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49FC" w14:textId="77777777" w:rsidR="002C6F15" w:rsidRPr="00D47EEE" w:rsidRDefault="002C6F15" w:rsidP="002C6F15">
      <w:pPr>
        <w:jc w:val="center"/>
        <w:rPr>
          <w:rFonts w:cs="Arial"/>
          <w:szCs w:val="24"/>
        </w:rPr>
      </w:pPr>
    </w:p>
    <w:p w14:paraId="7954448D" w14:textId="77777777" w:rsidR="002C6F15" w:rsidRPr="00D47EEE" w:rsidRDefault="002C6F15" w:rsidP="002C6F15">
      <w:pPr>
        <w:jc w:val="center"/>
        <w:rPr>
          <w:rFonts w:cs="Arial"/>
          <w:szCs w:val="24"/>
        </w:rPr>
      </w:pPr>
    </w:p>
    <w:p w14:paraId="30D6C6BE" w14:textId="77777777" w:rsidR="002C6F15" w:rsidRPr="00D47EEE" w:rsidRDefault="002C6F15" w:rsidP="002C6F15">
      <w:pPr>
        <w:jc w:val="center"/>
        <w:rPr>
          <w:rFonts w:cs="Arial"/>
          <w:szCs w:val="24"/>
        </w:rPr>
      </w:pPr>
    </w:p>
    <w:p w14:paraId="3A9321B1" w14:textId="77777777" w:rsidR="002C6F15" w:rsidRPr="00D47EEE" w:rsidRDefault="002C6F15" w:rsidP="002C6F15">
      <w:pPr>
        <w:jc w:val="center"/>
        <w:rPr>
          <w:rFonts w:cs="Arial"/>
          <w:szCs w:val="24"/>
        </w:rPr>
      </w:pPr>
    </w:p>
    <w:p w14:paraId="398065C2" w14:textId="77777777" w:rsidR="002C6F15" w:rsidRPr="00D47EEE" w:rsidRDefault="002C6F15" w:rsidP="002C6F15">
      <w:pPr>
        <w:jc w:val="center"/>
        <w:rPr>
          <w:rFonts w:cs="Arial"/>
          <w:szCs w:val="24"/>
        </w:rPr>
      </w:pPr>
    </w:p>
    <w:p w14:paraId="0DCC90E2" w14:textId="77777777" w:rsidR="002C6F15" w:rsidRPr="00D47EEE" w:rsidRDefault="002C6F15" w:rsidP="002C6F15">
      <w:pPr>
        <w:jc w:val="center"/>
        <w:rPr>
          <w:rFonts w:cs="Arial"/>
          <w:szCs w:val="24"/>
        </w:rPr>
      </w:pPr>
    </w:p>
    <w:p w14:paraId="7BDED390" w14:textId="77777777" w:rsidR="002C6F15" w:rsidRPr="00D47EEE" w:rsidRDefault="002C6F15" w:rsidP="002C6F15">
      <w:pPr>
        <w:jc w:val="center"/>
        <w:rPr>
          <w:rFonts w:cs="Arial"/>
          <w:szCs w:val="24"/>
        </w:rPr>
      </w:pPr>
    </w:p>
    <w:p w14:paraId="2E67349F" w14:textId="77777777" w:rsidR="002C6F15" w:rsidRPr="00D47EEE" w:rsidRDefault="002C6F15" w:rsidP="002C6F15">
      <w:pPr>
        <w:jc w:val="center"/>
        <w:rPr>
          <w:rFonts w:cs="Arial"/>
          <w:szCs w:val="24"/>
        </w:rPr>
      </w:pPr>
    </w:p>
    <w:p w14:paraId="485A9499" w14:textId="77777777" w:rsidR="002C6F15" w:rsidRPr="003A0254" w:rsidRDefault="002C6F15" w:rsidP="002C6F15">
      <w:pPr>
        <w:jc w:val="center"/>
        <w:rPr>
          <w:rFonts w:cs="Arial"/>
          <w:szCs w:val="24"/>
        </w:rPr>
      </w:pPr>
      <w:r w:rsidRPr="003A0254">
        <w:rPr>
          <w:rFonts w:cs="Arial"/>
          <w:szCs w:val="24"/>
        </w:rPr>
        <w:t>MODELLO DI ORGANIZZAZIONE, GESTIONE E CONTROLLO</w:t>
      </w:r>
    </w:p>
    <w:p w14:paraId="56038D71" w14:textId="77777777" w:rsidR="002C6F15" w:rsidRPr="003A0254" w:rsidRDefault="002C6F15" w:rsidP="002C6F15">
      <w:pPr>
        <w:jc w:val="center"/>
        <w:rPr>
          <w:rFonts w:cs="Arial"/>
          <w:szCs w:val="24"/>
        </w:rPr>
      </w:pPr>
    </w:p>
    <w:p w14:paraId="61561C6A" w14:textId="77777777" w:rsidR="002C6F15" w:rsidRPr="003A0254" w:rsidRDefault="002C6F15" w:rsidP="002C6F15">
      <w:pPr>
        <w:jc w:val="center"/>
        <w:rPr>
          <w:rFonts w:cs="Arial"/>
          <w:szCs w:val="24"/>
        </w:rPr>
      </w:pPr>
    </w:p>
    <w:p w14:paraId="3F8CEBB8" w14:textId="77777777" w:rsidR="002C6F15" w:rsidRPr="003A0254" w:rsidRDefault="002C6F15" w:rsidP="002C6F15">
      <w:pPr>
        <w:rPr>
          <w:rFonts w:cs="Arial"/>
          <w:szCs w:val="24"/>
        </w:rPr>
      </w:pPr>
    </w:p>
    <w:p w14:paraId="1C3BCA30" w14:textId="77777777" w:rsidR="002C6F15" w:rsidRPr="003A0254" w:rsidRDefault="002C6F15" w:rsidP="002C6F15">
      <w:pPr>
        <w:rPr>
          <w:rFonts w:cs="Arial"/>
          <w:szCs w:val="24"/>
        </w:rPr>
      </w:pPr>
    </w:p>
    <w:p w14:paraId="3CC84CD5" w14:textId="77777777" w:rsidR="002C6F15" w:rsidRPr="003A0254" w:rsidRDefault="002C6F15" w:rsidP="002C6F15">
      <w:pPr>
        <w:rPr>
          <w:rFonts w:cs="Arial"/>
          <w:szCs w:val="24"/>
        </w:rPr>
      </w:pPr>
    </w:p>
    <w:p w14:paraId="6B386676" w14:textId="49EE7057" w:rsidR="002C6F15" w:rsidRPr="003A0254" w:rsidRDefault="008C1E34" w:rsidP="002C6F15">
      <w:pPr>
        <w:autoSpaceDE w:val="0"/>
        <w:autoSpaceDN w:val="0"/>
        <w:adjustRightInd w:val="0"/>
        <w:ind w:left="0" w:firstLine="0"/>
        <w:rPr>
          <w:rFonts w:cs="Arial"/>
          <w:szCs w:val="24"/>
        </w:rPr>
      </w:pPr>
      <w:r w:rsidRPr="003A0254">
        <w:rPr>
          <w:rFonts w:cs="Arial"/>
          <w:szCs w:val="24"/>
        </w:rPr>
        <w:t>ai sensi dell’art. 6</w:t>
      </w:r>
      <w:r w:rsidR="002C6F15" w:rsidRPr="003A0254">
        <w:rPr>
          <w:rFonts w:cs="Arial"/>
          <w:szCs w:val="24"/>
        </w:rPr>
        <w:t xml:space="preserve"> del Decreto Legislativo 8 giugno 2001, n. 231 </w:t>
      </w:r>
      <w:r w:rsidR="002C6F15" w:rsidRPr="003A0254">
        <w:rPr>
          <w:rFonts w:cs="Arial"/>
          <w:i/>
          <w:iCs/>
          <w:szCs w:val="24"/>
        </w:rPr>
        <w:t>“Disciplina della responsabilità amministrativa delle persone giuridiche, delle società e delle associazioni anche prive di personalità giuridica, a norma dell'articolo 11 della legge 29 settembre 2000, n. 300”</w:t>
      </w:r>
    </w:p>
    <w:p w14:paraId="6DBFA9F6" w14:textId="77777777" w:rsidR="002C6F15" w:rsidRPr="003A0254" w:rsidRDefault="002C6F15" w:rsidP="002C6F15">
      <w:pPr>
        <w:pStyle w:val="Titolo1"/>
        <w:rPr>
          <w:rFonts w:cs="Arial"/>
          <w:szCs w:val="24"/>
        </w:rPr>
      </w:pPr>
    </w:p>
    <w:p w14:paraId="6CE82E30" w14:textId="77777777" w:rsidR="002C6F15" w:rsidRPr="003A0254" w:rsidRDefault="002C6F15" w:rsidP="002C6F15">
      <w:pPr>
        <w:rPr>
          <w:szCs w:val="24"/>
        </w:rPr>
      </w:pPr>
    </w:p>
    <w:p w14:paraId="2240CFF7" w14:textId="77777777" w:rsidR="002C6F15" w:rsidRPr="003A0254" w:rsidRDefault="002C6F15" w:rsidP="002C6F15">
      <w:pPr>
        <w:rPr>
          <w:szCs w:val="24"/>
        </w:rPr>
      </w:pPr>
    </w:p>
    <w:p w14:paraId="2B76F932" w14:textId="77777777" w:rsidR="002C6F15" w:rsidRPr="003A0254" w:rsidRDefault="002C6F15" w:rsidP="002C6F15">
      <w:pPr>
        <w:rPr>
          <w:szCs w:val="24"/>
        </w:rPr>
      </w:pPr>
    </w:p>
    <w:p w14:paraId="0E42AB10" w14:textId="77777777" w:rsidR="002C6F15" w:rsidRPr="003A0254" w:rsidRDefault="002C6F15" w:rsidP="002C6F15">
      <w:pPr>
        <w:rPr>
          <w:szCs w:val="24"/>
        </w:rPr>
      </w:pPr>
    </w:p>
    <w:p w14:paraId="2EA94B9F" w14:textId="77777777" w:rsidR="002C6F15" w:rsidRPr="003A0254" w:rsidRDefault="002C6F15" w:rsidP="002C6F15">
      <w:pPr>
        <w:rPr>
          <w:szCs w:val="24"/>
        </w:rPr>
      </w:pPr>
    </w:p>
    <w:p w14:paraId="2FC6DF31" w14:textId="77777777" w:rsidR="002C6F15" w:rsidRPr="003A0254" w:rsidRDefault="002C6F15" w:rsidP="002C6F15">
      <w:pPr>
        <w:rPr>
          <w:szCs w:val="24"/>
        </w:rPr>
      </w:pPr>
    </w:p>
    <w:p w14:paraId="7B6D18C3" w14:textId="77777777" w:rsidR="002C6F15" w:rsidRPr="003A0254" w:rsidRDefault="002C6F15" w:rsidP="002C6F15">
      <w:pPr>
        <w:rPr>
          <w:szCs w:val="24"/>
        </w:rPr>
      </w:pPr>
    </w:p>
    <w:p w14:paraId="235BF95C" w14:textId="77777777" w:rsidR="002C6F15" w:rsidRPr="003A0254" w:rsidRDefault="002C6F15" w:rsidP="002C6F15">
      <w:pPr>
        <w:rPr>
          <w:szCs w:val="24"/>
        </w:rPr>
      </w:pPr>
    </w:p>
    <w:p w14:paraId="1A7A1677" w14:textId="77777777" w:rsidR="002C6F15" w:rsidRPr="003A0254" w:rsidRDefault="002C6F15" w:rsidP="002C6F15">
      <w:pPr>
        <w:rPr>
          <w:szCs w:val="24"/>
        </w:rPr>
      </w:pPr>
    </w:p>
    <w:p w14:paraId="58BC971D" w14:textId="77777777" w:rsidR="002C6F15" w:rsidRPr="003A0254" w:rsidRDefault="002C6F15" w:rsidP="002C6F15">
      <w:pPr>
        <w:rPr>
          <w:szCs w:val="24"/>
        </w:rPr>
      </w:pPr>
    </w:p>
    <w:p w14:paraId="55FE231A" w14:textId="77777777" w:rsidR="002C6F15" w:rsidRPr="003A0254" w:rsidRDefault="002C6F15" w:rsidP="002C6F15">
      <w:pPr>
        <w:rPr>
          <w:szCs w:val="24"/>
        </w:rPr>
      </w:pPr>
    </w:p>
    <w:p w14:paraId="1195880C" w14:textId="77777777" w:rsidR="002C6F15" w:rsidRPr="003A0254" w:rsidRDefault="002C6F15" w:rsidP="002C6F15">
      <w:pPr>
        <w:rPr>
          <w:szCs w:val="24"/>
        </w:rPr>
      </w:pPr>
    </w:p>
    <w:p w14:paraId="3090E18B" w14:textId="77777777" w:rsidR="002C6F15" w:rsidRPr="003A0254" w:rsidRDefault="002C6F15" w:rsidP="002C6F15">
      <w:pPr>
        <w:rPr>
          <w:szCs w:val="24"/>
        </w:rPr>
      </w:pPr>
    </w:p>
    <w:p w14:paraId="41295947" w14:textId="77777777" w:rsidR="002C6F15" w:rsidRPr="003A0254" w:rsidRDefault="002C6F15" w:rsidP="002C6F15">
      <w:pPr>
        <w:rPr>
          <w:szCs w:val="24"/>
        </w:rPr>
      </w:pPr>
    </w:p>
    <w:p w14:paraId="6A52D314" w14:textId="77777777" w:rsidR="002C6F15" w:rsidRPr="003A0254" w:rsidRDefault="002C6F15" w:rsidP="002C6F15">
      <w:pPr>
        <w:rPr>
          <w:szCs w:val="24"/>
        </w:rPr>
      </w:pPr>
    </w:p>
    <w:p w14:paraId="0678A1C0" w14:textId="77777777" w:rsidR="002C6F15" w:rsidRPr="003A0254" w:rsidRDefault="002C6F15" w:rsidP="002C6F15">
      <w:pPr>
        <w:rPr>
          <w:szCs w:val="24"/>
        </w:rPr>
      </w:pPr>
    </w:p>
    <w:p w14:paraId="5CE20369" w14:textId="77777777" w:rsidR="002C6F15" w:rsidRPr="003A0254" w:rsidRDefault="002C6F15" w:rsidP="002C6F15">
      <w:pPr>
        <w:rPr>
          <w:szCs w:val="24"/>
        </w:rPr>
      </w:pPr>
    </w:p>
    <w:p w14:paraId="65A9C9FB" w14:textId="77777777" w:rsidR="002C6F15" w:rsidRPr="003A0254" w:rsidRDefault="002C6F15" w:rsidP="002C6F15">
      <w:pPr>
        <w:rPr>
          <w:szCs w:val="24"/>
        </w:rPr>
      </w:pPr>
    </w:p>
    <w:p w14:paraId="3DB67F2C" w14:textId="77777777" w:rsidR="002C6F15" w:rsidRPr="003A0254" w:rsidRDefault="002C6F15" w:rsidP="002C6F15">
      <w:pPr>
        <w:rPr>
          <w:szCs w:val="24"/>
        </w:rPr>
      </w:pPr>
    </w:p>
    <w:p w14:paraId="1D397E6C" w14:textId="77777777" w:rsidR="002C6F15" w:rsidRPr="003A0254" w:rsidRDefault="002C6F15" w:rsidP="002C6F15">
      <w:pPr>
        <w:rPr>
          <w:rFonts w:cs="Arial"/>
          <w:szCs w:val="24"/>
        </w:rPr>
      </w:pPr>
    </w:p>
    <w:p w14:paraId="41B3BAFE" w14:textId="77777777" w:rsidR="002C6F15" w:rsidRPr="003A0254" w:rsidRDefault="002C6F15" w:rsidP="002C6F15">
      <w:pPr>
        <w:rPr>
          <w:rFonts w:cs="Arial"/>
          <w:szCs w:val="24"/>
        </w:rPr>
      </w:pPr>
    </w:p>
    <w:p w14:paraId="2719803C" w14:textId="77777777" w:rsidR="002C6F15" w:rsidRPr="003A0254" w:rsidRDefault="002C6F15" w:rsidP="002C6F15">
      <w:pPr>
        <w:rPr>
          <w:rFonts w:cs="Arial"/>
          <w:szCs w:val="24"/>
        </w:rPr>
      </w:pPr>
    </w:p>
    <w:p w14:paraId="18594F19" w14:textId="77777777" w:rsidR="002C6F15" w:rsidRPr="003A0254" w:rsidRDefault="002C6F15" w:rsidP="002C6F15">
      <w:pPr>
        <w:rPr>
          <w:rFonts w:cs="Arial"/>
          <w:szCs w:val="24"/>
        </w:rPr>
      </w:pPr>
    </w:p>
    <w:p w14:paraId="353C28A1" w14:textId="77777777" w:rsidR="002C6F15" w:rsidRPr="003A0254" w:rsidRDefault="002C6F15" w:rsidP="002C6F15">
      <w:pPr>
        <w:rPr>
          <w:rFonts w:cs="Arial"/>
          <w:szCs w:val="24"/>
        </w:rPr>
      </w:pPr>
    </w:p>
    <w:p w14:paraId="5FEF8B51" w14:textId="77777777" w:rsidR="002C6F15" w:rsidRPr="003A0254" w:rsidRDefault="002C6F15" w:rsidP="002C6F15">
      <w:pPr>
        <w:rPr>
          <w:rFonts w:cs="Arial"/>
          <w:szCs w:val="24"/>
        </w:rPr>
      </w:pPr>
    </w:p>
    <w:p w14:paraId="03C092AC" w14:textId="77777777" w:rsidR="002C6F15" w:rsidRPr="003A0254" w:rsidRDefault="002C6F15" w:rsidP="002C6F15">
      <w:pPr>
        <w:rPr>
          <w:rFonts w:cs="Arial"/>
          <w:szCs w:val="24"/>
        </w:rPr>
      </w:pPr>
    </w:p>
    <w:p w14:paraId="0DC787B6" w14:textId="77777777" w:rsidR="002C6F15" w:rsidRPr="003A0254" w:rsidRDefault="002C6F15" w:rsidP="002C6F15">
      <w:pPr>
        <w:rPr>
          <w:rFonts w:cs="Arial"/>
          <w:szCs w:val="24"/>
        </w:rPr>
      </w:pPr>
    </w:p>
    <w:p w14:paraId="3AADFF93" w14:textId="77777777" w:rsidR="002C6F15" w:rsidRPr="003A0254" w:rsidRDefault="002C6F15" w:rsidP="002C6F15">
      <w:pPr>
        <w:rPr>
          <w:rFonts w:cs="Arial"/>
          <w:szCs w:val="24"/>
        </w:rPr>
      </w:pPr>
    </w:p>
    <w:p w14:paraId="4032758E" w14:textId="77777777" w:rsidR="002C6F15" w:rsidRPr="003A0254" w:rsidRDefault="002C6F15" w:rsidP="002C6F15">
      <w:pPr>
        <w:rPr>
          <w:rFonts w:cs="Arial"/>
          <w:szCs w:val="24"/>
        </w:rPr>
      </w:pPr>
    </w:p>
    <w:p w14:paraId="6AD4A98A" w14:textId="77777777" w:rsidR="002C6F15" w:rsidRPr="003A0254" w:rsidRDefault="002C6F15" w:rsidP="002C6F15">
      <w:pPr>
        <w:rPr>
          <w:rFonts w:cs="Arial"/>
          <w:szCs w:val="24"/>
        </w:rPr>
      </w:pPr>
    </w:p>
    <w:p w14:paraId="7B7914FB" w14:textId="77777777" w:rsidR="002C6F15" w:rsidRPr="003A0254" w:rsidRDefault="002C6F15" w:rsidP="002C6F15">
      <w:pPr>
        <w:rPr>
          <w:rFonts w:cs="Arial"/>
          <w:szCs w:val="24"/>
        </w:rPr>
      </w:pPr>
    </w:p>
    <w:p w14:paraId="6F26D924" w14:textId="77777777" w:rsidR="002C6F15" w:rsidRPr="003A0254" w:rsidRDefault="002C6F15" w:rsidP="002C6F15">
      <w:pPr>
        <w:pBdr>
          <w:top w:val="single" w:sz="4" w:space="1" w:color="auto"/>
          <w:left w:val="single" w:sz="4" w:space="4" w:color="auto"/>
          <w:bottom w:val="single" w:sz="4" w:space="1" w:color="auto"/>
          <w:right w:val="single" w:sz="4" w:space="4" w:color="auto"/>
        </w:pBdr>
        <w:ind w:left="0" w:firstLine="0"/>
        <w:jc w:val="center"/>
        <w:rPr>
          <w:rFonts w:cs="Arial"/>
          <w:b/>
          <w:szCs w:val="24"/>
        </w:rPr>
      </w:pPr>
      <w:r w:rsidRPr="003A0254">
        <w:rPr>
          <w:rFonts w:cs="Arial"/>
          <w:b/>
          <w:szCs w:val="24"/>
        </w:rPr>
        <w:lastRenderedPageBreak/>
        <w:t xml:space="preserve">INDICE </w:t>
      </w:r>
    </w:p>
    <w:p w14:paraId="406532F0" w14:textId="77777777" w:rsidR="002C6F15" w:rsidRPr="003A0254" w:rsidRDefault="002C6F15" w:rsidP="002C6F15">
      <w:pPr>
        <w:ind w:left="0" w:firstLine="0"/>
        <w:jc w:val="right"/>
        <w:rPr>
          <w:rFonts w:cs="Arial"/>
          <w:b/>
          <w:szCs w:val="24"/>
        </w:rPr>
      </w:pPr>
    </w:p>
    <w:p w14:paraId="055FFA95" w14:textId="77777777" w:rsidR="002C6F15" w:rsidRPr="003A0254" w:rsidRDefault="002C6F15" w:rsidP="002C6F15">
      <w:pPr>
        <w:ind w:left="0" w:firstLine="0"/>
        <w:jc w:val="left"/>
        <w:rPr>
          <w:rFonts w:cs="Arial"/>
          <w:b/>
          <w:szCs w:val="24"/>
        </w:rPr>
      </w:pPr>
    </w:p>
    <w:p w14:paraId="4E1CCDFD" w14:textId="77777777" w:rsidR="002C6F15" w:rsidRPr="003A0254" w:rsidRDefault="002C6F15" w:rsidP="002C6F15">
      <w:pPr>
        <w:ind w:left="0" w:firstLine="0"/>
        <w:jc w:val="left"/>
        <w:rPr>
          <w:rFonts w:cs="Arial"/>
          <w:szCs w:val="24"/>
        </w:rPr>
      </w:pPr>
      <w:r w:rsidRPr="003A0254">
        <w:rPr>
          <w:rFonts w:cs="Arial"/>
          <w:b/>
          <w:szCs w:val="24"/>
        </w:rPr>
        <w:t>PREMESSA</w:t>
      </w:r>
      <w:r w:rsidRPr="003A0254">
        <w:rPr>
          <w:rFonts w:cs="Arial"/>
          <w:szCs w:val="24"/>
        </w:rPr>
        <w:t xml:space="preserve"> </w:t>
      </w:r>
    </w:p>
    <w:p w14:paraId="42175507" w14:textId="77777777" w:rsidR="002C6F15" w:rsidRPr="003A0254" w:rsidRDefault="002C6F15" w:rsidP="002C6F15">
      <w:pPr>
        <w:jc w:val="right"/>
        <w:rPr>
          <w:rFonts w:cs="Arial"/>
          <w:szCs w:val="24"/>
        </w:rPr>
      </w:pPr>
    </w:p>
    <w:p w14:paraId="1425B986" w14:textId="77777777" w:rsidR="002C6F15" w:rsidRPr="003A0254" w:rsidRDefault="002C6F15" w:rsidP="008A0EEE">
      <w:pPr>
        <w:numPr>
          <w:ilvl w:val="0"/>
          <w:numId w:val="13"/>
        </w:numPr>
        <w:tabs>
          <w:tab w:val="clear" w:pos="720"/>
        </w:tabs>
        <w:ind w:left="397" w:hanging="397"/>
        <w:jc w:val="left"/>
        <w:rPr>
          <w:rFonts w:cs="Arial"/>
          <w:b/>
          <w:szCs w:val="24"/>
        </w:rPr>
      </w:pPr>
      <w:r w:rsidRPr="003A0254">
        <w:rPr>
          <w:rFonts w:cs="Arial"/>
          <w:b/>
          <w:szCs w:val="24"/>
        </w:rPr>
        <w:t>IL DECRETO LEGISLATIVO N. 231/2001</w:t>
      </w:r>
      <w:r w:rsidRPr="003A0254">
        <w:rPr>
          <w:rFonts w:cs="Arial"/>
          <w:szCs w:val="24"/>
        </w:rPr>
        <w:t xml:space="preserve">    </w:t>
      </w:r>
    </w:p>
    <w:p w14:paraId="064B0434" w14:textId="77777777" w:rsidR="002C6F15" w:rsidRPr="003A0254" w:rsidRDefault="002C6F15" w:rsidP="002C6F15">
      <w:pPr>
        <w:ind w:left="794" w:hanging="397"/>
        <w:jc w:val="left"/>
        <w:rPr>
          <w:rFonts w:cs="Arial"/>
          <w:szCs w:val="24"/>
        </w:rPr>
      </w:pPr>
      <w:r w:rsidRPr="003A0254">
        <w:rPr>
          <w:rFonts w:cs="Arial"/>
          <w:szCs w:val="24"/>
        </w:rPr>
        <w:t xml:space="preserve">1.1 </w:t>
      </w:r>
      <w:r w:rsidRPr="003A0254">
        <w:rPr>
          <w:rFonts w:cs="Arial"/>
          <w:szCs w:val="24"/>
        </w:rPr>
        <w:tab/>
        <w:t xml:space="preserve">Il regime di responsabilità introdotto dal Decreto Legislativo n. 231/2001   </w:t>
      </w:r>
    </w:p>
    <w:p w14:paraId="06ECED0D" w14:textId="77777777" w:rsidR="002C6F15" w:rsidRPr="003A0254" w:rsidRDefault="002C6F15" w:rsidP="002C6F15">
      <w:pPr>
        <w:ind w:left="794" w:hanging="397"/>
        <w:jc w:val="left"/>
        <w:rPr>
          <w:rFonts w:cs="Arial"/>
          <w:szCs w:val="24"/>
        </w:rPr>
      </w:pPr>
      <w:r w:rsidRPr="003A0254">
        <w:rPr>
          <w:rFonts w:cs="Arial"/>
          <w:szCs w:val="24"/>
        </w:rPr>
        <w:t xml:space="preserve">1.2 </w:t>
      </w:r>
      <w:r w:rsidRPr="003A0254">
        <w:rPr>
          <w:rFonts w:cs="Arial"/>
          <w:szCs w:val="24"/>
        </w:rPr>
        <w:tab/>
        <w:t xml:space="preserve">L’adozione del Modello di Organizzazione, Gestione e Controllo quale possibile esimente della responsabilità amministrativa   </w:t>
      </w:r>
    </w:p>
    <w:p w14:paraId="4A4EBB01" w14:textId="77777777" w:rsidR="002C6F15" w:rsidRPr="003A0254" w:rsidRDefault="002C6F15" w:rsidP="002C6F15">
      <w:pPr>
        <w:ind w:left="794" w:hanging="397"/>
        <w:jc w:val="left"/>
        <w:rPr>
          <w:rFonts w:cs="Arial"/>
          <w:szCs w:val="24"/>
        </w:rPr>
      </w:pPr>
      <w:r w:rsidRPr="003A0254">
        <w:rPr>
          <w:rFonts w:cs="Arial"/>
          <w:szCs w:val="24"/>
        </w:rPr>
        <w:t xml:space="preserve">1.3 </w:t>
      </w:r>
      <w:r w:rsidRPr="003A0254">
        <w:rPr>
          <w:rFonts w:cs="Arial"/>
          <w:szCs w:val="24"/>
        </w:rPr>
        <w:tab/>
        <w:t xml:space="preserve">“Sources” e Struttura del Modello di Organizzazione, Gestione e Controllo   </w:t>
      </w:r>
    </w:p>
    <w:p w14:paraId="4968E071" w14:textId="77777777" w:rsidR="002C6F15" w:rsidRPr="003A0254" w:rsidRDefault="002C6F15" w:rsidP="002C6F15">
      <w:pPr>
        <w:jc w:val="left"/>
        <w:rPr>
          <w:rFonts w:cs="Arial"/>
          <w:szCs w:val="24"/>
        </w:rPr>
      </w:pPr>
    </w:p>
    <w:p w14:paraId="5777290A" w14:textId="77777777" w:rsidR="002C6F15" w:rsidRPr="003A0254" w:rsidRDefault="002C6F15" w:rsidP="008A0EEE">
      <w:pPr>
        <w:numPr>
          <w:ilvl w:val="0"/>
          <w:numId w:val="13"/>
        </w:numPr>
        <w:tabs>
          <w:tab w:val="clear" w:pos="720"/>
        </w:tabs>
        <w:ind w:left="397" w:hanging="397"/>
        <w:jc w:val="left"/>
        <w:rPr>
          <w:rFonts w:cs="Arial"/>
          <w:b/>
          <w:szCs w:val="24"/>
        </w:rPr>
      </w:pPr>
      <w:r w:rsidRPr="003A0254">
        <w:rPr>
          <w:rFonts w:cs="Arial"/>
          <w:b/>
          <w:szCs w:val="24"/>
        </w:rPr>
        <w:t>ADOZIONE DEL MODELLO DI ORGANIZZAZIONE, GESTIONE, CONTROLLO</w:t>
      </w:r>
      <w:r w:rsidRPr="003A0254">
        <w:rPr>
          <w:rFonts w:cs="Arial"/>
          <w:szCs w:val="24"/>
        </w:rPr>
        <w:t xml:space="preserve">   </w:t>
      </w:r>
    </w:p>
    <w:p w14:paraId="116E443F" w14:textId="290E09BD" w:rsidR="002C6F15" w:rsidRPr="003A0254" w:rsidRDefault="002C6F15" w:rsidP="002C6F15">
      <w:pPr>
        <w:ind w:left="794" w:hanging="397"/>
        <w:jc w:val="left"/>
        <w:rPr>
          <w:rFonts w:cs="Arial"/>
          <w:szCs w:val="24"/>
        </w:rPr>
      </w:pPr>
      <w:r w:rsidRPr="003A0254">
        <w:rPr>
          <w:rFonts w:cs="Arial"/>
          <w:szCs w:val="24"/>
        </w:rPr>
        <w:t xml:space="preserve">2.1 </w:t>
      </w:r>
      <w:r w:rsidRPr="003A0254">
        <w:rPr>
          <w:rFonts w:cs="Arial"/>
          <w:szCs w:val="24"/>
        </w:rPr>
        <w:tab/>
      </w:r>
      <w:r w:rsidR="002374A6" w:rsidRPr="003A0254">
        <w:rPr>
          <w:rFonts w:cs="Arial"/>
          <w:szCs w:val="24"/>
        </w:rPr>
        <w:t>Adozione</w:t>
      </w:r>
      <w:r w:rsidRPr="003A0254">
        <w:rPr>
          <w:rFonts w:cs="Arial"/>
          <w:szCs w:val="24"/>
        </w:rPr>
        <w:t xml:space="preserve">   </w:t>
      </w:r>
    </w:p>
    <w:p w14:paraId="4E3CCFAC" w14:textId="77777777" w:rsidR="002C6F15" w:rsidRPr="003A0254" w:rsidRDefault="002C6F15" w:rsidP="002C6F15">
      <w:pPr>
        <w:ind w:left="794" w:hanging="397"/>
        <w:jc w:val="left"/>
        <w:rPr>
          <w:rFonts w:cs="Arial"/>
          <w:szCs w:val="24"/>
        </w:rPr>
      </w:pPr>
      <w:r w:rsidRPr="003A0254">
        <w:rPr>
          <w:rFonts w:cs="Arial"/>
          <w:szCs w:val="24"/>
        </w:rPr>
        <w:t xml:space="preserve">2.2 </w:t>
      </w:r>
      <w:r w:rsidRPr="003A0254">
        <w:rPr>
          <w:rFonts w:cs="Arial"/>
          <w:szCs w:val="24"/>
        </w:rPr>
        <w:tab/>
        <w:t xml:space="preserve">Criteri   </w:t>
      </w:r>
    </w:p>
    <w:p w14:paraId="0DF7C876" w14:textId="77777777" w:rsidR="002C6F15" w:rsidRPr="003A0254" w:rsidRDefault="002C6F15" w:rsidP="002C6F15">
      <w:pPr>
        <w:ind w:left="794" w:hanging="397"/>
        <w:jc w:val="left"/>
        <w:rPr>
          <w:rFonts w:cs="Arial"/>
          <w:szCs w:val="24"/>
        </w:rPr>
      </w:pPr>
      <w:r w:rsidRPr="003A0254">
        <w:rPr>
          <w:rFonts w:cs="Arial"/>
          <w:szCs w:val="24"/>
        </w:rPr>
        <w:t xml:space="preserve">2.3 </w:t>
      </w:r>
      <w:r w:rsidRPr="003A0254">
        <w:rPr>
          <w:rFonts w:cs="Arial"/>
          <w:szCs w:val="24"/>
        </w:rPr>
        <w:tab/>
        <w:t xml:space="preserve">Obiettivi   </w:t>
      </w:r>
    </w:p>
    <w:p w14:paraId="75D21B93" w14:textId="77777777" w:rsidR="002C6F15" w:rsidRPr="003A0254" w:rsidRDefault="002C6F15" w:rsidP="002C6F15">
      <w:pPr>
        <w:ind w:left="794" w:hanging="397"/>
        <w:jc w:val="left"/>
        <w:rPr>
          <w:rFonts w:cs="Arial"/>
          <w:szCs w:val="24"/>
        </w:rPr>
      </w:pPr>
      <w:r w:rsidRPr="003A0254">
        <w:rPr>
          <w:rFonts w:cs="Arial"/>
          <w:szCs w:val="24"/>
        </w:rPr>
        <w:t xml:space="preserve">2.4 </w:t>
      </w:r>
      <w:r w:rsidRPr="003A0254">
        <w:rPr>
          <w:rFonts w:cs="Arial"/>
          <w:szCs w:val="24"/>
        </w:rPr>
        <w:tab/>
        <w:t xml:space="preserve">Caratteristiche   </w:t>
      </w:r>
    </w:p>
    <w:p w14:paraId="1878C5E6" w14:textId="77777777" w:rsidR="002C6F15" w:rsidRPr="003A0254" w:rsidRDefault="002C6F15" w:rsidP="002C6F15">
      <w:pPr>
        <w:ind w:left="794" w:hanging="397"/>
        <w:jc w:val="left"/>
        <w:rPr>
          <w:rFonts w:cs="Arial"/>
          <w:szCs w:val="24"/>
        </w:rPr>
      </w:pPr>
      <w:r w:rsidRPr="003A0254">
        <w:rPr>
          <w:rFonts w:cs="Arial"/>
          <w:szCs w:val="24"/>
        </w:rPr>
        <w:t xml:space="preserve">2.5 </w:t>
      </w:r>
      <w:r w:rsidRPr="003A0254">
        <w:rPr>
          <w:rFonts w:cs="Arial"/>
          <w:szCs w:val="24"/>
        </w:rPr>
        <w:tab/>
        <w:t xml:space="preserve">Funzione del Modello di Organizzazione, Gestione e Controllo   </w:t>
      </w:r>
    </w:p>
    <w:p w14:paraId="6C4CC6D1" w14:textId="6144DB57" w:rsidR="002C6F15" w:rsidRPr="003A0254" w:rsidRDefault="002C6F15" w:rsidP="002C6F15">
      <w:pPr>
        <w:ind w:left="794" w:hanging="397"/>
        <w:jc w:val="left"/>
        <w:rPr>
          <w:rFonts w:cs="Arial"/>
          <w:szCs w:val="24"/>
        </w:rPr>
      </w:pPr>
      <w:r w:rsidRPr="003A0254">
        <w:rPr>
          <w:rFonts w:cs="Arial"/>
          <w:szCs w:val="24"/>
        </w:rPr>
        <w:t xml:space="preserve">2.6 </w:t>
      </w:r>
      <w:r w:rsidRPr="003A0254">
        <w:rPr>
          <w:rFonts w:cs="Arial"/>
          <w:szCs w:val="24"/>
        </w:rPr>
        <w:tab/>
      </w:r>
      <w:r w:rsidR="002374A6" w:rsidRPr="003A0254">
        <w:rPr>
          <w:rFonts w:cs="Arial"/>
          <w:szCs w:val="24"/>
        </w:rPr>
        <w:t>Approvazione del modello</w:t>
      </w:r>
      <w:r w:rsidRPr="003A0254">
        <w:rPr>
          <w:rFonts w:cs="Arial"/>
          <w:szCs w:val="24"/>
        </w:rPr>
        <w:t xml:space="preserve">   </w:t>
      </w:r>
    </w:p>
    <w:p w14:paraId="299F7F69" w14:textId="7F87F12C" w:rsidR="002374A6" w:rsidRPr="003A0254" w:rsidRDefault="002374A6" w:rsidP="002C6F15">
      <w:pPr>
        <w:ind w:left="794" w:hanging="397"/>
        <w:jc w:val="left"/>
        <w:rPr>
          <w:rFonts w:cs="Arial"/>
          <w:szCs w:val="24"/>
        </w:rPr>
      </w:pPr>
      <w:r w:rsidRPr="003A0254">
        <w:rPr>
          <w:rFonts w:cs="Arial"/>
          <w:szCs w:val="24"/>
        </w:rPr>
        <w:t xml:space="preserve">2.7 </w:t>
      </w:r>
      <w:r w:rsidRPr="003A0254">
        <w:rPr>
          <w:rFonts w:cs="Arial"/>
          <w:szCs w:val="24"/>
        </w:rPr>
        <w:tab/>
        <w:t xml:space="preserve">Modifiche, integrazioni e </w:t>
      </w:r>
      <w:r w:rsidR="00715F80" w:rsidRPr="003A0254">
        <w:rPr>
          <w:rFonts w:cs="Arial"/>
          <w:szCs w:val="24"/>
        </w:rPr>
        <w:t>aggiornamenti del</w:t>
      </w:r>
      <w:r w:rsidRPr="003A0254">
        <w:rPr>
          <w:rFonts w:cs="Arial"/>
          <w:szCs w:val="24"/>
        </w:rPr>
        <w:t xml:space="preserve"> “Modello”</w:t>
      </w:r>
    </w:p>
    <w:p w14:paraId="06787D36" w14:textId="77777777" w:rsidR="002C6F15" w:rsidRPr="003A0254" w:rsidRDefault="002C6F15" w:rsidP="002374A6">
      <w:pPr>
        <w:ind w:left="0" w:firstLine="0"/>
        <w:jc w:val="left"/>
        <w:rPr>
          <w:rFonts w:cs="Arial"/>
          <w:szCs w:val="24"/>
        </w:rPr>
      </w:pPr>
    </w:p>
    <w:p w14:paraId="57683763" w14:textId="77777777" w:rsidR="002C6F15" w:rsidRPr="003A0254" w:rsidRDefault="002C6F15" w:rsidP="008A0EEE">
      <w:pPr>
        <w:numPr>
          <w:ilvl w:val="0"/>
          <w:numId w:val="13"/>
        </w:numPr>
        <w:tabs>
          <w:tab w:val="clear" w:pos="720"/>
        </w:tabs>
        <w:ind w:left="397" w:hanging="397"/>
        <w:jc w:val="left"/>
        <w:rPr>
          <w:rFonts w:cs="Arial"/>
          <w:b/>
          <w:szCs w:val="24"/>
        </w:rPr>
      </w:pPr>
      <w:r w:rsidRPr="003A0254">
        <w:rPr>
          <w:rFonts w:cs="Arial"/>
          <w:b/>
          <w:szCs w:val="24"/>
        </w:rPr>
        <w:t>ORGANISMO DI VIGILANZA</w:t>
      </w:r>
      <w:r w:rsidRPr="003A0254">
        <w:rPr>
          <w:rFonts w:cs="Arial"/>
          <w:szCs w:val="24"/>
        </w:rPr>
        <w:t xml:space="preserve">   </w:t>
      </w:r>
    </w:p>
    <w:p w14:paraId="5421C8B3" w14:textId="27575504" w:rsidR="002C6F15" w:rsidRPr="003A0254" w:rsidRDefault="000D37F2" w:rsidP="002C6F15">
      <w:pPr>
        <w:ind w:left="794" w:hanging="397"/>
        <w:jc w:val="left"/>
        <w:rPr>
          <w:rFonts w:cs="Arial"/>
          <w:szCs w:val="24"/>
        </w:rPr>
      </w:pPr>
      <w:r w:rsidRPr="003A0254">
        <w:rPr>
          <w:rFonts w:cs="Arial"/>
          <w:szCs w:val="24"/>
        </w:rPr>
        <w:t>3</w:t>
      </w:r>
      <w:r w:rsidR="002C6F15" w:rsidRPr="003A0254">
        <w:rPr>
          <w:rFonts w:cs="Arial"/>
          <w:szCs w:val="24"/>
        </w:rPr>
        <w:t xml:space="preserve">.1 </w:t>
      </w:r>
      <w:r w:rsidR="002C6F15" w:rsidRPr="003A0254">
        <w:rPr>
          <w:rFonts w:cs="Arial"/>
          <w:szCs w:val="24"/>
        </w:rPr>
        <w:tab/>
      </w:r>
      <w:r w:rsidR="00715F80" w:rsidRPr="003A0254">
        <w:rPr>
          <w:rFonts w:cs="Arial"/>
          <w:szCs w:val="24"/>
        </w:rPr>
        <w:t>Identificazione e</w:t>
      </w:r>
      <w:r w:rsidR="002C6F15" w:rsidRPr="003A0254">
        <w:rPr>
          <w:rFonts w:cs="Arial"/>
          <w:szCs w:val="24"/>
        </w:rPr>
        <w:t xml:space="preserve"> nomina dell’Organismo di Vigilanza   </w:t>
      </w:r>
    </w:p>
    <w:p w14:paraId="2F1D5EE8" w14:textId="7DA4DCCB" w:rsidR="002C6F15" w:rsidRPr="003A0254" w:rsidRDefault="000D37F2" w:rsidP="002C6F15">
      <w:pPr>
        <w:ind w:left="794" w:hanging="397"/>
        <w:jc w:val="left"/>
        <w:rPr>
          <w:rFonts w:cs="Arial"/>
          <w:szCs w:val="24"/>
        </w:rPr>
      </w:pPr>
      <w:r w:rsidRPr="003A0254">
        <w:rPr>
          <w:rFonts w:cs="Arial"/>
          <w:szCs w:val="24"/>
        </w:rPr>
        <w:t>3</w:t>
      </w:r>
      <w:r w:rsidR="002C6F15" w:rsidRPr="003A0254">
        <w:rPr>
          <w:rFonts w:cs="Arial"/>
          <w:szCs w:val="24"/>
        </w:rPr>
        <w:t xml:space="preserve">.2 </w:t>
      </w:r>
      <w:r w:rsidR="002C6F15" w:rsidRPr="003A0254">
        <w:rPr>
          <w:rFonts w:cs="Arial"/>
          <w:szCs w:val="24"/>
        </w:rPr>
        <w:tab/>
        <w:t xml:space="preserve">Funzioni e poteri   </w:t>
      </w:r>
    </w:p>
    <w:p w14:paraId="14CEC8FE" w14:textId="695D3D90" w:rsidR="002C6F15" w:rsidRPr="003A0254" w:rsidRDefault="000D37F2" w:rsidP="002C6F15">
      <w:pPr>
        <w:ind w:left="794" w:hanging="397"/>
        <w:jc w:val="left"/>
        <w:rPr>
          <w:rFonts w:cs="Arial"/>
          <w:szCs w:val="24"/>
        </w:rPr>
      </w:pPr>
      <w:r w:rsidRPr="003A0254">
        <w:rPr>
          <w:rFonts w:cs="Arial"/>
          <w:szCs w:val="24"/>
        </w:rPr>
        <w:t>3</w:t>
      </w:r>
      <w:r w:rsidR="002C6F15" w:rsidRPr="003A0254">
        <w:rPr>
          <w:rFonts w:cs="Arial"/>
          <w:szCs w:val="24"/>
        </w:rPr>
        <w:t xml:space="preserve">.3 </w:t>
      </w:r>
      <w:r w:rsidR="002C6F15" w:rsidRPr="003A0254">
        <w:rPr>
          <w:rFonts w:cs="Arial"/>
          <w:szCs w:val="24"/>
        </w:rPr>
        <w:tab/>
        <w:t xml:space="preserve">Reporting nei confronti degli organi societari   </w:t>
      </w:r>
    </w:p>
    <w:p w14:paraId="5C018287" w14:textId="2731D8D0" w:rsidR="002C6F15" w:rsidRPr="003A0254" w:rsidRDefault="000D37F2" w:rsidP="002C6F15">
      <w:pPr>
        <w:ind w:left="794" w:hanging="397"/>
        <w:jc w:val="left"/>
        <w:rPr>
          <w:rFonts w:cs="Arial"/>
          <w:szCs w:val="24"/>
        </w:rPr>
      </w:pPr>
      <w:r w:rsidRPr="003A0254">
        <w:rPr>
          <w:rFonts w:cs="Arial"/>
          <w:szCs w:val="24"/>
        </w:rPr>
        <w:t>3</w:t>
      </w:r>
      <w:r w:rsidR="002C6F15" w:rsidRPr="003A0254">
        <w:rPr>
          <w:rFonts w:cs="Arial"/>
          <w:szCs w:val="24"/>
        </w:rPr>
        <w:t xml:space="preserve">.4 </w:t>
      </w:r>
      <w:r w:rsidR="002C6F15" w:rsidRPr="003A0254">
        <w:rPr>
          <w:rFonts w:cs="Arial"/>
          <w:szCs w:val="24"/>
        </w:rPr>
        <w:tab/>
        <w:t xml:space="preserve">Prerogative dell’Organismo di Vigilanza (OdV)   </w:t>
      </w:r>
    </w:p>
    <w:p w14:paraId="40F94F1B" w14:textId="77777777" w:rsidR="002C6F15" w:rsidRPr="003A0254" w:rsidRDefault="002C6F15" w:rsidP="002C6F15">
      <w:pPr>
        <w:jc w:val="left"/>
        <w:rPr>
          <w:rFonts w:cs="Arial"/>
          <w:szCs w:val="24"/>
        </w:rPr>
      </w:pPr>
    </w:p>
    <w:p w14:paraId="375CA563" w14:textId="77777777" w:rsidR="002C6F15" w:rsidRPr="003A0254" w:rsidRDefault="002C6F15" w:rsidP="008A0EEE">
      <w:pPr>
        <w:numPr>
          <w:ilvl w:val="0"/>
          <w:numId w:val="13"/>
        </w:numPr>
        <w:tabs>
          <w:tab w:val="clear" w:pos="720"/>
        </w:tabs>
        <w:ind w:left="397" w:hanging="397"/>
        <w:jc w:val="left"/>
        <w:rPr>
          <w:rFonts w:cs="Arial"/>
          <w:b/>
          <w:szCs w:val="24"/>
        </w:rPr>
      </w:pPr>
      <w:r w:rsidRPr="003A0254">
        <w:rPr>
          <w:rFonts w:cs="Arial"/>
          <w:b/>
          <w:szCs w:val="24"/>
        </w:rPr>
        <w:t>FLUSSI INFORMATIVI NEI CONFRONTI DELL’ORGANISMO DI VIGILANZA</w:t>
      </w:r>
      <w:r w:rsidRPr="003A0254">
        <w:rPr>
          <w:rFonts w:cs="Arial"/>
          <w:szCs w:val="24"/>
        </w:rPr>
        <w:t xml:space="preserve"> </w:t>
      </w:r>
    </w:p>
    <w:p w14:paraId="784193FD" w14:textId="3D6FCA38" w:rsidR="002C6F15" w:rsidRPr="003A0254" w:rsidRDefault="000D37F2" w:rsidP="002C6F15">
      <w:pPr>
        <w:ind w:left="794" w:hanging="397"/>
        <w:jc w:val="left"/>
        <w:rPr>
          <w:rFonts w:cs="Arial"/>
          <w:szCs w:val="24"/>
        </w:rPr>
      </w:pPr>
      <w:r w:rsidRPr="003A0254">
        <w:rPr>
          <w:rFonts w:cs="Arial"/>
          <w:szCs w:val="24"/>
        </w:rPr>
        <w:t>4</w:t>
      </w:r>
      <w:r w:rsidR="002C6F15" w:rsidRPr="003A0254">
        <w:rPr>
          <w:rFonts w:cs="Arial"/>
          <w:szCs w:val="24"/>
        </w:rPr>
        <w:t xml:space="preserve">.1 </w:t>
      </w:r>
      <w:r w:rsidR="002C6F15" w:rsidRPr="003A0254">
        <w:rPr>
          <w:rFonts w:cs="Arial"/>
          <w:szCs w:val="24"/>
        </w:rPr>
        <w:tab/>
        <w:t xml:space="preserve">Segnalazioni da parte di esponenti aziendali o da parte di terzi   </w:t>
      </w:r>
    </w:p>
    <w:p w14:paraId="06D746A0" w14:textId="1473D669" w:rsidR="002C6F15" w:rsidRPr="003A0254" w:rsidRDefault="000D37F2" w:rsidP="002C6F15">
      <w:pPr>
        <w:ind w:left="794" w:hanging="397"/>
        <w:jc w:val="left"/>
        <w:rPr>
          <w:rFonts w:cs="Arial"/>
          <w:szCs w:val="24"/>
        </w:rPr>
      </w:pPr>
      <w:r w:rsidRPr="003A0254">
        <w:rPr>
          <w:rFonts w:cs="Arial"/>
          <w:szCs w:val="24"/>
        </w:rPr>
        <w:t>4</w:t>
      </w:r>
      <w:r w:rsidR="002C6F15" w:rsidRPr="003A0254">
        <w:rPr>
          <w:rFonts w:cs="Arial"/>
          <w:szCs w:val="24"/>
        </w:rPr>
        <w:t xml:space="preserve">.2 </w:t>
      </w:r>
      <w:r w:rsidR="002C6F15" w:rsidRPr="003A0254">
        <w:rPr>
          <w:rFonts w:cs="Arial"/>
          <w:szCs w:val="24"/>
        </w:rPr>
        <w:tab/>
        <w:t xml:space="preserve">Obblighi di informativa relativi ad atti ufficiali  </w:t>
      </w:r>
    </w:p>
    <w:p w14:paraId="0BBD2964" w14:textId="77777777" w:rsidR="002C6F15" w:rsidRPr="003A0254" w:rsidRDefault="002C6F15" w:rsidP="002C6F15">
      <w:pPr>
        <w:ind w:left="794" w:hanging="397"/>
        <w:jc w:val="left"/>
        <w:rPr>
          <w:rFonts w:cs="Arial"/>
          <w:szCs w:val="24"/>
        </w:rPr>
      </w:pPr>
    </w:p>
    <w:p w14:paraId="72E99CD2" w14:textId="6211487A" w:rsidR="002C6F15" w:rsidRPr="003A0254" w:rsidRDefault="008B4F63" w:rsidP="002C6F15">
      <w:pPr>
        <w:ind w:left="0" w:firstLine="0"/>
        <w:jc w:val="left"/>
        <w:rPr>
          <w:rFonts w:cs="Arial"/>
          <w:szCs w:val="24"/>
        </w:rPr>
      </w:pPr>
      <w:r w:rsidRPr="003A0254">
        <w:rPr>
          <w:rFonts w:cs="Arial"/>
          <w:b/>
          <w:szCs w:val="24"/>
        </w:rPr>
        <w:t>5</w:t>
      </w:r>
      <w:r w:rsidR="002C6F15" w:rsidRPr="003A0254">
        <w:rPr>
          <w:rFonts w:cs="Arial"/>
          <w:b/>
          <w:szCs w:val="24"/>
        </w:rPr>
        <w:t>.</w:t>
      </w:r>
      <w:r w:rsidR="002C6F15" w:rsidRPr="003A0254">
        <w:rPr>
          <w:rFonts w:cs="Arial"/>
          <w:szCs w:val="24"/>
        </w:rPr>
        <w:t xml:space="preserve">   </w:t>
      </w:r>
      <w:r w:rsidR="002C6F15" w:rsidRPr="003A0254">
        <w:rPr>
          <w:rFonts w:cs="Arial"/>
          <w:b/>
          <w:szCs w:val="24"/>
        </w:rPr>
        <w:t>CODICE ETICO E LINEE DI CONDOTTA</w:t>
      </w:r>
      <w:r w:rsidR="002C6F15" w:rsidRPr="003A0254">
        <w:rPr>
          <w:rFonts w:cs="Arial"/>
          <w:szCs w:val="24"/>
        </w:rPr>
        <w:t xml:space="preserve">   </w:t>
      </w:r>
    </w:p>
    <w:p w14:paraId="073206AC" w14:textId="0DDD1BEF" w:rsidR="002C6F15" w:rsidRPr="003A0254" w:rsidRDefault="008B4F63" w:rsidP="002C6F15">
      <w:pPr>
        <w:ind w:left="794" w:hanging="397"/>
        <w:jc w:val="left"/>
        <w:rPr>
          <w:rFonts w:cs="Arial"/>
          <w:szCs w:val="24"/>
        </w:rPr>
      </w:pPr>
      <w:r w:rsidRPr="003A0254">
        <w:rPr>
          <w:rFonts w:cs="Arial"/>
          <w:szCs w:val="24"/>
        </w:rPr>
        <w:t>5</w:t>
      </w:r>
      <w:r w:rsidR="002C6F15" w:rsidRPr="003A0254">
        <w:rPr>
          <w:rFonts w:cs="Arial"/>
          <w:szCs w:val="24"/>
        </w:rPr>
        <w:t xml:space="preserve">.1 IL CODICE ETICO   </w:t>
      </w:r>
    </w:p>
    <w:p w14:paraId="2536BAFE" w14:textId="5A6EC271"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.1.1</w:t>
      </w:r>
      <w:r w:rsidR="00107DD7" w:rsidRPr="003A0254">
        <w:rPr>
          <w:rFonts w:cs="Arial"/>
          <w:szCs w:val="24"/>
        </w:rPr>
        <w:tab/>
      </w:r>
      <w:r w:rsidR="002C6F15" w:rsidRPr="003A0254">
        <w:rPr>
          <w:rFonts w:cs="Arial"/>
          <w:szCs w:val="24"/>
        </w:rPr>
        <w:t xml:space="preserve">Premessa   </w:t>
      </w:r>
    </w:p>
    <w:p w14:paraId="3FB07931" w14:textId="662655D8"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.1.2</w:t>
      </w:r>
      <w:r w:rsidR="00107DD7" w:rsidRPr="003A0254">
        <w:rPr>
          <w:rFonts w:cs="Arial"/>
          <w:szCs w:val="24"/>
        </w:rPr>
        <w:tab/>
      </w:r>
      <w:r w:rsidR="002C6F15" w:rsidRPr="003A0254">
        <w:rPr>
          <w:rFonts w:cs="Arial"/>
          <w:szCs w:val="24"/>
        </w:rPr>
        <w:t xml:space="preserve">Destinatari del documento   </w:t>
      </w:r>
    </w:p>
    <w:p w14:paraId="70261B40" w14:textId="67B835C7"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.1.3</w:t>
      </w:r>
      <w:r w:rsidR="00107DD7" w:rsidRPr="003A0254">
        <w:rPr>
          <w:rFonts w:cs="Arial"/>
          <w:szCs w:val="24"/>
        </w:rPr>
        <w:tab/>
      </w:r>
      <w:r w:rsidR="002C6F15" w:rsidRPr="003A0254">
        <w:rPr>
          <w:rFonts w:cs="Arial"/>
          <w:szCs w:val="24"/>
        </w:rPr>
        <w:t xml:space="preserve">Obiettivi e valori   </w:t>
      </w:r>
    </w:p>
    <w:p w14:paraId="00F046E9" w14:textId="20F40C3B"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.1.4</w:t>
      </w:r>
      <w:r w:rsidR="00107DD7" w:rsidRPr="003A0254">
        <w:rPr>
          <w:rFonts w:cs="Arial"/>
          <w:szCs w:val="24"/>
        </w:rPr>
        <w:tab/>
      </w:r>
      <w:r w:rsidR="002C6F15" w:rsidRPr="003A0254">
        <w:rPr>
          <w:rFonts w:cs="Arial"/>
          <w:szCs w:val="24"/>
        </w:rPr>
        <w:t xml:space="preserve">Clienti   </w:t>
      </w:r>
    </w:p>
    <w:p w14:paraId="1CDD1869" w14:textId="4D85ED5A"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.1.5</w:t>
      </w:r>
      <w:r w:rsidR="00107DD7" w:rsidRPr="003A0254">
        <w:rPr>
          <w:rFonts w:cs="Arial"/>
          <w:szCs w:val="24"/>
        </w:rPr>
        <w:tab/>
      </w:r>
      <w:r w:rsidR="002C6F15" w:rsidRPr="003A0254">
        <w:rPr>
          <w:rFonts w:cs="Arial"/>
          <w:szCs w:val="24"/>
        </w:rPr>
        <w:t xml:space="preserve">Comunità   </w:t>
      </w:r>
    </w:p>
    <w:p w14:paraId="68FE3DB9" w14:textId="25EF7F32"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.1.6</w:t>
      </w:r>
      <w:r w:rsidR="00107DD7" w:rsidRPr="003A0254">
        <w:rPr>
          <w:rFonts w:cs="Arial"/>
          <w:szCs w:val="24"/>
        </w:rPr>
        <w:tab/>
      </w:r>
      <w:r w:rsidR="002C6F15" w:rsidRPr="003A0254">
        <w:rPr>
          <w:rFonts w:cs="Arial"/>
          <w:szCs w:val="24"/>
        </w:rPr>
        <w:t xml:space="preserve">Risorse umane   </w:t>
      </w:r>
    </w:p>
    <w:p w14:paraId="7C92D5C8" w14:textId="6FEF7169"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.1.7</w:t>
      </w:r>
      <w:r w:rsidR="00107DD7" w:rsidRPr="003A0254">
        <w:rPr>
          <w:rFonts w:cs="Arial"/>
          <w:szCs w:val="24"/>
        </w:rPr>
        <w:tab/>
      </w:r>
      <w:r w:rsidR="002C6F15" w:rsidRPr="003A0254">
        <w:rPr>
          <w:rFonts w:cs="Arial"/>
          <w:szCs w:val="24"/>
        </w:rPr>
        <w:t xml:space="preserve">Salute - Sicurezza - Ambiente   </w:t>
      </w:r>
    </w:p>
    <w:p w14:paraId="28204DA6" w14:textId="30C145F0" w:rsidR="002C6F15" w:rsidRPr="003A0254" w:rsidRDefault="008B4F63" w:rsidP="002C6F15">
      <w:pPr>
        <w:ind w:left="1418" w:hanging="624"/>
        <w:jc w:val="left"/>
        <w:rPr>
          <w:rFonts w:cs="Arial"/>
          <w:szCs w:val="24"/>
        </w:rPr>
      </w:pPr>
      <w:r w:rsidRPr="003A0254">
        <w:rPr>
          <w:rFonts w:cs="Arial"/>
          <w:szCs w:val="24"/>
        </w:rPr>
        <w:t>5</w:t>
      </w:r>
      <w:r w:rsidR="002C6F15" w:rsidRPr="003A0254">
        <w:rPr>
          <w:rFonts w:cs="Arial"/>
          <w:szCs w:val="24"/>
        </w:rPr>
        <w:t>.1.8</w:t>
      </w:r>
      <w:r w:rsidR="00107DD7" w:rsidRPr="003A0254">
        <w:rPr>
          <w:rFonts w:cs="Arial"/>
          <w:szCs w:val="24"/>
        </w:rPr>
        <w:tab/>
      </w:r>
      <w:r w:rsidR="00DB5FE1" w:rsidRPr="003A0254">
        <w:rPr>
          <w:rFonts w:cs="Arial"/>
          <w:szCs w:val="24"/>
        </w:rPr>
        <w:t>Rapporti con</w:t>
      </w:r>
      <w:r w:rsidR="002C6F15" w:rsidRPr="003A0254">
        <w:rPr>
          <w:rFonts w:cs="Arial"/>
          <w:szCs w:val="24"/>
        </w:rPr>
        <w:t xml:space="preserve"> la PA   </w:t>
      </w:r>
    </w:p>
    <w:p w14:paraId="7A4F93AC" w14:textId="2E35EBCE" w:rsidR="002C6F15" w:rsidRPr="003A0254" w:rsidRDefault="008B4F63" w:rsidP="002C6F15">
      <w:pPr>
        <w:ind w:left="1418" w:hanging="624"/>
        <w:jc w:val="left"/>
        <w:rPr>
          <w:rFonts w:cs="Arial"/>
          <w:szCs w:val="24"/>
        </w:rPr>
      </w:pPr>
      <w:r w:rsidRPr="003A0254">
        <w:rPr>
          <w:rFonts w:cs="Arial"/>
          <w:szCs w:val="24"/>
        </w:rPr>
        <w:t>5</w:t>
      </w:r>
      <w:r w:rsidR="002C6F15" w:rsidRPr="003A0254">
        <w:rPr>
          <w:rFonts w:cs="Arial"/>
          <w:szCs w:val="24"/>
        </w:rPr>
        <w:t>.1.</w:t>
      </w:r>
      <w:r w:rsidR="00107DD7" w:rsidRPr="003A0254">
        <w:rPr>
          <w:rFonts w:cs="Arial"/>
          <w:szCs w:val="24"/>
        </w:rPr>
        <w:t>9</w:t>
      </w:r>
      <w:r w:rsidR="00107DD7" w:rsidRPr="003A0254">
        <w:rPr>
          <w:rFonts w:cs="Arial"/>
          <w:szCs w:val="24"/>
        </w:rPr>
        <w:tab/>
      </w:r>
      <w:r w:rsidR="002C6F15" w:rsidRPr="003A0254">
        <w:rPr>
          <w:rFonts w:cs="Arial"/>
          <w:szCs w:val="24"/>
        </w:rPr>
        <w:t xml:space="preserve">Informazione </w:t>
      </w:r>
    </w:p>
    <w:p w14:paraId="177394BD" w14:textId="49BB1AEE" w:rsidR="0035606C" w:rsidRDefault="008B4F63" w:rsidP="002C6F15">
      <w:pPr>
        <w:ind w:left="1418" w:hanging="624"/>
        <w:jc w:val="left"/>
        <w:rPr>
          <w:rFonts w:cs="Arial"/>
          <w:szCs w:val="24"/>
        </w:rPr>
      </w:pPr>
      <w:r w:rsidRPr="003A0254">
        <w:rPr>
          <w:rFonts w:cs="Arial"/>
          <w:szCs w:val="24"/>
        </w:rPr>
        <w:t>5</w:t>
      </w:r>
      <w:r w:rsidR="002C6F15" w:rsidRPr="003A0254">
        <w:rPr>
          <w:rFonts w:cs="Arial"/>
          <w:szCs w:val="24"/>
        </w:rPr>
        <w:t>.1.10</w:t>
      </w:r>
      <w:r w:rsidR="0035606C">
        <w:rPr>
          <w:rFonts w:cs="Arial"/>
          <w:szCs w:val="24"/>
        </w:rPr>
        <w:t>Trattamento dati personali e privacy</w:t>
      </w:r>
    </w:p>
    <w:p w14:paraId="59E11A6E" w14:textId="76D4F65C" w:rsidR="002C6F15" w:rsidRPr="003A0254" w:rsidRDefault="0035606C" w:rsidP="002C6F15">
      <w:pPr>
        <w:ind w:left="1418" w:hanging="624"/>
        <w:jc w:val="left"/>
        <w:rPr>
          <w:rFonts w:cs="Arial"/>
          <w:szCs w:val="24"/>
        </w:rPr>
      </w:pPr>
      <w:r>
        <w:rPr>
          <w:rFonts w:cs="Arial"/>
          <w:szCs w:val="24"/>
        </w:rPr>
        <w:t>5.1.11</w:t>
      </w:r>
      <w:r w:rsidR="002C6F15" w:rsidRPr="003A0254">
        <w:rPr>
          <w:rFonts w:cs="Arial"/>
          <w:szCs w:val="24"/>
        </w:rPr>
        <w:t xml:space="preserve">Rispetto del Codice Etico   </w:t>
      </w:r>
    </w:p>
    <w:p w14:paraId="2BBFCBFF" w14:textId="4E2F6D2C" w:rsidR="002C6F15" w:rsidRPr="003A0254" w:rsidRDefault="008B4F63" w:rsidP="002C6F15">
      <w:pPr>
        <w:ind w:left="794" w:hanging="397"/>
        <w:jc w:val="left"/>
        <w:rPr>
          <w:rFonts w:cs="Arial"/>
          <w:szCs w:val="24"/>
        </w:rPr>
      </w:pPr>
      <w:r w:rsidRPr="003A0254">
        <w:rPr>
          <w:rFonts w:cs="Arial"/>
          <w:szCs w:val="24"/>
        </w:rPr>
        <w:t>5</w:t>
      </w:r>
      <w:r w:rsidR="002C6F15" w:rsidRPr="003A0254">
        <w:rPr>
          <w:rFonts w:cs="Arial"/>
          <w:szCs w:val="24"/>
        </w:rPr>
        <w:t xml:space="preserve">.2 LE LINEE DI CONDOTTA   </w:t>
      </w:r>
    </w:p>
    <w:p w14:paraId="7801CDE6" w14:textId="65A41068" w:rsidR="002C6F15" w:rsidRPr="003A0254" w:rsidRDefault="008B4F63" w:rsidP="002C6F15">
      <w:pPr>
        <w:ind w:left="1418" w:hanging="624"/>
        <w:jc w:val="left"/>
        <w:rPr>
          <w:rFonts w:cs="Arial"/>
          <w:szCs w:val="24"/>
        </w:rPr>
      </w:pPr>
      <w:r w:rsidRPr="003A0254">
        <w:rPr>
          <w:rFonts w:cs="Arial"/>
          <w:szCs w:val="24"/>
        </w:rPr>
        <w:t>5</w:t>
      </w:r>
      <w:r w:rsidR="00107DD7" w:rsidRPr="003A0254">
        <w:rPr>
          <w:rFonts w:cs="Arial"/>
          <w:szCs w:val="24"/>
        </w:rPr>
        <w:t>.2.1</w:t>
      </w:r>
      <w:r w:rsidR="00107DD7" w:rsidRPr="003A0254">
        <w:rPr>
          <w:rFonts w:cs="Arial"/>
          <w:szCs w:val="24"/>
        </w:rPr>
        <w:tab/>
      </w:r>
      <w:r w:rsidR="002C6F15" w:rsidRPr="003A0254">
        <w:rPr>
          <w:rFonts w:cs="Arial"/>
          <w:szCs w:val="24"/>
        </w:rPr>
        <w:t xml:space="preserve">Premessa  </w:t>
      </w:r>
    </w:p>
    <w:p w14:paraId="7844EFB4" w14:textId="62164610" w:rsidR="002C6F15" w:rsidRPr="003A0254" w:rsidRDefault="008B4F63" w:rsidP="00793C53">
      <w:pPr>
        <w:ind w:left="794" w:firstLine="0"/>
        <w:jc w:val="left"/>
        <w:rPr>
          <w:rFonts w:cs="Arial"/>
          <w:szCs w:val="24"/>
        </w:rPr>
      </w:pPr>
      <w:r w:rsidRPr="003A0254">
        <w:rPr>
          <w:rFonts w:cs="Arial"/>
          <w:szCs w:val="24"/>
        </w:rPr>
        <w:t>5</w:t>
      </w:r>
      <w:r w:rsidR="00107DD7" w:rsidRPr="003A0254">
        <w:rPr>
          <w:rFonts w:cs="Arial"/>
          <w:szCs w:val="24"/>
        </w:rPr>
        <w:t>.2.2</w:t>
      </w:r>
      <w:r w:rsidR="00107DD7" w:rsidRPr="003A0254">
        <w:rPr>
          <w:rFonts w:cs="Arial"/>
          <w:szCs w:val="24"/>
        </w:rPr>
        <w:tab/>
      </w:r>
      <w:r w:rsidR="002C6F15" w:rsidRPr="003A0254">
        <w:rPr>
          <w:rFonts w:cs="Arial"/>
          <w:szCs w:val="24"/>
        </w:rPr>
        <w:t xml:space="preserve">Comportamenti consentiti   </w:t>
      </w:r>
    </w:p>
    <w:p w14:paraId="07ACD60A" w14:textId="0B8ABD51" w:rsidR="002C6F15" w:rsidRPr="003A0254" w:rsidRDefault="008B4F63" w:rsidP="00793C53">
      <w:pPr>
        <w:ind w:left="794" w:firstLine="0"/>
        <w:jc w:val="left"/>
        <w:rPr>
          <w:rFonts w:cs="Arial"/>
          <w:szCs w:val="24"/>
        </w:rPr>
      </w:pPr>
      <w:r w:rsidRPr="003A0254">
        <w:rPr>
          <w:rFonts w:cs="Arial"/>
          <w:szCs w:val="24"/>
        </w:rPr>
        <w:t>5</w:t>
      </w:r>
      <w:r w:rsidR="00107DD7" w:rsidRPr="003A0254">
        <w:rPr>
          <w:rFonts w:cs="Arial"/>
          <w:szCs w:val="24"/>
        </w:rPr>
        <w:t>.2.3</w:t>
      </w:r>
      <w:r w:rsidR="00107DD7" w:rsidRPr="003A0254">
        <w:rPr>
          <w:rFonts w:cs="Arial"/>
          <w:szCs w:val="24"/>
        </w:rPr>
        <w:tab/>
      </w:r>
      <w:r w:rsidR="002C6F15" w:rsidRPr="003A0254">
        <w:rPr>
          <w:rFonts w:cs="Arial"/>
          <w:szCs w:val="24"/>
        </w:rPr>
        <w:t xml:space="preserve">Sanzioni   </w:t>
      </w:r>
    </w:p>
    <w:p w14:paraId="0C9BE4AD" w14:textId="74A23464" w:rsidR="002C6F15" w:rsidRPr="003A0254" w:rsidRDefault="002C6F15" w:rsidP="002C6F15">
      <w:pPr>
        <w:jc w:val="left"/>
        <w:rPr>
          <w:rFonts w:cs="Arial"/>
          <w:szCs w:val="24"/>
        </w:rPr>
      </w:pPr>
    </w:p>
    <w:p w14:paraId="0DC0D332" w14:textId="77777777" w:rsidR="002F7CFD" w:rsidRPr="003A0254" w:rsidRDefault="002F7CFD" w:rsidP="002C6F15">
      <w:pPr>
        <w:jc w:val="left"/>
        <w:rPr>
          <w:rFonts w:cs="Arial"/>
          <w:szCs w:val="24"/>
        </w:rPr>
      </w:pPr>
    </w:p>
    <w:p w14:paraId="53A06650" w14:textId="6886BEF2" w:rsidR="002C6F15" w:rsidRPr="003A0254" w:rsidRDefault="008B4F63" w:rsidP="00793C53">
      <w:pPr>
        <w:jc w:val="left"/>
        <w:rPr>
          <w:rFonts w:cs="Arial"/>
          <w:b/>
          <w:szCs w:val="24"/>
        </w:rPr>
      </w:pPr>
      <w:r w:rsidRPr="003A0254">
        <w:rPr>
          <w:rFonts w:cs="Arial"/>
          <w:b/>
          <w:szCs w:val="24"/>
        </w:rPr>
        <w:lastRenderedPageBreak/>
        <w:t>6</w:t>
      </w:r>
      <w:r w:rsidR="00793C53" w:rsidRPr="003A0254">
        <w:rPr>
          <w:rFonts w:cs="Arial"/>
          <w:b/>
          <w:szCs w:val="24"/>
        </w:rPr>
        <w:t>.</w:t>
      </w:r>
      <w:r w:rsidR="00793C53" w:rsidRPr="003A0254">
        <w:rPr>
          <w:rFonts w:cs="Arial"/>
          <w:b/>
          <w:szCs w:val="24"/>
        </w:rPr>
        <w:tab/>
      </w:r>
      <w:r w:rsidR="00793C53" w:rsidRPr="003A0254">
        <w:rPr>
          <w:rFonts w:cs="Arial"/>
          <w:b/>
          <w:szCs w:val="24"/>
        </w:rPr>
        <w:tab/>
      </w:r>
      <w:r w:rsidR="002C6F15" w:rsidRPr="003A0254">
        <w:rPr>
          <w:rFonts w:cs="Arial"/>
          <w:b/>
          <w:szCs w:val="24"/>
        </w:rPr>
        <w:t>IL SISTEMA DISCIPLINARE</w:t>
      </w:r>
      <w:r w:rsidR="002C6F15" w:rsidRPr="003A0254">
        <w:rPr>
          <w:rFonts w:cs="Arial"/>
          <w:szCs w:val="24"/>
        </w:rPr>
        <w:t xml:space="preserve">   </w:t>
      </w:r>
    </w:p>
    <w:p w14:paraId="4B81DE02" w14:textId="19A1B843" w:rsidR="002C6F15" w:rsidRPr="003A0254" w:rsidRDefault="008B4F63" w:rsidP="002C6F15">
      <w:pPr>
        <w:ind w:left="794" w:hanging="397"/>
        <w:jc w:val="left"/>
        <w:rPr>
          <w:rFonts w:cs="Arial"/>
          <w:szCs w:val="24"/>
        </w:rPr>
      </w:pPr>
      <w:r w:rsidRPr="003A0254">
        <w:rPr>
          <w:rFonts w:cs="Arial"/>
          <w:szCs w:val="24"/>
        </w:rPr>
        <w:t>6</w:t>
      </w:r>
      <w:r w:rsidR="00DD1938" w:rsidRPr="003A0254">
        <w:rPr>
          <w:rFonts w:cs="Arial"/>
          <w:szCs w:val="24"/>
        </w:rPr>
        <w:t xml:space="preserve">.1 </w:t>
      </w:r>
      <w:r w:rsidR="000247EF" w:rsidRPr="003A0254">
        <w:rPr>
          <w:rFonts w:cs="Arial"/>
          <w:szCs w:val="24"/>
        </w:rPr>
        <w:tab/>
      </w:r>
      <w:r w:rsidR="002C6F15" w:rsidRPr="003A0254">
        <w:rPr>
          <w:rFonts w:cs="Arial"/>
          <w:szCs w:val="24"/>
        </w:rPr>
        <w:t xml:space="preserve">Finalità del sistema disciplinare   </w:t>
      </w:r>
    </w:p>
    <w:p w14:paraId="502ECF7D" w14:textId="236A5544" w:rsidR="002C6F15" w:rsidRPr="003A0254" w:rsidRDefault="008B4F63" w:rsidP="002C6F15">
      <w:pPr>
        <w:ind w:left="794" w:hanging="397"/>
        <w:jc w:val="left"/>
        <w:rPr>
          <w:rFonts w:cs="Arial"/>
          <w:szCs w:val="24"/>
        </w:rPr>
      </w:pPr>
      <w:r w:rsidRPr="003A0254">
        <w:rPr>
          <w:rFonts w:cs="Arial"/>
          <w:szCs w:val="24"/>
        </w:rPr>
        <w:t>6</w:t>
      </w:r>
      <w:r w:rsidR="002C6F15" w:rsidRPr="003A0254">
        <w:rPr>
          <w:rFonts w:cs="Arial"/>
          <w:szCs w:val="24"/>
        </w:rPr>
        <w:t xml:space="preserve">.2 </w:t>
      </w:r>
      <w:r w:rsidR="000247EF" w:rsidRPr="003A0254">
        <w:rPr>
          <w:rFonts w:cs="Arial"/>
          <w:szCs w:val="24"/>
        </w:rPr>
        <w:tab/>
      </w:r>
      <w:r w:rsidR="002C6F15" w:rsidRPr="003A0254">
        <w:rPr>
          <w:rFonts w:cs="Arial"/>
          <w:szCs w:val="24"/>
        </w:rPr>
        <w:t xml:space="preserve">Illeciti disciplinari   </w:t>
      </w:r>
    </w:p>
    <w:p w14:paraId="2EDAC34E" w14:textId="67190870" w:rsidR="002C6F15" w:rsidRPr="003A0254" w:rsidRDefault="008B4F63" w:rsidP="002C6F15">
      <w:pPr>
        <w:ind w:left="794" w:hanging="397"/>
        <w:jc w:val="left"/>
        <w:rPr>
          <w:rFonts w:cs="Arial"/>
          <w:szCs w:val="24"/>
        </w:rPr>
      </w:pPr>
      <w:r w:rsidRPr="003A0254">
        <w:rPr>
          <w:rFonts w:cs="Arial"/>
          <w:szCs w:val="24"/>
        </w:rPr>
        <w:t>6</w:t>
      </w:r>
      <w:r w:rsidR="002C6F15" w:rsidRPr="003A0254">
        <w:rPr>
          <w:rFonts w:cs="Arial"/>
          <w:szCs w:val="24"/>
        </w:rPr>
        <w:t xml:space="preserve">.3 </w:t>
      </w:r>
      <w:r w:rsidR="00107DD7" w:rsidRPr="003A0254">
        <w:rPr>
          <w:rFonts w:cs="Arial"/>
          <w:szCs w:val="24"/>
        </w:rPr>
        <w:tab/>
      </w:r>
      <w:r w:rsidR="002C6F15" w:rsidRPr="003A0254">
        <w:rPr>
          <w:rFonts w:cs="Arial"/>
          <w:szCs w:val="24"/>
        </w:rPr>
        <w:t xml:space="preserve">Destinatari delle misure disciplinari       </w:t>
      </w:r>
    </w:p>
    <w:p w14:paraId="19835976" w14:textId="4665A2A7" w:rsidR="002C6F15" w:rsidRPr="003A0254" w:rsidRDefault="008B4F63" w:rsidP="00793C53">
      <w:pPr>
        <w:ind w:left="397" w:firstLine="0"/>
        <w:jc w:val="left"/>
        <w:rPr>
          <w:rFonts w:cs="Arial"/>
          <w:szCs w:val="24"/>
        </w:rPr>
      </w:pPr>
      <w:r w:rsidRPr="003A0254">
        <w:rPr>
          <w:rFonts w:cs="Arial"/>
          <w:szCs w:val="24"/>
        </w:rPr>
        <w:t>6</w:t>
      </w:r>
      <w:r w:rsidR="00793C53" w:rsidRPr="003A0254">
        <w:rPr>
          <w:rFonts w:cs="Arial"/>
          <w:szCs w:val="24"/>
        </w:rPr>
        <w:t>.4</w:t>
      </w:r>
      <w:r w:rsidR="000247EF" w:rsidRPr="003A0254">
        <w:rPr>
          <w:rFonts w:cs="Arial"/>
          <w:szCs w:val="24"/>
        </w:rPr>
        <w:t xml:space="preserve">         </w:t>
      </w:r>
      <w:r w:rsidR="00107DD7" w:rsidRPr="003A0254">
        <w:rPr>
          <w:rFonts w:cs="Arial"/>
          <w:szCs w:val="24"/>
        </w:rPr>
        <w:tab/>
      </w:r>
      <w:r w:rsidR="002C6F15" w:rsidRPr="003A0254">
        <w:rPr>
          <w:rFonts w:cs="Arial"/>
          <w:szCs w:val="24"/>
        </w:rPr>
        <w:t xml:space="preserve">Criteri di assegnazione delle sanzioni     </w:t>
      </w:r>
    </w:p>
    <w:p w14:paraId="5F0BBA57" w14:textId="441DC512" w:rsidR="002C6F15" w:rsidRPr="003A0254" w:rsidRDefault="008B4F63" w:rsidP="00793C53">
      <w:pPr>
        <w:ind w:left="397" w:firstLine="0"/>
        <w:jc w:val="left"/>
        <w:rPr>
          <w:rFonts w:cs="Arial"/>
          <w:szCs w:val="24"/>
        </w:rPr>
      </w:pPr>
      <w:r w:rsidRPr="003A0254">
        <w:rPr>
          <w:rFonts w:cs="Arial"/>
          <w:szCs w:val="24"/>
        </w:rPr>
        <w:t>6</w:t>
      </w:r>
      <w:r w:rsidR="00793C53" w:rsidRPr="003A0254">
        <w:rPr>
          <w:rFonts w:cs="Arial"/>
          <w:szCs w:val="24"/>
        </w:rPr>
        <w:t>.5</w:t>
      </w:r>
      <w:r w:rsidR="000247EF" w:rsidRPr="003A0254">
        <w:rPr>
          <w:rFonts w:cs="Arial"/>
          <w:szCs w:val="24"/>
        </w:rPr>
        <w:t xml:space="preserve">         </w:t>
      </w:r>
      <w:r w:rsidR="00107DD7" w:rsidRPr="003A0254">
        <w:rPr>
          <w:rFonts w:cs="Arial"/>
          <w:szCs w:val="24"/>
        </w:rPr>
        <w:tab/>
      </w:r>
      <w:r w:rsidR="002C6F15" w:rsidRPr="003A0254">
        <w:rPr>
          <w:rFonts w:cs="Arial"/>
          <w:szCs w:val="24"/>
        </w:rPr>
        <w:t>Misure accessorie alle sanzioni</w:t>
      </w:r>
    </w:p>
    <w:p w14:paraId="5FF87777" w14:textId="152DCE1A" w:rsidR="002C6F15" w:rsidRPr="003A0254" w:rsidRDefault="00715F80" w:rsidP="00793C53">
      <w:pPr>
        <w:ind w:left="397" w:firstLine="0"/>
        <w:jc w:val="left"/>
        <w:rPr>
          <w:rFonts w:cs="Arial"/>
          <w:szCs w:val="24"/>
        </w:rPr>
      </w:pPr>
      <w:r w:rsidRPr="003A0254">
        <w:rPr>
          <w:rFonts w:cs="Arial"/>
          <w:szCs w:val="24"/>
        </w:rPr>
        <w:t xml:space="preserve">6.6 </w:t>
      </w:r>
      <w:r w:rsidRPr="003A0254">
        <w:rPr>
          <w:rFonts w:cs="Arial"/>
          <w:szCs w:val="24"/>
        </w:rPr>
        <w:tab/>
      </w:r>
      <w:r w:rsidR="002C6F15" w:rsidRPr="003A0254">
        <w:rPr>
          <w:rFonts w:cs="Arial"/>
          <w:szCs w:val="24"/>
        </w:rPr>
        <w:t xml:space="preserve">Fondo sanzioni   </w:t>
      </w:r>
    </w:p>
    <w:p w14:paraId="5A0C0498" w14:textId="77777777" w:rsidR="002C6F15" w:rsidRPr="003A0254" w:rsidRDefault="002C6F15" w:rsidP="002C6F15">
      <w:pPr>
        <w:jc w:val="left"/>
        <w:rPr>
          <w:rFonts w:cs="Arial"/>
          <w:szCs w:val="24"/>
        </w:rPr>
      </w:pPr>
    </w:p>
    <w:p w14:paraId="1A19186F" w14:textId="51805028" w:rsidR="002C6F15" w:rsidRPr="003A0254" w:rsidRDefault="008B4F63" w:rsidP="00793C53">
      <w:pPr>
        <w:ind w:left="360" w:firstLine="0"/>
        <w:jc w:val="left"/>
        <w:rPr>
          <w:rFonts w:cs="Arial"/>
          <w:b/>
          <w:szCs w:val="24"/>
        </w:rPr>
      </w:pPr>
      <w:r w:rsidRPr="003A0254">
        <w:rPr>
          <w:rFonts w:cs="Arial"/>
          <w:b/>
          <w:szCs w:val="24"/>
        </w:rPr>
        <w:t>7</w:t>
      </w:r>
      <w:r w:rsidR="00793C53" w:rsidRPr="003A0254">
        <w:rPr>
          <w:rFonts w:cs="Arial"/>
          <w:b/>
          <w:szCs w:val="24"/>
        </w:rPr>
        <w:t xml:space="preserve">. </w:t>
      </w:r>
      <w:r w:rsidR="002C6F15" w:rsidRPr="003A0254">
        <w:rPr>
          <w:rFonts w:cs="Arial"/>
          <w:b/>
          <w:szCs w:val="24"/>
        </w:rPr>
        <w:t>PRINCIPI GENERALI DI CONTROLLO INTERNO</w:t>
      </w:r>
      <w:r w:rsidR="002C6F15" w:rsidRPr="003A0254">
        <w:rPr>
          <w:rFonts w:cs="Arial"/>
          <w:szCs w:val="24"/>
        </w:rPr>
        <w:t xml:space="preserve"> </w:t>
      </w:r>
    </w:p>
    <w:p w14:paraId="4FCB0C4D" w14:textId="28FA11D8" w:rsidR="002C6F15" w:rsidRPr="003A0254" w:rsidRDefault="008B4F63" w:rsidP="002C6F15">
      <w:pPr>
        <w:ind w:left="794" w:hanging="397"/>
        <w:jc w:val="left"/>
        <w:rPr>
          <w:rFonts w:cs="Arial"/>
          <w:szCs w:val="24"/>
        </w:rPr>
      </w:pPr>
      <w:r w:rsidRPr="003A0254">
        <w:rPr>
          <w:rFonts w:cs="Arial"/>
          <w:szCs w:val="24"/>
        </w:rPr>
        <w:t>7</w:t>
      </w:r>
      <w:r w:rsidR="002C6F15" w:rsidRPr="003A0254">
        <w:rPr>
          <w:rFonts w:cs="Arial"/>
          <w:szCs w:val="24"/>
        </w:rPr>
        <w:t xml:space="preserve">.1 </w:t>
      </w:r>
      <w:r w:rsidR="002C6F15" w:rsidRPr="003A0254">
        <w:rPr>
          <w:rFonts w:cs="Arial"/>
          <w:szCs w:val="24"/>
        </w:rPr>
        <w:tab/>
        <w:t xml:space="preserve">Ambiente di controllo    </w:t>
      </w:r>
    </w:p>
    <w:p w14:paraId="3BA3C5BB" w14:textId="2998066F" w:rsidR="002C6F15" w:rsidRPr="003A0254" w:rsidRDefault="008B4F63" w:rsidP="002C6F15">
      <w:pPr>
        <w:ind w:left="794" w:hanging="397"/>
        <w:jc w:val="left"/>
        <w:rPr>
          <w:rFonts w:cs="Arial"/>
          <w:szCs w:val="24"/>
        </w:rPr>
      </w:pPr>
      <w:r w:rsidRPr="003A0254">
        <w:rPr>
          <w:rFonts w:cs="Arial"/>
          <w:szCs w:val="24"/>
        </w:rPr>
        <w:t>7</w:t>
      </w:r>
      <w:r w:rsidR="002C6F15" w:rsidRPr="003A0254">
        <w:rPr>
          <w:rFonts w:cs="Arial"/>
          <w:szCs w:val="24"/>
        </w:rPr>
        <w:t xml:space="preserve">.2 </w:t>
      </w:r>
      <w:r w:rsidR="002C6F15" w:rsidRPr="003A0254">
        <w:rPr>
          <w:rFonts w:cs="Arial"/>
          <w:szCs w:val="24"/>
        </w:rPr>
        <w:tab/>
        <w:t xml:space="preserve">Valutazione dei rischi   </w:t>
      </w:r>
    </w:p>
    <w:p w14:paraId="14E57605" w14:textId="330D49AA" w:rsidR="002C6F15" w:rsidRPr="003A0254" w:rsidRDefault="008B4F63" w:rsidP="002C6F15">
      <w:pPr>
        <w:ind w:left="794" w:hanging="397"/>
        <w:jc w:val="left"/>
        <w:rPr>
          <w:rFonts w:cs="Arial"/>
          <w:szCs w:val="24"/>
        </w:rPr>
      </w:pPr>
      <w:r w:rsidRPr="003A0254">
        <w:rPr>
          <w:rFonts w:cs="Arial"/>
          <w:szCs w:val="24"/>
        </w:rPr>
        <w:t>7</w:t>
      </w:r>
      <w:r w:rsidR="002C6F15" w:rsidRPr="003A0254">
        <w:rPr>
          <w:rFonts w:cs="Arial"/>
          <w:szCs w:val="24"/>
        </w:rPr>
        <w:t xml:space="preserve">.3 </w:t>
      </w:r>
      <w:r w:rsidR="002C6F15" w:rsidRPr="003A0254">
        <w:rPr>
          <w:rFonts w:cs="Arial"/>
          <w:szCs w:val="24"/>
        </w:rPr>
        <w:tab/>
        <w:t xml:space="preserve">Attività di controllo   </w:t>
      </w:r>
    </w:p>
    <w:p w14:paraId="41ED648D" w14:textId="03285D98" w:rsidR="002C6F15" w:rsidRPr="003A0254" w:rsidRDefault="008B4F63" w:rsidP="002C6F15">
      <w:pPr>
        <w:ind w:left="794" w:hanging="397"/>
        <w:jc w:val="left"/>
        <w:rPr>
          <w:rFonts w:cs="Arial"/>
          <w:szCs w:val="24"/>
        </w:rPr>
      </w:pPr>
      <w:r w:rsidRPr="003A0254">
        <w:rPr>
          <w:rFonts w:cs="Arial"/>
          <w:szCs w:val="24"/>
        </w:rPr>
        <w:t>7</w:t>
      </w:r>
      <w:r w:rsidR="002C6F15" w:rsidRPr="003A0254">
        <w:rPr>
          <w:rFonts w:cs="Arial"/>
          <w:szCs w:val="24"/>
        </w:rPr>
        <w:t xml:space="preserve">.4 </w:t>
      </w:r>
      <w:r w:rsidR="002C6F15" w:rsidRPr="003A0254">
        <w:rPr>
          <w:rFonts w:cs="Arial"/>
          <w:szCs w:val="24"/>
        </w:rPr>
        <w:tab/>
        <w:t xml:space="preserve">Informazioni e comunicazione   </w:t>
      </w:r>
    </w:p>
    <w:p w14:paraId="155C475B" w14:textId="431E79FD" w:rsidR="009B4B46" w:rsidRDefault="008B4F63" w:rsidP="002C6F15">
      <w:pPr>
        <w:ind w:left="794" w:hanging="397"/>
        <w:jc w:val="left"/>
        <w:rPr>
          <w:rFonts w:cs="Arial"/>
          <w:szCs w:val="24"/>
        </w:rPr>
      </w:pPr>
      <w:r w:rsidRPr="003A0254">
        <w:rPr>
          <w:rFonts w:cs="Arial"/>
          <w:szCs w:val="24"/>
        </w:rPr>
        <w:t>7</w:t>
      </w:r>
      <w:r w:rsidR="002C6F15" w:rsidRPr="003A0254">
        <w:rPr>
          <w:rFonts w:cs="Arial"/>
          <w:szCs w:val="24"/>
        </w:rPr>
        <w:t xml:space="preserve">.5 </w:t>
      </w:r>
      <w:r w:rsidR="002C6F15" w:rsidRPr="003A0254">
        <w:rPr>
          <w:rFonts w:cs="Arial"/>
          <w:szCs w:val="24"/>
        </w:rPr>
        <w:tab/>
      </w:r>
      <w:r w:rsidR="009B4B46">
        <w:rPr>
          <w:rFonts w:cs="Arial"/>
          <w:szCs w:val="24"/>
        </w:rPr>
        <w:t>Formazione in tema di responsabilità amministrativa degli enti</w:t>
      </w:r>
    </w:p>
    <w:p w14:paraId="4B373AAE" w14:textId="4DE02847" w:rsidR="002C6F15" w:rsidRPr="003A0254" w:rsidRDefault="009B4B46" w:rsidP="002C6F15">
      <w:pPr>
        <w:ind w:left="794" w:hanging="397"/>
        <w:jc w:val="left"/>
        <w:rPr>
          <w:rFonts w:cs="Arial"/>
          <w:szCs w:val="24"/>
        </w:rPr>
      </w:pPr>
      <w:r>
        <w:rPr>
          <w:rFonts w:cs="Arial"/>
          <w:szCs w:val="24"/>
        </w:rPr>
        <w:t>7.6</w:t>
      </w:r>
      <w:r>
        <w:rPr>
          <w:rFonts w:cs="Arial"/>
          <w:szCs w:val="24"/>
        </w:rPr>
        <w:tab/>
      </w:r>
      <w:r>
        <w:rPr>
          <w:rFonts w:cs="Arial"/>
          <w:szCs w:val="24"/>
        </w:rPr>
        <w:tab/>
      </w:r>
      <w:r w:rsidR="002C6F15" w:rsidRPr="003A0254">
        <w:rPr>
          <w:rFonts w:cs="Arial"/>
          <w:szCs w:val="24"/>
        </w:rPr>
        <w:t xml:space="preserve">Monitoraggio   </w:t>
      </w:r>
    </w:p>
    <w:p w14:paraId="20D30DAA" w14:textId="77777777" w:rsidR="002C6F15" w:rsidRPr="003A0254" w:rsidRDefault="002C6F15" w:rsidP="002C6F15">
      <w:pPr>
        <w:jc w:val="left"/>
        <w:rPr>
          <w:rFonts w:cs="Arial"/>
          <w:szCs w:val="24"/>
        </w:rPr>
      </w:pPr>
    </w:p>
    <w:p w14:paraId="6D210FC2" w14:textId="0942FC36" w:rsidR="002C6F15" w:rsidRPr="003A0254" w:rsidRDefault="002C6F15" w:rsidP="002E09C9">
      <w:pPr>
        <w:ind w:left="0" w:firstLine="0"/>
        <w:jc w:val="left"/>
        <w:rPr>
          <w:rFonts w:cs="Arial"/>
          <w:szCs w:val="24"/>
        </w:rPr>
      </w:pPr>
    </w:p>
    <w:p w14:paraId="28667665" w14:textId="1591479D" w:rsidR="002C6F15" w:rsidRPr="00C636D8" w:rsidRDefault="003A0254" w:rsidP="002C6F15">
      <w:pPr>
        <w:jc w:val="left"/>
        <w:rPr>
          <w:rFonts w:cs="Arial"/>
          <w:b/>
          <w:szCs w:val="24"/>
        </w:rPr>
      </w:pPr>
      <w:r w:rsidRPr="00C636D8">
        <w:rPr>
          <w:rFonts w:cs="Arial"/>
          <w:b/>
          <w:szCs w:val="24"/>
        </w:rPr>
        <w:t>Allegati</w:t>
      </w:r>
    </w:p>
    <w:p w14:paraId="017514A7" w14:textId="65885D61" w:rsidR="003A0254" w:rsidRDefault="003A0254" w:rsidP="002C6F15">
      <w:pPr>
        <w:jc w:val="left"/>
        <w:rPr>
          <w:rFonts w:cs="Arial"/>
          <w:szCs w:val="24"/>
        </w:rPr>
      </w:pPr>
      <w:r>
        <w:rPr>
          <w:rFonts w:cs="Arial"/>
          <w:szCs w:val="24"/>
        </w:rPr>
        <w:t>A1 – elenco reati e protocolli operativi</w:t>
      </w:r>
    </w:p>
    <w:p w14:paraId="1D1B59FD" w14:textId="78D7C3B8" w:rsidR="003A0254" w:rsidRDefault="003A0254" w:rsidP="002C6F15">
      <w:pPr>
        <w:jc w:val="left"/>
        <w:rPr>
          <w:rFonts w:cs="Arial"/>
          <w:szCs w:val="24"/>
        </w:rPr>
      </w:pPr>
      <w:r>
        <w:rPr>
          <w:rFonts w:cs="Arial"/>
          <w:szCs w:val="24"/>
        </w:rPr>
        <w:t xml:space="preserve">A2 </w:t>
      </w:r>
      <w:r w:rsidR="00C636D8">
        <w:rPr>
          <w:rFonts w:cs="Arial"/>
          <w:szCs w:val="24"/>
        </w:rPr>
        <w:t>–</w:t>
      </w:r>
      <w:r>
        <w:rPr>
          <w:rFonts w:cs="Arial"/>
          <w:szCs w:val="24"/>
        </w:rPr>
        <w:t xml:space="preserve"> </w:t>
      </w:r>
      <w:r w:rsidR="00C636D8">
        <w:rPr>
          <w:rFonts w:cs="Arial"/>
          <w:szCs w:val="24"/>
        </w:rPr>
        <w:t>definizione di stakeholders</w:t>
      </w:r>
    </w:p>
    <w:p w14:paraId="51B8D88C" w14:textId="459E6F7A" w:rsidR="003A0254" w:rsidRDefault="003A0254" w:rsidP="002C6F15">
      <w:pPr>
        <w:jc w:val="left"/>
        <w:rPr>
          <w:rFonts w:cs="Arial"/>
          <w:szCs w:val="24"/>
        </w:rPr>
      </w:pPr>
      <w:r>
        <w:rPr>
          <w:rFonts w:cs="Arial"/>
          <w:szCs w:val="24"/>
        </w:rPr>
        <w:t>A3</w:t>
      </w:r>
      <w:r w:rsidR="00C636D8">
        <w:rPr>
          <w:rFonts w:cs="Arial"/>
          <w:szCs w:val="24"/>
        </w:rPr>
        <w:t xml:space="preserve"> – regole di condotta collaboratori interni ed esterni</w:t>
      </w:r>
    </w:p>
    <w:p w14:paraId="4A5525C5" w14:textId="49BC3CCD" w:rsidR="003A0254" w:rsidRDefault="003A0254" w:rsidP="002C6F15">
      <w:pPr>
        <w:jc w:val="left"/>
        <w:rPr>
          <w:rFonts w:cs="Arial"/>
          <w:szCs w:val="24"/>
        </w:rPr>
      </w:pPr>
      <w:r>
        <w:rPr>
          <w:rFonts w:cs="Arial"/>
          <w:szCs w:val="24"/>
        </w:rPr>
        <w:t>A4</w:t>
      </w:r>
      <w:r w:rsidR="00C636D8">
        <w:rPr>
          <w:rFonts w:cs="Arial"/>
          <w:szCs w:val="24"/>
        </w:rPr>
        <w:t xml:space="preserve"> – codice di condotta fornitori</w:t>
      </w:r>
    </w:p>
    <w:p w14:paraId="54A1A1F2" w14:textId="2D935647" w:rsidR="003A0254" w:rsidRDefault="003A0254" w:rsidP="002C6F15">
      <w:pPr>
        <w:jc w:val="left"/>
        <w:rPr>
          <w:rFonts w:cs="Arial"/>
          <w:szCs w:val="24"/>
        </w:rPr>
      </w:pPr>
      <w:r>
        <w:rPr>
          <w:rFonts w:cs="Arial"/>
          <w:szCs w:val="24"/>
        </w:rPr>
        <w:t>A5</w:t>
      </w:r>
      <w:r w:rsidR="00C636D8">
        <w:rPr>
          <w:rFonts w:cs="Arial"/>
          <w:szCs w:val="24"/>
        </w:rPr>
        <w:t xml:space="preserve"> – regole di condotta nei confronti delle parti terze</w:t>
      </w:r>
    </w:p>
    <w:p w14:paraId="1D768156" w14:textId="674C0B5A" w:rsidR="003A0254" w:rsidRPr="003A0254" w:rsidRDefault="003A0254" w:rsidP="002C6F15">
      <w:pPr>
        <w:jc w:val="left"/>
        <w:rPr>
          <w:rFonts w:cs="Arial"/>
          <w:szCs w:val="24"/>
        </w:rPr>
      </w:pPr>
      <w:r>
        <w:rPr>
          <w:rFonts w:cs="Arial"/>
          <w:szCs w:val="24"/>
        </w:rPr>
        <w:t>A6</w:t>
      </w:r>
      <w:r w:rsidR="00C636D8">
        <w:rPr>
          <w:rFonts w:cs="Arial"/>
          <w:szCs w:val="24"/>
        </w:rPr>
        <w:t xml:space="preserve"> – tabella riepilogativa</w:t>
      </w:r>
    </w:p>
    <w:p w14:paraId="7DD8D056" w14:textId="77777777" w:rsidR="002C6F15" w:rsidRPr="003A0254" w:rsidRDefault="002C6F15" w:rsidP="002C6F15">
      <w:pPr>
        <w:jc w:val="left"/>
        <w:rPr>
          <w:rFonts w:cs="Arial"/>
          <w:szCs w:val="24"/>
        </w:rPr>
      </w:pPr>
    </w:p>
    <w:p w14:paraId="01BD76AC" w14:textId="77777777" w:rsidR="002C6F15" w:rsidRPr="003A0254" w:rsidRDefault="002C6F15" w:rsidP="002C6F15">
      <w:pPr>
        <w:jc w:val="left"/>
        <w:rPr>
          <w:rFonts w:cs="Arial"/>
          <w:szCs w:val="24"/>
        </w:rPr>
      </w:pPr>
    </w:p>
    <w:p w14:paraId="5C7E48AC" w14:textId="77777777" w:rsidR="002C6F15" w:rsidRPr="003A0254" w:rsidRDefault="002C6F15" w:rsidP="002C6F15">
      <w:pPr>
        <w:jc w:val="left"/>
        <w:rPr>
          <w:rFonts w:cs="Arial"/>
          <w:szCs w:val="24"/>
        </w:rPr>
      </w:pPr>
    </w:p>
    <w:p w14:paraId="73B6E46C" w14:textId="77777777" w:rsidR="002C6F15" w:rsidRPr="003A0254" w:rsidRDefault="002C6F15" w:rsidP="002C6F15">
      <w:pPr>
        <w:jc w:val="left"/>
        <w:rPr>
          <w:rFonts w:cs="Arial"/>
          <w:szCs w:val="24"/>
        </w:rPr>
      </w:pPr>
    </w:p>
    <w:p w14:paraId="4A65F054" w14:textId="77777777" w:rsidR="002C6F15" w:rsidRPr="003A0254" w:rsidRDefault="002C6F15" w:rsidP="002C6F15">
      <w:pPr>
        <w:jc w:val="left"/>
        <w:rPr>
          <w:rFonts w:cs="Arial"/>
          <w:szCs w:val="24"/>
        </w:rPr>
      </w:pPr>
    </w:p>
    <w:p w14:paraId="43C1B256" w14:textId="77777777" w:rsidR="002C6F15" w:rsidRPr="003A0254" w:rsidRDefault="002C6F15" w:rsidP="002C6F15">
      <w:pPr>
        <w:jc w:val="left"/>
        <w:rPr>
          <w:rFonts w:cs="Arial"/>
          <w:szCs w:val="24"/>
        </w:rPr>
      </w:pPr>
    </w:p>
    <w:p w14:paraId="78E375B0" w14:textId="77777777" w:rsidR="002C6F15" w:rsidRPr="003A0254" w:rsidRDefault="002C6F15" w:rsidP="002C6F15">
      <w:pPr>
        <w:jc w:val="left"/>
        <w:rPr>
          <w:rFonts w:cs="Arial"/>
          <w:szCs w:val="24"/>
        </w:rPr>
      </w:pPr>
    </w:p>
    <w:p w14:paraId="4926E915" w14:textId="77777777" w:rsidR="002C6F15" w:rsidRPr="003A0254" w:rsidRDefault="002C6F15" w:rsidP="002C6F15">
      <w:pPr>
        <w:rPr>
          <w:rFonts w:cs="Arial"/>
          <w:szCs w:val="24"/>
        </w:rPr>
      </w:pPr>
    </w:p>
    <w:p w14:paraId="74C8A61D" w14:textId="77777777" w:rsidR="002C6F15" w:rsidRPr="003A0254" w:rsidRDefault="002C6F15" w:rsidP="002C6F15">
      <w:pPr>
        <w:rPr>
          <w:rFonts w:cs="Arial"/>
          <w:szCs w:val="24"/>
        </w:rPr>
      </w:pPr>
    </w:p>
    <w:p w14:paraId="50999E6B" w14:textId="77777777" w:rsidR="002C6F15" w:rsidRPr="003A0254" w:rsidRDefault="002C6F15" w:rsidP="002C6F15">
      <w:pPr>
        <w:rPr>
          <w:rFonts w:cs="Arial"/>
          <w:szCs w:val="24"/>
        </w:rPr>
      </w:pPr>
    </w:p>
    <w:p w14:paraId="305F60B0" w14:textId="77777777" w:rsidR="002C6F15" w:rsidRPr="003A0254" w:rsidRDefault="002C6F15" w:rsidP="002C6F15">
      <w:pPr>
        <w:rPr>
          <w:rFonts w:cs="Arial"/>
          <w:szCs w:val="24"/>
        </w:rPr>
      </w:pPr>
    </w:p>
    <w:p w14:paraId="560D1667" w14:textId="77777777" w:rsidR="002C6F15" w:rsidRPr="003A0254" w:rsidRDefault="002C6F15" w:rsidP="002C6F15">
      <w:pPr>
        <w:rPr>
          <w:rFonts w:cs="Arial"/>
          <w:szCs w:val="24"/>
        </w:rPr>
      </w:pPr>
    </w:p>
    <w:p w14:paraId="4F215EC9" w14:textId="77777777" w:rsidR="002C6F15" w:rsidRPr="003A0254" w:rsidRDefault="002C6F15" w:rsidP="002C6F15">
      <w:pPr>
        <w:rPr>
          <w:rFonts w:cs="Arial"/>
          <w:szCs w:val="24"/>
        </w:rPr>
      </w:pPr>
    </w:p>
    <w:p w14:paraId="4E3E180A" w14:textId="77777777" w:rsidR="002C6F15" w:rsidRPr="003A0254" w:rsidRDefault="002C6F15" w:rsidP="002C6F15">
      <w:pPr>
        <w:rPr>
          <w:rFonts w:cs="Arial"/>
          <w:szCs w:val="24"/>
        </w:rPr>
      </w:pPr>
    </w:p>
    <w:p w14:paraId="3F2D1B5D" w14:textId="77777777" w:rsidR="002C6F15" w:rsidRPr="003A0254" w:rsidRDefault="002C6F15" w:rsidP="002C6F15">
      <w:pPr>
        <w:rPr>
          <w:rFonts w:cs="Arial"/>
          <w:szCs w:val="24"/>
        </w:rPr>
      </w:pPr>
    </w:p>
    <w:p w14:paraId="407F8F8F" w14:textId="77777777" w:rsidR="002C6F15" w:rsidRPr="003A0254" w:rsidRDefault="002C6F15" w:rsidP="002C6F15">
      <w:pPr>
        <w:rPr>
          <w:rFonts w:cs="Arial"/>
          <w:szCs w:val="24"/>
        </w:rPr>
      </w:pPr>
    </w:p>
    <w:p w14:paraId="78B33371" w14:textId="77777777" w:rsidR="002C6F15" w:rsidRPr="003A0254" w:rsidRDefault="002C6F15" w:rsidP="002C6F15">
      <w:pPr>
        <w:rPr>
          <w:rFonts w:cs="Arial"/>
          <w:szCs w:val="24"/>
        </w:rPr>
      </w:pPr>
    </w:p>
    <w:p w14:paraId="0DC975BB" w14:textId="77777777" w:rsidR="002C6F15" w:rsidRPr="003A0254" w:rsidRDefault="002C6F15" w:rsidP="002C6F15">
      <w:pPr>
        <w:rPr>
          <w:rFonts w:cs="Arial"/>
          <w:szCs w:val="24"/>
        </w:rPr>
      </w:pPr>
    </w:p>
    <w:p w14:paraId="04B64E32" w14:textId="77777777" w:rsidR="002C6F15" w:rsidRPr="003A0254" w:rsidRDefault="002C6F15" w:rsidP="002C6F15">
      <w:pPr>
        <w:rPr>
          <w:rFonts w:cs="Arial"/>
          <w:szCs w:val="24"/>
        </w:rPr>
      </w:pPr>
    </w:p>
    <w:p w14:paraId="60E27DAC" w14:textId="77777777" w:rsidR="002C6F15" w:rsidRPr="003A0254" w:rsidRDefault="002C6F15" w:rsidP="002C6F15">
      <w:pPr>
        <w:rPr>
          <w:rFonts w:cs="Arial"/>
          <w:szCs w:val="24"/>
        </w:rPr>
      </w:pPr>
    </w:p>
    <w:p w14:paraId="6BFC2173" w14:textId="77777777" w:rsidR="002C6F15" w:rsidRPr="003A0254" w:rsidRDefault="002C6F15" w:rsidP="002C6F15">
      <w:pPr>
        <w:rPr>
          <w:rFonts w:cs="Arial"/>
          <w:szCs w:val="24"/>
        </w:rPr>
      </w:pPr>
    </w:p>
    <w:p w14:paraId="429C1D2E" w14:textId="77777777" w:rsidR="002C6F15" w:rsidRPr="003A0254" w:rsidRDefault="002C6F15" w:rsidP="002C6F15">
      <w:pPr>
        <w:rPr>
          <w:rFonts w:cs="Arial"/>
          <w:szCs w:val="24"/>
        </w:rPr>
      </w:pPr>
    </w:p>
    <w:p w14:paraId="7A1856D5" w14:textId="77777777" w:rsidR="002C6F15" w:rsidRPr="003A0254" w:rsidRDefault="002C6F15" w:rsidP="002C6F15">
      <w:pPr>
        <w:rPr>
          <w:rFonts w:cs="Arial"/>
          <w:szCs w:val="24"/>
        </w:rPr>
      </w:pPr>
    </w:p>
    <w:p w14:paraId="3B6C1269" w14:textId="34668F9E" w:rsidR="004238C0" w:rsidRPr="003A0254" w:rsidRDefault="004238C0" w:rsidP="002C6F15">
      <w:pPr>
        <w:ind w:left="0" w:firstLine="0"/>
        <w:rPr>
          <w:rFonts w:cs="Arial"/>
          <w:szCs w:val="24"/>
        </w:rPr>
      </w:pPr>
    </w:p>
    <w:p w14:paraId="18CCE11A" w14:textId="77777777" w:rsidR="002C6F15" w:rsidRPr="003A0254" w:rsidRDefault="002C6F15" w:rsidP="002C6F15">
      <w:pPr>
        <w:rPr>
          <w:rFonts w:cs="Arial"/>
          <w:szCs w:val="24"/>
        </w:rPr>
      </w:pPr>
    </w:p>
    <w:p w14:paraId="06E45B52" w14:textId="77777777" w:rsidR="002C6F15" w:rsidRPr="003A0254" w:rsidRDefault="002C6F15" w:rsidP="002C6F15">
      <w:pPr>
        <w:pStyle w:val="Titolo1"/>
        <w:pBdr>
          <w:top w:val="single" w:sz="4" w:space="1" w:color="auto"/>
          <w:left w:val="single" w:sz="4" w:space="4" w:color="auto"/>
          <w:bottom w:val="single" w:sz="4" w:space="1" w:color="auto"/>
          <w:right w:val="single" w:sz="4" w:space="5" w:color="auto"/>
        </w:pBdr>
        <w:ind w:left="0" w:firstLine="0"/>
        <w:jc w:val="center"/>
        <w:rPr>
          <w:rFonts w:cs="Arial"/>
          <w:szCs w:val="24"/>
        </w:rPr>
      </w:pPr>
      <w:bookmarkStart w:id="0" w:name="_Toc266174948"/>
      <w:r w:rsidRPr="003A0254">
        <w:rPr>
          <w:rFonts w:cs="Arial"/>
          <w:szCs w:val="24"/>
        </w:rPr>
        <w:lastRenderedPageBreak/>
        <w:t>PREMESSA</w:t>
      </w:r>
      <w:bookmarkEnd w:id="0"/>
    </w:p>
    <w:p w14:paraId="01900719" w14:textId="77777777" w:rsidR="002C6F15" w:rsidRPr="003A0254" w:rsidRDefault="002C6F15" w:rsidP="002C6F15">
      <w:pPr>
        <w:ind w:left="0" w:firstLine="0"/>
        <w:rPr>
          <w:rFonts w:cs="Arial"/>
          <w:szCs w:val="24"/>
        </w:rPr>
      </w:pPr>
    </w:p>
    <w:p w14:paraId="0D6D074D" w14:textId="228CC389"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Il Modello di Organizzazione, Gestione e Controllo </w:t>
      </w:r>
      <w:r w:rsidR="000A1013" w:rsidRPr="003A0254">
        <w:rPr>
          <w:rFonts w:cs="Arial"/>
          <w:szCs w:val="24"/>
        </w:rPr>
        <w:t>(di seguito definito anche come</w:t>
      </w:r>
      <w:r w:rsidRPr="003A0254">
        <w:rPr>
          <w:rFonts w:cs="Arial"/>
          <w:szCs w:val="24"/>
        </w:rPr>
        <w:t xml:space="preserve"> </w:t>
      </w:r>
      <w:r w:rsidR="000A1013" w:rsidRPr="003A0254">
        <w:rPr>
          <w:rFonts w:cs="Arial"/>
          <w:szCs w:val="24"/>
        </w:rPr>
        <w:t>“</w:t>
      </w:r>
      <w:r w:rsidRPr="003A0254">
        <w:rPr>
          <w:rFonts w:cs="Arial"/>
          <w:szCs w:val="24"/>
        </w:rPr>
        <w:t xml:space="preserve">Modello” o </w:t>
      </w:r>
      <w:r w:rsidR="00715F80" w:rsidRPr="003A0254">
        <w:rPr>
          <w:rFonts w:cs="Arial"/>
          <w:szCs w:val="24"/>
        </w:rPr>
        <w:t>MOGC) adottato</w:t>
      </w:r>
      <w:r w:rsidRPr="003A0254">
        <w:rPr>
          <w:rFonts w:cs="Arial"/>
          <w:szCs w:val="24"/>
        </w:rPr>
        <w:t xml:space="preserve"> da </w:t>
      </w:r>
      <w:r w:rsidR="00656B3B">
        <w:rPr>
          <w:rFonts w:cs="Arial"/>
          <w:i/>
          <w:szCs w:val="24"/>
        </w:rPr>
        <w:t>Terme di Rabbi S.r.l.</w:t>
      </w:r>
      <w:r w:rsidR="00273C00" w:rsidRPr="003A0254">
        <w:rPr>
          <w:rFonts w:cs="Arial"/>
          <w:i/>
          <w:szCs w:val="24"/>
        </w:rPr>
        <w:t xml:space="preserve"> </w:t>
      </w:r>
      <w:r w:rsidRPr="003A0254">
        <w:rPr>
          <w:rFonts w:cs="Arial"/>
          <w:szCs w:val="24"/>
        </w:rPr>
        <w:t>e qui presentato è composto da:</w:t>
      </w:r>
    </w:p>
    <w:p w14:paraId="2ABDD7D0" w14:textId="77777777" w:rsidR="002C6F15" w:rsidRPr="003A0254" w:rsidRDefault="002C6F15" w:rsidP="008A0EEE">
      <w:pPr>
        <w:numPr>
          <w:ilvl w:val="0"/>
          <w:numId w:val="14"/>
        </w:numPr>
        <w:tabs>
          <w:tab w:val="left" w:pos="284"/>
        </w:tabs>
        <w:ind w:left="284" w:hanging="284"/>
        <w:rPr>
          <w:rFonts w:cs="Arial"/>
          <w:szCs w:val="24"/>
        </w:rPr>
      </w:pPr>
      <w:r w:rsidRPr="003A0254">
        <w:rPr>
          <w:rFonts w:cs="Arial"/>
          <w:szCs w:val="24"/>
        </w:rPr>
        <w:t>una Parte Generale che espone i principi di riferimento e le linee guida adottate;</w:t>
      </w:r>
    </w:p>
    <w:p w14:paraId="500D0670" w14:textId="77777777" w:rsidR="002C6F15" w:rsidRPr="003A0254" w:rsidRDefault="002C6F15" w:rsidP="008A0EEE">
      <w:pPr>
        <w:numPr>
          <w:ilvl w:val="0"/>
          <w:numId w:val="14"/>
        </w:numPr>
        <w:tabs>
          <w:tab w:val="left" w:pos="284"/>
        </w:tabs>
        <w:rPr>
          <w:rFonts w:cs="Arial"/>
          <w:szCs w:val="24"/>
        </w:rPr>
      </w:pPr>
      <w:r w:rsidRPr="003A0254">
        <w:rPr>
          <w:rFonts w:cs="Arial"/>
          <w:szCs w:val="24"/>
        </w:rPr>
        <w:t>il Codice Etico;</w:t>
      </w:r>
    </w:p>
    <w:p w14:paraId="1EBCDDE7" w14:textId="65898760" w:rsidR="002C6F15" w:rsidRPr="003A0254" w:rsidRDefault="0094235C" w:rsidP="008A0EEE">
      <w:pPr>
        <w:numPr>
          <w:ilvl w:val="0"/>
          <w:numId w:val="14"/>
        </w:numPr>
        <w:tabs>
          <w:tab w:val="left" w:pos="284"/>
        </w:tabs>
        <w:rPr>
          <w:rFonts w:cs="Arial"/>
          <w:szCs w:val="24"/>
        </w:rPr>
      </w:pPr>
      <w:r w:rsidRPr="003A0254">
        <w:rPr>
          <w:rFonts w:cs="Arial"/>
          <w:szCs w:val="24"/>
        </w:rPr>
        <w:t>il Sistema Disciplinare;</w:t>
      </w:r>
    </w:p>
    <w:p w14:paraId="4E99B598" w14:textId="6E257578" w:rsidR="002C6F15" w:rsidRPr="003A0254" w:rsidRDefault="0094235C" w:rsidP="008A0EEE">
      <w:pPr>
        <w:numPr>
          <w:ilvl w:val="0"/>
          <w:numId w:val="14"/>
        </w:numPr>
        <w:tabs>
          <w:tab w:val="left" w:pos="284"/>
        </w:tabs>
        <w:ind w:left="284" w:hanging="284"/>
        <w:rPr>
          <w:rFonts w:cs="Arial"/>
          <w:szCs w:val="24"/>
        </w:rPr>
      </w:pPr>
      <w:r w:rsidRPr="003A0254">
        <w:rPr>
          <w:rFonts w:cs="Arial"/>
          <w:szCs w:val="24"/>
        </w:rPr>
        <w:t>sei</w:t>
      </w:r>
      <w:r w:rsidR="002C6F15" w:rsidRPr="003A0254">
        <w:rPr>
          <w:rFonts w:cs="Arial"/>
          <w:szCs w:val="24"/>
        </w:rPr>
        <w:t xml:space="preserve"> appendici che espongono le varie tipologie di Reati ed Illeciti previste dal </w:t>
      </w:r>
      <w:r w:rsidR="002C6F15" w:rsidRPr="003A0254">
        <w:rPr>
          <w:rFonts w:cs="Arial"/>
          <w:i/>
          <w:szCs w:val="24"/>
        </w:rPr>
        <w:t>D. Lgs. n. 231/2001</w:t>
      </w:r>
      <w:r w:rsidRPr="003A0254">
        <w:rPr>
          <w:rFonts w:cs="Arial"/>
          <w:szCs w:val="24"/>
        </w:rPr>
        <w:t>, i principi guida ed i protocolli operativi specifici a cui l’ente deve attenersi, nonché</w:t>
      </w:r>
      <w:r w:rsidR="002C6F15" w:rsidRPr="003A0254">
        <w:rPr>
          <w:rFonts w:cs="Arial"/>
          <w:szCs w:val="24"/>
        </w:rPr>
        <w:t xml:space="preserve"> i principi a cui devono far rifermento tutti gli </w:t>
      </w:r>
      <w:r w:rsidR="002C6F15" w:rsidRPr="003A0254">
        <w:rPr>
          <w:rFonts w:cs="Arial"/>
          <w:i/>
          <w:szCs w:val="24"/>
        </w:rPr>
        <w:t xml:space="preserve">Stakeholders </w:t>
      </w:r>
      <w:r w:rsidR="002C6F15" w:rsidRPr="003A0254">
        <w:rPr>
          <w:rFonts w:cs="Arial"/>
          <w:szCs w:val="24"/>
        </w:rPr>
        <w:t xml:space="preserve">per poter intrattenere rapporti con </w:t>
      </w:r>
      <w:r w:rsidR="00EE1266">
        <w:rPr>
          <w:rFonts w:cs="Arial"/>
          <w:i/>
        </w:rPr>
        <w:t xml:space="preserve">Terme di Rabbi </w:t>
      </w:r>
      <w:proofErr w:type="gramStart"/>
      <w:r w:rsidR="00EE1266">
        <w:rPr>
          <w:rFonts w:cs="Arial"/>
          <w:i/>
        </w:rPr>
        <w:t>S.r.l.</w:t>
      </w:r>
      <w:r w:rsidRPr="003A0254">
        <w:rPr>
          <w:rFonts w:cs="Arial"/>
          <w:szCs w:val="24"/>
        </w:rPr>
        <w:t>.</w:t>
      </w:r>
      <w:proofErr w:type="gramEnd"/>
    </w:p>
    <w:p w14:paraId="79D8576A" w14:textId="77777777" w:rsidR="002C6F15" w:rsidRPr="003A0254" w:rsidRDefault="002C6F15" w:rsidP="002C6F15">
      <w:pPr>
        <w:autoSpaceDE w:val="0"/>
        <w:autoSpaceDN w:val="0"/>
        <w:adjustRightInd w:val="0"/>
        <w:ind w:left="0" w:firstLine="0"/>
        <w:rPr>
          <w:rFonts w:cs="Arial"/>
          <w:szCs w:val="24"/>
        </w:rPr>
      </w:pPr>
    </w:p>
    <w:p w14:paraId="7B9E7D7B" w14:textId="77777777" w:rsidR="002C6F15" w:rsidRPr="003A0254" w:rsidRDefault="002C6F15" w:rsidP="002C6F15">
      <w:pPr>
        <w:pStyle w:val="Titolo1"/>
        <w:shd w:val="clear" w:color="auto" w:fill="FFFFFF"/>
        <w:ind w:left="0" w:firstLine="0"/>
        <w:rPr>
          <w:rFonts w:cs="Arial"/>
          <w:b w:val="0"/>
          <w:szCs w:val="24"/>
        </w:rPr>
      </w:pPr>
      <w:r w:rsidRPr="003A0254">
        <w:rPr>
          <w:rFonts w:cs="Arial"/>
          <w:b w:val="0"/>
          <w:szCs w:val="24"/>
        </w:rPr>
        <w:t xml:space="preserve">Come in più parti richiamato il presente MOGC, oltre alle prescrizioni del </w:t>
      </w:r>
      <w:r w:rsidRPr="003A0254">
        <w:rPr>
          <w:rFonts w:cs="Arial"/>
          <w:b w:val="0"/>
          <w:i/>
          <w:szCs w:val="24"/>
        </w:rPr>
        <w:t>Decreto Legislativo 8 giugno 2001 n. 231 “</w:t>
      </w:r>
      <w:r w:rsidRPr="003A0254">
        <w:rPr>
          <w:rFonts w:cs="Arial"/>
          <w:b w:val="0"/>
          <w:bCs/>
          <w:i/>
          <w:szCs w:val="24"/>
        </w:rPr>
        <w:t>Disciplina della responsabilità amministrativa delle persone giuridiche, delle società e delle associazioni anche prive di personalità giuridica, a norma dell'articolo 11 della legge 29 settembre 2000 n. 300”</w:t>
      </w:r>
      <w:r w:rsidRPr="003A0254">
        <w:rPr>
          <w:rFonts w:cs="Arial"/>
          <w:b w:val="0"/>
          <w:bCs/>
          <w:szCs w:val="24"/>
        </w:rPr>
        <w:t xml:space="preserve">, </w:t>
      </w:r>
      <w:r w:rsidRPr="003A0254">
        <w:rPr>
          <w:rFonts w:cs="Arial"/>
          <w:b w:val="0"/>
          <w:szCs w:val="24"/>
        </w:rPr>
        <w:t>ha come punti di riferimento:</w:t>
      </w:r>
    </w:p>
    <w:p w14:paraId="0A40E12E"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szCs w:val="24"/>
        </w:rPr>
        <w:t xml:space="preserve">il Codice di Autodisciplina per la </w:t>
      </w:r>
      <w:r w:rsidRPr="003A0254">
        <w:rPr>
          <w:rFonts w:cs="Arial"/>
          <w:i/>
          <w:szCs w:val="24"/>
        </w:rPr>
        <w:t xml:space="preserve">Corporate Governance </w:t>
      </w:r>
      <w:r w:rsidRPr="003A0254">
        <w:rPr>
          <w:rFonts w:cs="Arial"/>
          <w:szCs w:val="24"/>
        </w:rPr>
        <w:t>di Borsa Italiana S.p.A</w:t>
      </w:r>
      <w:r w:rsidRPr="003A0254">
        <w:rPr>
          <w:rStyle w:val="Rimandonotaapidipagina"/>
          <w:rFonts w:cs="Arial"/>
          <w:szCs w:val="24"/>
        </w:rPr>
        <w:footnoteReference w:id="1"/>
      </w:r>
      <w:r w:rsidRPr="003A0254">
        <w:rPr>
          <w:rFonts w:cs="Arial"/>
          <w:szCs w:val="24"/>
        </w:rPr>
        <w:t>.;</w:t>
      </w:r>
    </w:p>
    <w:p w14:paraId="760B612C"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szCs w:val="24"/>
        </w:rPr>
        <w:t>la Circolare GdF n. 83607/2012 - Vol. III;</w:t>
      </w:r>
    </w:p>
    <w:p w14:paraId="2D9BCF6B"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szCs w:val="24"/>
        </w:rPr>
        <w:t>le Linee Guida di Confindustria</w:t>
      </w:r>
      <w:r w:rsidRPr="003A0254">
        <w:rPr>
          <w:rFonts w:cs="Arial"/>
          <w:i/>
          <w:szCs w:val="24"/>
        </w:rPr>
        <w:t>;</w:t>
      </w:r>
    </w:p>
    <w:p w14:paraId="4D710E37" w14:textId="77777777" w:rsidR="002C6F15" w:rsidRPr="003A0254" w:rsidRDefault="002C6F15" w:rsidP="008A0EEE">
      <w:pPr>
        <w:numPr>
          <w:ilvl w:val="0"/>
          <w:numId w:val="19"/>
        </w:numPr>
        <w:autoSpaceDE w:val="0"/>
        <w:autoSpaceDN w:val="0"/>
        <w:adjustRightInd w:val="0"/>
        <w:ind w:left="340" w:hanging="340"/>
        <w:rPr>
          <w:rFonts w:cs="Arial"/>
          <w:iCs/>
          <w:szCs w:val="24"/>
          <w:lang w:val="en-GB"/>
        </w:rPr>
      </w:pPr>
      <w:r w:rsidRPr="003A0254">
        <w:rPr>
          <w:rFonts w:cs="Arial"/>
          <w:szCs w:val="24"/>
          <w:lang w:val="en-GB"/>
        </w:rPr>
        <w:t xml:space="preserve">i documenti </w:t>
      </w:r>
      <w:r w:rsidRPr="003A0254">
        <w:rPr>
          <w:rFonts w:cs="Arial"/>
          <w:i/>
          <w:szCs w:val="24"/>
          <w:lang w:val="en-GB"/>
        </w:rPr>
        <w:t xml:space="preserve">CoSO Report </w:t>
      </w:r>
      <w:proofErr w:type="gramStart"/>
      <w:r w:rsidRPr="003A0254">
        <w:rPr>
          <w:rFonts w:cs="Arial"/>
          <w:i/>
          <w:szCs w:val="24"/>
          <w:lang w:val="en-GB"/>
        </w:rPr>
        <w:t>I,II</w:t>
      </w:r>
      <w:proofErr w:type="gramEnd"/>
      <w:r w:rsidRPr="003A0254">
        <w:rPr>
          <w:rFonts w:cs="Arial"/>
          <w:i/>
          <w:szCs w:val="24"/>
          <w:lang w:val="en-GB"/>
        </w:rPr>
        <w:t>,III</w:t>
      </w:r>
      <w:r w:rsidRPr="003A0254">
        <w:rPr>
          <w:rFonts w:cs="Arial"/>
          <w:szCs w:val="24"/>
          <w:lang w:val="en-GB"/>
        </w:rPr>
        <w:t xml:space="preserve"> (</w:t>
      </w:r>
      <w:r w:rsidRPr="003A0254">
        <w:rPr>
          <w:rFonts w:cs="Arial"/>
          <w:i/>
          <w:szCs w:val="24"/>
          <w:lang w:val="en-GB"/>
        </w:rPr>
        <w:t>Committee of Sponsoring Organizations of the Treadway Commission)</w:t>
      </w:r>
      <w:r w:rsidRPr="003A0254">
        <w:rPr>
          <w:rFonts w:cs="Arial"/>
          <w:i/>
          <w:iCs/>
          <w:szCs w:val="24"/>
          <w:lang w:val="en-GB"/>
        </w:rPr>
        <w:t>;</w:t>
      </w:r>
    </w:p>
    <w:p w14:paraId="053B45BA"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iCs/>
          <w:szCs w:val="24"/>
          <w:lang w:val="en-US"/>
        </w:rPr>
        <w:t xml:space="preserve"> </w:t>
      </w:r>
      <w:r w:rsidRPr="003A0254">
        <w:rPr>
          <w:rFonts w:cs="Arial"/>
          <w:szCs w:val="24"/>
        </w:rPr>
        <w:t>gli I.S.A. (</w:t>
      </w:r>
      <w:r w:rsidRPr="003A0254">
        <w:rPr>
          <w:rFonts w:cs="Arial"/>
          <w:i/>
          <w:szCs w:val="24"/>
        </w:rPr>
        <w:t>International Standards on Auditing</w:t>
      </w:r>
      <w:r w:rsidRPr="003A0254">
        <w:rPr>
          <w:rFonts w:cs="Arial"/>
          <w:szCs w:val="24"/>
        </w:rPr>
        <w:t>) riferiti al rischio di commissione di illeciti e reati;</w:t>
      </w:r>
    </w:p>
    <w:p w14:paraId="4DEE99B5"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iCs/>
          <w:szCs w:val="24"/>
        </w:rPr>
        <w:t xml:space="preserve">i principi di Pratica Professionale in materia di revisione contabile che a questi ultimi fanno riferimento e che soddisfano i requisiti richiesti dal documento </w:t>
      </w:r>
      <w:r w:rsidRPr="003A0254">
        <w:rPr>
          <w:rFonts w:cs="Arial"/>
          <w:i/>
          <w:iCs/>
          <w:szCs w:val="24"/>
        </w:rPr>
        <w:t>CoSO Report I;</w:t>
      </w:r>
    </w:p>
    <w:p w14:paraId="558B83E1"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iCs/>
          <w:szCs w:val="24"/>
        </w:rPr>
        <w:t>il Sistema di Gestione per la Qualità certificato secondo la norma ISO 9001;</w:t>
      </w:r>
    </w:p>
    <w:p w14:paraId="644F2162" w14:textId="77777777" w:rsidR="002C6F15" w:rsidRPr="003A0254" w:rsidRDefault="002C6F15" w:rsidP="008A0EEE">
      <w:pPr>
        <w:numPr>
          <w:ilvl w:val="0"/>
          <w:numId w:val="19"/>
        </w:numPr>
        <w:autoSpaceDE w:val="0"/>
        <w:autoSpaceDN w:val="0"/>
        <w:adjustRightInd w:val="0"/>
        <w:ind w:left="340" w:hanging="340"/>
        <w:rPr>
          <w:rFonts w:cs="Arial"/>
          <w:iCs/>
          <w:szCs w:val="24"/>
        </w:rPr>
      </w:pPr>
      <w:r w:rsidRPr="003A0254">
        <w:rPr>
          <w:rFonts w:cs="Arial"/>
          <w:iCs/>
          <w:szCs w:val="24"/>
        </w:rPr>
        <w:t>il Sistema di Gestione Ambientale certificato secondo la norma ISO 14001;</w:t>
      </w:r>
    </w:p>
    <w:p w14:paraId="4AC093DA" w14:textId="43B3AC7B" w:rsidR="002C6F15" w:rsidRPr="003A0254" w:rsidRDefault="002C6F15" w:rsidP="008A0EEE">
      <w:pPr>
        <w:numPr>
          <w:ilvl w:val="0"/>
          <w:numId w:val="19"/>
        </w:numPr>
        <w:autoSpaceDE w:val="0"/>
        <w:autoSpaceDN w:val="0"/>
        <w:adjustRightInd w:val="0"/>
        <w:ind w:left="340" w:hanging="340"/>
        <w:rPr>
          <w:rFonts w:cs="Arial"/>
          <w:b/>
          <w:iCs/>
          <w:szCs w:val="24"/>
        </w:rPr>
      </w:pPr>
      <w:r w:rsidRPr="003A0254">
        <w:rPr>
          <w:rFonts w:cs="Arial"/>
          <w:iCs/>
          <w:szCs w:val="24"/>
        </w:rPr>
        <w:t xml:space="preserve">il Sistema di Gestione per la Salute e Sicurezza sul Lavoro implementato secondo il dettato del </w:t>
      </w:r>
      <w:r w:rsidRPr="003A0254">
        <w:rPr>
          <w:rFonts w:cs="Arial"/>
          <w:i/>
          <w:iCs/>
          <w:szCs w:val="24"/>
        </w:rPr>
        <w:t>D. Lgs. n. 81/2008</w:t>
      </w:r>
      <w:r w:rsidRPr="003A0254">
        <w:rPr>
          <w:rFonts w:cs="Arial"/>
          <w:iCs/>
          <w:szCs w:val="24"/>
        </w:rPr>
        <w:t xml:space="preserve"> e delle Linee Guida per un sistema di gestione della salute e sicurezza sul </w:t>
      </w:r>
      <w:r w:rsidR="00715F80" w:rsidRPr="003A0254">
        <w:rPr>
          <w:rFonts w:cs="Arial"/>
          <w:iCs/>
          <w:szCs w:val="24"/>
        </w:rPr>
        <w:t>lavoro (SGSL</w:t>
      </w:r>
      <w:r w:rsidRPr="003A0254">
        <w:rPr>
          <w:rFonts w:cs="Arial"/>
          <w:iCs/>
          <w:szCs w:val="24"/>
        </w:rPr>
        <w:t>) UNI INAIL;</w:t>
      </w:r>
    </w:p>
    <w:p w14:paraId="7ED214ED" w14:textId="77777777" w:rsidR="000A1013" w:rsidRPr="003A0254" w:rsidRDefault="002C6F15" w:rsidP="008A0EEE">
      <w:pPr>
        <w:numPr>
          <w:ilvl w:val="0"/>
          <w:numId w:val="19"/>
        </w:numPr>
        <w:autoSpaceDE w:val="0"/>
        <w:autoSpaceDN w:val="0"/>
        <w:adjustRightInd w:val="0"/>
        <w:ind w:left="340" w:hanging="340"/>
        <w:rPr>
          <w:rFonts w:cs="Arial"/>
          <w:szCs w:val="24"/>
        </w:rPr>
      </w:pPr>
      <w:r w:rsidRPr="003A0254">
        <w:rPr>
          <w:rFonts w:cs="Arial"/>
          <w:szCs w:val="24"/>
        </w:rPr>
        <w:t xml:space="preserve">il </w:t>
      </w:r>
      <w:r w:rsidRPr="003A0254">
        <w:rPr>
          <w:rFonts w:cs="Arial"/>
          <w:i/>
          <w:szCs w:val="24"/>
        </w:rPr>
        <w:t>Decreto Ministeriale 13 febbraio 2014 (G.U. n. 45 del 24/2/2014) “Procedure semplificate per l’adozione dei modelli di organizzazione e gestione (MOG) nelle piccole e medie imprese (PMI)”</w:t>
      </w:r>
      <w:r w:rsidR="000A1013" w:rsidRPr="003A0254">
        <w:rPr>
          <w:rFonts w:cs="Arial"/>
          <w:szCs w:val="24"/>
        </w:rPr>
        <w:t>;</w:t>
      </w:r>
    </w:p>
    <w:p w14:paraId="58F4F792" w14:textId="0C364F5D" w:rsidR="002C6F15" w:rsidRPr="003A0254" w:rsidRDefault="000A1013" w:rsidP="008A0EEE">
      <w:pPr>
        <w:numPr>
          <w:ilvl w:val="0"/>
          <w:numId w:val="19"/>
        </w:numPr>
        <w:autoSpaceDE w:val="0"/>
        <w:autoSpaceDN w:val="0"/>
        <w:adjustRightInd w:val="0"/>
        <w:ind w:left="340" w:hanging="340"/>
        <w:rPr>
          <w:rFonts w:cs="Arial"/>
          <w:szCs w:val="24"/>
        </w:rPr>
      </w:pPr>
      <w:r w:rsidRPr="003A0254">
        <w:rPr>
          <w:rFonts w:cs="Arial"/>
          <w:szCs w:val="24"/>
        </w:rPr>
        <w:t xml:space="preserve">Il sistema di gestione anticorruzione certificato secondo la norma ISO 37001. </w:t>
      </w:r>
      <w:r w:rsidR="002C6F15" w:rsidRPr="003A0254">
        <w:rPr>
          <w:rFonts w:cs="Arial"/>
          <w:szCs w:val="24"/>
        </w:rPr>
        <w:cr/>
      </w:r>
    </w:p>
    <w:p w14:paraId="48CA9306" w14:textId="77777777" w:rsidR="002C6F15" w:rsidRPr="003A0254" w:rsidRDefault="002C6F15" w:rsidP="002C6F15">
      <w:pPr>
        <w:autoSpaceDE w:val="0"/>
        <w:autoSpaceDN w:val="0"/>
        <w:adjustRightInd w:val="0"/>
        <w:ind w:left="0" w:firstLine="0"/>
        <w:rPr>
          <w:rFonts w:cs="Arial"/>
          <w:szCs w:val="24"/>
        </w:rPr>
      </w:pPr>
    </w:p>
    <w:p w14:paraId="1E77381B" w14:textId="77777777" w:rsidR="002C6F15" w:rsidRPr="003A0254" w:rsidRDefault="002C6F15" w:rsidP="002C6F15">
      <w:pPr>
        <w:autoSpaceDE w:val="0"/>
        <w:autoSpaceDN w:val="0"/>
        <w:adjustRightInd w:val="0"/>
        <w:ind w:left="0" w:firstLine="0"/>
        <w:rPr>
          <w:rFonts w:cs="Arial"/>
          <w:szCs w:val="24"/>
        </w:rPr>
      </w:pPr>
    </w:p>
    <w:p w14:paraId="5EB01F00" w14:textId="77777777" w:rsidR="002C6F15" w:rsidRPr="003A0254" w:rsidRDefault="002C6F15" w:rsidP="002C6F15">
      <w:pPr>
        <w:autoSpaceDE w:val="0"/>
        <w:autoSpaceDN w:val="0"/>
        <w:adjustRightInd w:val="0"/>
        <w:ind w:left="0" w:firstLine="0"/>
        <w:rPr>
          <w:rFonts w:cs="Arial"/>
          <w:szCs w:val="24"/>
        </w:rPr>
      </w:pPr>
    </w:p>
    <w:p w14:paraId="25A22FDF" w14:textId="77777777" w:rsidR="002C6F15" w:rsidRPr="003A0254" w:rsidRDefault="002C6F15" w:rsidP="002C6F15">
      <w:pPr>
        <w:autoSpaceDE w:val="0"/>
        <w:autoSpaceDN w:val="0"/>
        <w:adjustRightInd w:val="0"/>
        <w:ind w:left="0" w:firstLine="0"/>
        <w:rPr>
          <w:rFonts w:cs="Arial"/>
          <w:szCs w:val="24"/>
        </w:rPr>
      </w:pPr>
    </w:p>
    <w:p w14:paraId="5A1354ED" w14:textId="77777777" w:rsidR="002C6F15" w:rsidRPr="003A0254" w:rsidRDefault="002C6F15" w:rsidP="002C6F15">
      <w:pPr>
        <w:autoSpaceDE w:val="0"/>
        <w:autoSpaceDN w:val="0"/>
        <w:adjustRightInd w:val="0"/>
        <w:ind w:left="0" w:firstLine="0"/>
        <w:rPr>
          <w:rFonts w:cs="Arial"/>
          <w:szCs w:val="24"/>
        </w:rPr>
      </w:pPr>
    </w:p>
    <w:p w14:paraId="32ADFCE9" w14:textId="77777777" w:rsidR="002C6F15" w:rsidRPr="003A0254" w:rsidRDefault="002C6F15" w:rsidP="002C6F15">
      <w:pPr>
        <w:autoSpaceDE w:val="0"/>
        <w:autoSpaceDN w:val="0"/>
        <w:adjustRightInd w:val="0"/>
        <w:ind w:left="0" w:firstLine="0"/>
        <w:rPr>
          <w:rFonts w:cs="Arial"/>
          <w:szCs w:val="24"/>
        </w:rPr>
      </w:pPr>
    </w:p>
    <w:p w14:paraId="57CC574D" w14:textId="77777777" w:rsidR="002C6F15" w:rsidRDefault="002C6F15" w:rsidP="002C6F15">
      <w:pPr>
        <w:autoSpaceDE w:val="0"/>
        <w:autoSpaceDN w:val="0"/>
        <w:adjustRightInd w:val="0"/>
        <w:ind w:left="0" w:firstLine="0"/>
        <w:rPr>
          <w:rFonts w:cs="Arial"/>
          <w:szCs w:val="24"/>
        </w:rPr>
      </w:pPr>
    </w:p>
    <w:p w14:paraId="733DB4D1" w14:textId="77777777" w:rsidR="00656B3B" w:rsidRPr="003A0254" w:rsidRDefault="00656B3B" w:rsidP="002C6F15">
      <w:pPr>
        <w:autoSpaceDE w:val="0"/>
        <w:autoSpaceDN w:val="0"/>
        <w:adjustRightInd w:val="0"/>
        <w:ind w:left="0" w:firstLine="0"/>
        <w:rPr>
          <w:rFonts w:cs="Arial"/>
          <w:szCs w:val="24"/>
        </w:rPr>
      </w:pPr>
    </w:p>
    <w:p w14:paraId="6E43FC0E" w14:textId="77777777" w:rsidR="007F7219" w:rsidRPr="003A0254" w:rsidRDefault="007F7219" w:rsidP="002C6F15">
      <w:pPr>
        <w:autoSpaceDE w:val="0"/>
        <w:autoSpaceDN w:val="0"/>
        <w:adjustRightInd w:val="0"/>
        <w:ind w:left="0" w:firstLine="0"/>
        <w:rPr>
          <w:rFonts w:cs="Arial"/>
          <w:szCs w:val="24"/>
        </w:rPr>
      </w:pPr>
    </w:p>
    <w:p w14:paraId="41298DE9" w14:textId="77777777" w:rsidR="007F7219" w:rsidRPr="003A0254" w:rsidRDefault="007F7219" w:rsidP="002C6F15">
      <w:pPr>
        <w:autoSpaceDE w:val="0"/>
        <w:autoSpaceDN w:val="0"/>
        <w:adjustRightInd w:val="0"/>
        <w:ind w:left="0" w:firstLine="0"/>
        <w:rPr>
          <w:rFonts w:cs="Arial"/>
          <w:szCs w:val="24"/>
        </w:rPr>
      </w:pPr>
    </w:p>
    <w:p w14:paraId="553E0AF3" w14:textId="77777777" w:rsidR="002C6F15" w:rsidRPr="003A0254" w:rsidRDefault="002C6F15" w:rsidP="002C6F15">
      <w:pPr>
        <w:autoSpaceDE w:val="0"/>
        <w:autoSpaceDN w:val="0"/>
        <w:adjustRightInd w:val="0"/>
        <w:ind w:left="0" w:firstLine="0"/>
        <w:rPr>
          <w:rFonts w:cs="Arial"/>
          <w:szCs w:val="24"/>
        </w:rPr>
      </w:pPr>
    </w:p>
    <w:p w14:paraId="4836EE49" w14:textId="77777777" w:rsidR="002C6F15" w:rsidRPr="003A0254" w:rsidRDefault="002C6F15" w:rsidP="002C6F15">
      <w:pPr>
        <w:autoSpaceDE w:val="0"/>
        <w:autoSpaceDN w:val="0"/>
        <w:adjustRightInd w:val="0"/>
        <w:ind w:left="0" w:firstLine="0"/>
        <w:rPr>
          <w:rFonts w:cs="Arial"/>
          <w:szCs w:val="24"/>
        </w:rPr>
      </w:pPr>
    </w:p>
    <w:p w14:paraId="7E603078" w14:textId="77777777" w:rsidR="002C6F15" w:rsidRPr="003A0254" w:rsidRDefault="002C6F15" w:rsidP="002C6F15">
      <w:pPr>
        <w:pBdr>
          <w:top w:val="single" w:sz="4" w:space="1" w:color="auto"/>
          <w:left w:val="single" w:sz="4" w:space="4" w:color="auto"/>
          <w:bottom w:val="single" w:sz="4" w:space="1" w:color="auto"/>
          <w:right w:val="single" w:sz="4" w:space="4" w:color="auto"/>
        </w:pBdr>
        <w:autoSpaceDE w:val="0"/>
        <w:autoSpaceDN w:val="0"/>
        <w:adjustRightInd w:val="0"/>
        <w:ind w:left="397" w:hanging="397"/>
        <w:jc w:val="center"/>
        <w:rPr>
          <w:rFonts w:cs="Arial"/>
          <w:b/>
          <w:szCs w:val="24"/>
        </w:rPr>
      </w:pPr>
      <w:bookmarkStart w:id="1" w:name="_Toc265572696"/>
      <w:bookmarkStart w:id="2" w:name="_Toc265572750"/>
      <w:bookmarkStart w:id="3" w:name="_Toc266174949"/>
      <w:r w:rsidRPr="003A0254">
        <w:rPr>
          <w:rFonts w:cs="Arial"/>
          <w:b/>
          <w:szCs w:val="24"/>
        </w:rPr>
        <w:lastRenderedPageBreak/>
        <w:t>1.</w:t>
      </w:r>
      <w:r w:rsidRPr="003A0254">
        <w:rPr>
          <w:rFonts w:cs="Arial"/>
          <w:b/>
          <w:szCs w:val="24"/>
        </w:rPr>
        <w:tab/>
        <w:t>IL DECRETO LEGISLATIVO N. 231/2001</w:t>
      </w:r>
      <w:bookmarkEnd w:id="1"/>
      <w:bookmarkEnd w:id="2"/>
      <w:bookmarkEnd w:id="3"/>
    </w:p>
    <w:p w14:paraId="4B307683" w14:textId="77777777" w:rsidR="002C6F15" w:rsidRPr="003A0254" w:rsidRDefault="002C6F15" w:rsidP="002C6F15">
      <w:pPr>
        <w:pStyle w:val="Titolo2"/>
        <w:spacing w:before="0"/>
        <w:ind w:left="0" w:firstLine="0"/>
        <w:rPr>
          <w:rFonts w:ascii="Arial" w:hAnsi="Arial" w:cs="Arial"/>
          <w:color w:val="auto"/>
          <w:sz w:val="24"/>
          <w:szCs w:val="24"/>
        </w:rPr>
      </w:pPr>
      <w:bookmarkStart w:id="4" w:name="_Toc265572697"/>
      <w:bookmarkStart w:id="5" w:name="_Toc265572751"/>
      <w:bookmarkStart w:id="6" w:name="_Toc266174950"/>
    </w:p>
    <w:p w14:paraId="1D3F5071" w14:textId="77777777" w:rsidR="002C6F15" w:rsidRPr="003A0254" w:rsidRDefault="002C6F15" w:rsidP="002C6F15">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1.1</w:t>
      </w:r>
      <w:r w:rsidRPr="003A0254">
        <w:rPr>
          <w:rFonts w:ascii="Arial" w:hAnsi="Arial" w:cs="Arial"/>
          <w:color w:val="auto"/>
          <w:sz w:val="24"/>
          <w:szCs w:val="24"/>
          <w:u w:val="thick"/>
        </w:rPr>
        <w:tab/>
        <w:t xml:space="preserve">Il regime di responsabilità introdotto dal </w:t>
      </w:r>
      <w:r w:rsidRPr="003A0254">
        <w:rPr>
          <w:rFonts w:ascii="Arial" w:hAnsi="Arial" w:cs="Arial"/>
          <w:i/>
          <w:color w:val="auto"/>
          <w:sz w:val="24"/>
          <w:szCs w:val="24"/>
          <w:u w:val="thick"/>
        </w:rPr>
        <w:t>Decreto Legislativo n. 231/2001</w:t>
      </w:r>
      <w:bookmarkEnd w:id="4"/>
      <w:bookmarkEnd w:id="5"/>
      <w:bookmarkEnd w:id="6"/>
    </w:p>
    <w:p w14:paraId="20FDB227" w14:textId="77777777" w:rsidR="002C6F15" w:rsidRPr="003A0254" w:rsidRDefault="002C6F15" w:rsidP="002C6F15">
      <w:pPr>
        <w:pStyle w:val="Titolo3"/>
        <w:spacing w:before="0" w:after="0"/>
        <w:ind w:left="0" w:firstLine="0"/>
        <w:rPr>
          <w:b w:val="0"/>
          <w:sz w:val="24"/>
          <w:szCs w:val="24"/>
        </w:rPr>
      </w:pPr>
      <w:bookmarkStart w:id="7" w:name="_Toc265572698"/>
      <w:bookmarkStart w:id="8" w:name="_Toc265572752"/>
      <w:bookmarkStart w:id="9" w:name="_Toc266174951"/>
    </w:p>
    <w:p w14:paraId="3FA8575D" w14:textId="7C63A975" w:rsidR="002C6F15" w:rsidRPr="003A0254" w:rsidRDefault="002C6F15" w:rsidP="002C6F15">
      <w:pPr>
        <w:pStyle w:val="Titolo3"/>
        <w:spacing w:before="0" w:after="0"/>
        <w:ind w:left="0" w:firstLine="0"/>
        <w:rPr>
          <w:b w:val="0"/>
          <w:i/>
          <w:sz w:val="24"/>
          <w:szCs w:val="24"/>
        </w:rPr>
      </w:pPr>
      <w:r w:rsidRPr="003A0254">
        <w:rPr>
          <w:b w:val="0"/>
          <w:sz w:val="24"/>
          <w:szCs w:val="24"/>
        </w:rPr>
        <w:t xml:space="preserve">Il </w:t>
      </w:r>
      <w:r w:rsidRPr="003A0254">
        <w:rPr>
          <w:b w:val="0"/>
          <w:i/>
          <w:sz w:val="24"/>
          <w:szCs w:val="24"/>
        </w:rPr>
        <w:t>Decreto Legislativo 8 giugno 2001, n. 231</w:t>
      </w:r>
      <w:r w:rsidRPr="003A0254">
        <w:rPr>
          <w:b w:val="0"/>
          <w:sz w:val="24"/>
          <w:szCs w:val="24"/>
        </w:rPr>
        <w:t xml:space="preserve">, emesso in attuazione della delega contenuta nella </w:t>
      </w:r>
      <w:r w:rsidRPr="003A0254">
        <w:rPr>
          <w:b w:val="0"/>
          <w:i/>
          <w:sz w:val="24"/>
          <w:szCs w:val="24"/>
        </w:rPr>
        <w:t>Legge n. 300 del 29 settembre 2000</w:t>
      </w:r>
      <w:r w:rsidRPr="003A0254">
        <w:rPr>
          <w:b w:val="0"/>
          <w:sz w:val="24"/>
          <w:szCs w:val="24"/>
        </w:rPr>
        <w:t>, ha introdotto per la prima volta in Italia la responsabilità amministrativa delle società e di altri enti come conseguenza della commissione di alcune tipologie di reati</w:t>
      </w:r>
      <w:bookmarkEnd w:id="7"/>
      <w:bookmarkEnd w:id="8"/>
      <w:bookmarkEnd w:id="9"/>
      <w:r w:rsidR="00DA6B07" w:rsidRPr="003A0254">
        <w:rPr>
          <w:b w:val="0"/>
          <w:sz w:val="24"/>
          <w:szCs w:val="24"/>
        </w:rPr>
        <w:t>.</w:t>
      </w:r>
    </w:p>
    <w:p w14:paraId="382C526B" w14:textId="77777777" w:rsidR="002C6F15" w:rsidRPr="003A0254" w:rsidRDefault="002C6F15" w:rsidP="002C6F15">
      <w:pPr>
        <w:ind w:left="0" w:firstLine="0"/>
        <w:rPr>
          <w:rFonts w:cs="Arial"/>
          <w:szCs w:val="24"/>
        </w:rPr>
      </w:pPr>
    </w:p>
    <w:p w14:paraId="17629F3A" w14:textId="690FBA93" w:rsidR="002C6F15" w:rsidRPr="003A0254" w:rsidRDefault="002C6F15" w:rsidP="002C6F15">
      <w:pPr>
        <w:pStyle w:val="Corpotesto"/>
        <w:ind w:left="0" w:firstLine="0"/>
        <w:rPr>
          <w:rFonts w:cs="Arial"/>
          <w:szCs w:val="24"/>
        </w:rPr>
      </w:pPr>
      <w:r w:rsidRPr="003A0254">
        <w:rPr>
          <w:rFonts w:cs="Arial"/>
          <w:szCs w:val="24"/>
        </w:rPr>
        <w:t xml:space="preserve">A prescindere dalla </w:t>
      </w:r>
      <w:r w:rsidR="00DA6B07" w:rsidRPr="003A0254">
        <w:rPr>
          <w:rFonts w:cs="Arial"/>
          <w:szCs w:val="24"/>
        </w:rPr>
        <w:t>sua qualificazione la responsabilità di</w:t>
      </w:r>
      <w:r w:rsidRPr="003A0254">
        <w:rPr>
          <w:rFonts w:cs="Arial"/>
          <w:szCs w:val="24"/>
        </w:rPr>
        <w:t xml:space="preserve"> </w:t>
      </w:r>
      <w:r w:rsidR="00EE1266">
        <w:rPr>
          <w:rFonts w:cs="Arial"/>
          <w:i/>
        </w:rPr>
        <w:t>Terme di Rabbi S.r.l.</w:t>
      </w:r>
      <w:r w:rsidR="009C41E3" w:rsidRPr="003A0254">
        <w:rPr>
          <w:rFonts w:cs="Arial"/>
          <w:i/>
          <w:szCs w:val="24"/>
        </w:rPr>
        <w:t xml:space="preserve"> </w:t>
      </w:r>
      <w:r w:rsidRPr="003A0254">
        <w:rPr>
          <w:rFonts w:cs="Arial"/>
          <w:szCs w:val="24"/>
        </w:rPr>
        <w:t>(che si aggiunge e non si sostituisce a quella della persona fisica che ne risulta l’autore) potrebbe sorgere qualora il reato sia stato commesso nell’</w:t>
      </w:r>
      <w:r w:rsidR="0024265F">
        <w:rPr>
          <w:rFonts w:cs="Arial"/>
          <w:b/>
          <w:bCs/>
          <w:i/>
          <w:iCs/>
          <w:szCs w:val="24"/>
        </w:rPr>
        <w:t>interesse o a vantaggio della s</w:t>
      </w:r>
      <w:r w:rsidRPr="003A0254">
        <w:rPr>
          <w:rFonts w:cs="Arial"/>
          <w:b/>
          <w:bCs/>
          <w:i/>
          <w:iCs/>
          <w:szCs w:val="24"/>
        </w:rPr>
        <w:t xml:space="preserve">ocietà </w:t>
      </w:r>
      <w:r w:rsidRPr="003A0254">
        <w:rPr>
          <w:rFonts w:cs="Arial"/>
          <w:szCs w:val="24"/>
        </w:rPr>
        <w:t>medesima, anche nella forma del tentativo ovvero in concorso; è per contro esclusa quando il reato sia stato posto in essere nell’esclusivo interesse del soggetto agente.</w:t>
      </w:r>
    </w:p>
    <w:p w14:paraId="3D832B11" w14:textId="77777777" w:rsidR="002C6F15" w:rsidRPr="003A0254" w:rsidRDefault="002C6F15" w:rsidP="002C6F15">
      <w:pPr>
        <w:pStyle w:val="Corpotesto"/>
        <w:ind w:left="0" w:firstLine="0"/>
        <w:rPr>
          <w:rFonts w:cs="Arial"/>
          <w:szCs w:val="24"/>
        </w:rPr>
      </w:pPr>
    </w:p>
    <w:p w14:paraId="6C181173" w14:textId="7D2E55AC" w:rsidR="002C6F15" w:rsidRPr="003A0254" w:rsidRDefault="002C6F15" w:rsidP="002C6F15">
      <w:pPr>
        <w:pStyle w:val="Corpotesto"/>
        <w:ind w:left="0" w:firstLine="0"/>
        <w:rPr>
          <w:rFonts w:cs="Arial"/>
          <w:szCs w:val="24"/>
        </w:rPr>
      </w:pPr>
      <w:r w:rsidRPr="003A0254">
        <w:rPr>
          <w:rFonts w:cs="Arial"/>
          <w:szCs w:val="24"/>
        </w:rPr>
        <w:t>Sotto il profilo sanzionatorio, per tutti gli illeciti commessi, è sempre prevista l’applicazione di una sanzione pecuniaria, la cui entità si determina secondo il sistema delle quote ed in base ai crite</w:t>
      </w:r>
      <w:r w:rsidR="00845A2E" w:rsidRPr="003A0254">
        <w:rPr>
          <w:rFonts w:cs="Arial"/>
          <w:szCs w:val="24"/>
        </w:rPr>
        <w:t>ri di cui all’art. 11 del D.lgs.</w:t>
      </w:r>
      <w:r w:rsidRPr="003A0254">
        <w:rPr>
          <w:rFonts w:cs="Arial"/>
          <w:szCs w:val="24"/>
        </w:rPr>
        <w:t xml:space="preserve"> 231/2001. Nei casi previsti dalla legge – e secondo quanto dispone </w:t>
      </w:r>
      <w:r w:rsidR="00845A2E" w:rsidRPr="003A0254">
        <w:rPr>
          <w:rFonts w:cs="Arial"/>
          <w:szCs w:val="24"/>
        </w:rPr>
        <w:t>l’art. 13 del D.lgs.</w:t>
      </w:r>
      <w:r w:rsidRPr="003A0254">
        <w:rPr>
          <w:rFonts w:cs="Arial"/>
          <w:szCs w:val="24"/>
        </w:rPr>
        <w:t xml:space="preserve"> 231/2001 –, è prevista anche l’applicazione di sanzioni ulteriori, di tipo interdittivo ed anche su base cautelare, quali l’interdizione dall’esercizio dell’attività, la sospensione o la revoca di autorizzazioni, licenze o concessioni, il divieto di contrarre con la pubblica amministrazione, l’esclusione o la revoca di finanziamenti, contributi e sussidi, il divieto di pubblicizzare beni e servizi. È inoltre prevista la possibilità di disporre la confisca del prezzo e del profitto del reato, anche per equivalente. </w:t>
      </w:r>
    </w:p>
    <w:p w14:paraId="726266A7" w14:textId="77777777" w:rsidR="002C6F15" w:rsidRPr="003A0254" w:rsidRDefault="002C6F15" w:rsidP="002C6F15">
      <w:pPr>
        <w:pStyle w:val="Corpotesto"/>
        <w:ind w:left="0" w:firstLine="0"/>
        <w:rPr>
          <w:rFonts w:cs="Arial"/>
          <w:szCs w:val="24"/>
        </w:rPr>
      </w:pPr>
    </w:p>
    <w:p w14:paraId="44091ADD" w14:textId="30F0EB67" w:rsidR="002C6F15" w:rsidRPr="003A0254" w:rsidRDefault="002C6F15" w:rsidP="002C6F15">
      <w:pPr>
        <w:pStyle w:val="Corpotesto"/>
        <w:ind w:left="0" w:firstLine="0"/>
        <w:rPr>
          <w:rFonts w:cs="Arial"/>
          <w:szCs w:val="24"/>
        </w:rPr>
      </w:pPr>
      <w:r w:rsidRPr="003A0254">
        <w:rPr>
          <w:rFonts w:cs="Arial"/>
          <w:szCs w:val="24"/>
        </w:rPr>
        <w:t xml:space="preserve">Con riferimento agli autori del reato, il Decreto prevede che la responsabilità amministrativa a carico degli </w:t>
      </w:r>
      <w:r w:rsidR="00715F80" w:rsidRPr="003A0254">
        <w:rPr>
          <w:rFonts w:cs="Arial"/>
          <w:szCs w:val="24"/>
        </w:rPr>
        <w:t xml:space="preserve">enti </w:t>
      </w:r>
      <w:r w:rsidR="00715F80" w:rsidRPr="003A0254">
        <w:rPr>
          <w:rFonts w:cs="Arial"/>
          <w:i/>
          <w:szCs w:val="24"/>
        </w:rPr>
        <w:t>possa</w:t>
      </w:r>
      <w:r w:rsidRPr="003A0254">
        <w:rPr>
          <w:rFonts w:cs="Arial"/>
          <w:szCs w:val="24"/>
        </w:rPr>
        <w:t xml:space="preserve"> sorgere quando i reati vengono commessi da:</w:t>
      </w:r>
    </w:p>
    <w:p w14:paraId="2C58766A" w14:textId="77777777" w:rsidR="002C6F15" w:rsidRPr="003A0254" w:rsidRDefault="002C6F15" w:rsidP="002C6F15">
      <w:pPr>
        <w:pStyle w:val="Corpotesto"/>
        <w:rPr>
          <w:rFonts w:cs="Arial"/>
          <w:szCs w:val="24"/>
        </w:rPr>
      </w:pPr>
      <w:r w:rsidRPr="003A0254">
        <w:rPr>
          <w:rFonts w:cs="Arial"/>
          <w:szCs w:val="24"/>
        </w:rPr>
        <w:t>a)</w:t>
      </w:r>
      <w:r w:rsidRPr="003A0254">
        <w:rPr>
          <w:rFonts w:cs="Arial"/>
          <w:szCs w:val="24"/>
        </w:rPr>
        <w:tab/>
      </w:r>
      <w:r w:rsidRPr="003A0254">
        <w:rPr>
          <w:rFonts w:cs="Arial"/>
          <w:b/>
          <w:bCs/>
          <w:i/>
          <w:iCs/>
          <w:szCs w:val="24"/>
        </w:rPr>
        <w:t>soggetti in posizione c.d. “apicale”</w:t>
      </w:r>
      <w:r w:rsidRPr="003A0254">
        <w:rPr>
          <w:rFonts w:cs="Arial"/>
          <w:szCs w:val="24"/>
        </w:rPr>
        <w:t>, quali, ad esempio, il legale rappresentante, i consiglieri, gli amministratori, i dirigenti, nonché le persone che esercitano, anche di fatto, la gestione e il controllo della società;</w:t>
      </w:r>
    </w:p>
    <w:p w14:paraId="58C38A16" w14:textId="77777777" w:rsidR="002C6F15" w:rsidRPr="003A0254" w:rsidRDefault="002C6F15" w:rsidP="002C6F15">
      <w:pPr>
        <w:pStyle w:val="Corpotesto"/>
        <w:rPr>
          <w:rFonts w:cs="Arial"/>
          <w:szCs w:val="24"/>
        </w:rPr>
      </w:pPr>
      <w:r w:rsidRPr="003A0254">
        <w:rPr>
          <w:rFonts w:cs="Arial"/>
          <w:szCs w:val="24"/>
        </w:rPr>
        <w:t xml:space="preserve">b) </w:t>
      </w:r>
      <w:r w:rsidRPr="003A0254">
        <w:rPr>
          <w:rFonts w:cs="Arial"/>
          <w:szCs w:val="24"/>
        </w:rPr>
        <w:tab/>
      </w:r>
      <w:r w:rsidRPr="003A0254">
        <w:rPr>
          <w:rFonts w:cs="Arial"/>
          <w:b/>
          <w:bCs/>
          <w:i/>
          <w:iCs/>
          <w:szCs w:val="24"/>
        </w:rPr>
        <w:t>soggetti in posizione c.d. “subordinata”</w:t>
      </w:r>
      <w:r w:rsidRPr="003A0254">
        <w:rPr>
          <w:rFonts w:cs="Arial"/>
          <w:szCs w:val="24"/>
        </w:rPr>
        <w:t xml:space="preserve">, tipicamente i prestatori di lavoro subordinato, ma anche soggetti esterni o, comunque, non legati da un vincolo di subordinazione nei confronti della </w:t>
      </w:r>
      <w:r w:rsidRPr="003A0254">
        <w:rPr>
          <w:rFonts w:cs="Arial"/>
          <w:i/>
          <w:szCs w:val="24"/>
        </w:rPr>
        <w:t>Società</w:t>
      </w:r>
      <w:r w:rsidRPr="003A0254">
        <w:rPr>
          <w:rFonts w:cs="Arial"/>
          <w:szCs w:val="24"/>
        </w:rPr>
        <w:t xml:space="preserve">, ai quali sia stato affidato un incarico da svolgere sotto la direzione e la sorveglianza dei soggetti apicali. </w:t>
      </w:r>
    </w:p>
    <w:p w14:paraId="60955611" w14:textId="77777777" w:rsidR="002C6F15" w:rsidRPr="003A0254" w:rsidRDefault="002C6F15" w:rsidP="002C6F15">
      <w:pPr>
        <w:pStyle w:val="Corpotesto"/>
        <w:ind w:left="0" w:firstLine="0"/>
        <w:rPr>
          <w:rFonts w:cs="Arial"/>
          <w:szCs w:val="24"/>
        </w:rPr>
      </w:pPr>
    </w:p>
    <w:p w14:paraId="5C13AF7A" w14:textId="46F62AA1" w:rsidR="002C6F15" w:rsidRPr="003A0254" w:rsidRDefault="002C6F15" w:rsidP="002C6F15">
      <w:pPr>
        <w:pStyle w:val="Corpotesto"/>
        <w:ind w:left="0" w:firstLine="0"/>
        <w:rPr>
          <w:rFonts w:cs="Arial"/>
          <w:szCs w:val="24"/>
        </w:rPr>
      </w:pPr>
      <w:r w:rsidRPr="003A0254">
        <w:rPr>
          <w:rFonts w:cs="Arial"/>
          <w:szCs w:val="24"/>
        </w:rPr>
        <w:t>Il Decreto prevede l’insorgere della responsabilità della persona giuridica solo nell’ipotesi in cui venga commesso uno dei cd. “reati presupposto”, e cioè alcune specifiche tipologie di reati ai quali si applica la disciplina in esame (per una più ampia trattazione di tali reati si rinvia all’Appendice 1).</w:t>
      </w:r>
    </w:p>
    <w:p w14:paraId="7A3FCB56" w14:textId="77777777" w:rsidR="002C6F15" w:rsidRPr="003A0254" w:rsidRDefault="002C6F15" w:rsidP="002C6F15">
      <w:pPr>
        <w:pStyle w:val="Corpotesto"/>
        <w:ind w:left="0" w:firstLine="0"/>
        <w:rPr>
          <w:rFonts w:cs="Arial"/>
          <w:szCs w:val="24"/>
        </w:rPr>
      </w:pPr>
    </w:p>
    <w:p w14:paraId="7C689148" w14:textId="0511F4D8" w:rsidR="002C6F15" w:rsidRPr="003A0254" w:rsidRDefault="007F7219" w:rsidP="002C6F15">
      <w:pPr>
        <w:pStyle w:val="Corpotesto"/>
        <w:ind w:left="0" w:firstLine="0"/>
        <w:rPr>
          <w:rFonts w:cs="Arial"/>
          <w:szCs w:val="24"/>
        </w:rPr>
      </w:pPr>
      <w:r w:rsidRPr="003A0254">
        <w:rPr>
          <w:rFonts w:cs="Arial"/>
          <w:szCs w:val="24"/>
        </w:rPr>
        <w:t xml:space="preserve">Alcuni </w:t>
      </w:r>
      <w:r w:rsidR="002C6F15" w:rsidRPr="003A0254">
        <w:rPr>
          <w:rFonts w:cs="Arial"/>
          <w:szCs w:val="24"/>
        </w:rPr>
        <w:t>dei reati ivi richiamati (</w:t>
      </w:r>
      <w:r w:rsidR="002C6F15" w:rsidRPr="003A0254">
        <w:rPr>
          <w:rFonts w:cs="Arial"/>
          <w:i/>
          <w:szCs w:val="24"/>
        </w:rPr>
        <w:t>Delitti di criminalità organizzata</w:t>
      </w:r>
      <w:r w:rsidR="002C6F15" w:rsidRPr="003A0254">
        <w:rPr>
          <w:rFonts w:cs="Arial"/>
          <w:szCs w:val="24"/>
        </w:rPr>
        <w:t xml:space="preserve">; </w:t>
      </w:r>
      <w:r w:rsidR="002C6F15" w:rsidRPr="003A0254">
        <w:rPr>
          <w:rFonts w:cs="Arial"/>
          <w:i/>
          <w:szCs w:val="24"/>
        </w:rPr>
        <w:t>Reati in</w:t>
      </w:r>
      <w:r w:rsidR="002C6F15" w:rsidRPr="003A0254">
        <w:rPr>
          <w:rFonts w:cs="Arial"/>
          <w:szCs w:val="24"/>
        </w:rPr>
        <w:t xml:space="preserve"> </w:t>
      </w:r>
      <w:r w:rsidR="002C6F15" w:rsidRPr="003A0254">
        <w:rPr>
          <w:rFonts w:cs="Arial"/>
          <w:i/>
          <w:szCs w:val="24"/>
        </w:rPr>
        <w:t>falsità in monete, in carte di pubblico credito e in valori in bollo in strumenti o segni di riconoscimento; Delitti con finalità di terrorismo o di eversione dell’ordine democratico; Pratiche di mutilazione degli organi genitali femminili, Delitti contro la personalità individuale, Abusi di mercato</w:t>
      </w:r>
      <w:r w:rsidR="002C6F15" w:rsidRPr="003A0254">
        <w:rPr>
          <w:rFonts w:cs="Arial"/>
          <w:szCs w:val="24"/>
        </w:rPr>
        <w:t>), in considerazione dell’attività svolta da</w:t>
      </w:r>
      <w:r w:rsidR="002C6F15" w:rsidRPr="003A0254">
        <w:rPr>
          <w:rFonts w:cs="Arial"/>
          <w:i/>
          <w:szCs w:val="24"/>
        </w:rPr>
        <w:t xml:space="preserve"> </w:t>
      </w:r>
      <w:r w:rsidR="00EE1266">
        <w:rPr>
          <w:rFonts w:cs="Arial"/>
          <w:i/>
        </w:rPr>
        <w:t>Terme di Rabbi S.r.l.</w:t>
      </w:r>
      <w:r w:rsidR="00EE1266" w:rsidRPr="003A0254">
        <w:rPr>
          <w:rFonts w:cs="Arial"/>
          <w:i/>
          <w:szCs w:val="24"/>
        </w:rPr>
        <w:t xml:space="preserve"> </w:t>
      </w:r>
      <w:r w:rsidR="002C6F15" w:rsidRPr="003A0254">
        <w:rPr>
          <w:rFonts w:cs="Arial"/>
          <w:szCs w:val="24"/>
        </w:rPr>
        <w:t xml:space="preserve">non sono considerati rilevanti, in quanto </w:t>
      </w:r>
      <w:r w:rsidR="000A1013" w:rsidRPr="003A0254">
        <w:rPr>
          <w:rFonts w:cs="Arial"/>
          <w:szCs w:val="24"/>
        </w:rPr>
        <w:t>non si ritiene sussistente un concreto rischio di commissione</w:t>
      </w:r>
      <w:r w:rsidR="002C6F15" w:rsidRPr="003A0254">
        <w:rPr>
          <w:rFonts w:cs="Arial"/>
          <w:szCs w:val="24"/>
        </w:rPr>
        <w:t>.</w:t>
      </w:r>
    </w:p>
    <w:p w14:paraId="529A7EDA" w14:textId="77777777" w:rsidR="002C6F15" w:rsidRPr="003A0254" w:rsidRDefault="002C6F15" w:rsidP="002C6F15">
      <w:pPr>
        <w:pStyle w:val="Corpotesto"/>
        <w:ind w:left="0" w:firstLine="0"/>
        <w:rPr>
          <w:rFonts w:cs="Arial"/>
          <w:szCs w:val="24"/>
        </w:rPr>
      </w:pPr>
    </w:p>
    <w:p w14:paraId="0C01493D" w14:textId="77777777" w:rsidR="002C6F15" w:rsidRPr="003A0254" w:rsidRDefault="002C6F15" w:rsidP="002C6F15">
      <w:pPr>
        <w:pStyle w:val="Titolo2"/>
        <w:spacing w:before="0"/>
        <w:ind w:left="0" w:firstLine="0"/>
        <w:rPr>
          <w:rFonts w:ascii="Arial" w:hAnsi="Arial" w:cs="Arial"/>
          <w:color w:val="auto"/>
          <w:sz w:val="24"/>
          <w:szCs w:val="24"/>
          <w:u w:val="thick"/>
        </w:rPr>
      </w:pPr>
      <w:bookmarkStart w:id="10" w:name="_Toc265572699"/>
      <w:bookmarkStart w:id="11" w:name="_Toc265572753"/>
      <w:bookmarkStart w:id="12" w:name="_Toc266174952"/>
    </w:p>
    <w:p w14:paraId="28636D0C" w14:textId="3F22FF37" w:rsidR="002C6F15" w:rsidRPr="003A0254" w:rsidRDefault="002C6F15" w:rsidP="002C6F15">
      <w:pPr>
        <w:pStyle w:val="Titolo2"/>
        <w:spacing w:before="0"/>
        <w:ind w:left="426" w:hanging="426"/>
        <w:rPr>
          <w:rFonts w:ascii="Arial" w:hAnsi="Arial" w:cs="Arial"/>
          <w:color w:val="auto"/>
          <w:sz w:val="24"/>
          <w:szCs w:val="24"/>
          <w:u w:val="thick"/>
        </w:rPr>
      </w:pPr>
      <w:r w:rsidRPr="003A0254">
        <w:rPr>
          <w:rFonts w:ascii="Arial" w:hAnsi="Arial" w:cs="Arial"/>
          <w:color w:val="auto"/>
          <w:sz w:val="24"/>
          <w:szCs w:val="24"/>
          <w:u w:val="thick"/>
        </w:rPr>
        <w:t xml:space="preserve">1.2 L’adozione del Modello di Organizzazione, Gestione e Controllo quale possibile esimente della responsabilità </w:t>
      </w:r>
      <w:bookmarkEnd w:id="10"/>
      <w:bookmarkEnd w:id="11"/>
      <w:bookmarkEnd w:id="12"/>
      <w:r w:rsidR="00DA6B07" w:rsidRPr="003A0254">
        <w:rPr>
          <w:rFonts w:ascii="Arial" w:hAnsi="Arial" w:cs="Arial"/>
          <w:color w:val="auto"/>
          <w:sz w:val="24"/>
          <w:szCs w:val="24"/>
          <w:u w:val="thick"/>
        </w:rPr>
        <w:t>dell’ente</w:t>
      </w:r>
    </w:p>
    <w:p w14:paraId="095B2E91" w14:textId="77777777" w:rsidR="002C6F15" w:rsidRPr="003A0254" w:rsidRDefault="002C6F15" w:rsidP="002C6F15">
      <w:pPr>
        <w:pStyle w:val="Corpotesto"/>
        <w:ind w:left="0" w:firstLine="0"/>
        <w:rPr>
          <w:rFonts w:cs="Arial"/>
          <w:szCs w:val="24"/>
        </w:rPr>
      </w:pPr>
    </w:p>
    <w:p w14:paraId="0A1635EA" w14:textId="77777777" w:rsidR="002C6F15" w:rsidRPr="003A0254" w:rsidRDefault="002C6F15" w:rsidP="002C6F15">
      <w:pPr>
        <w:pStyle w:val="Corpotesto"/>
        <w:ind w:left="0" w:firstLine="0"/>
        <w:rPr>
          <w:rFonts w:cs="Arial"/>
          <w:szCs w:val="24"/>
        </w:rPr>
      </w:pPr>
      <w:r w:rsidRPr="003A0254">
        <w:rPr>
          <w:rFonts w:cs="Arial"/>
          <w:szCs w:val="24"/>
        </w:rPr>
        <w:t>Il Decreto promuove tra le società l’elaborazione di “</w:t>
      </w:r>
      <w:r w:rsidRPr="003A0254">
        <w:rPr>
          <w:rFonts w:cs="Arial"/>
          <w:b/>
          <w:i/>
          <w:szCs w:val="24"/>
        </w:rPr>
        <w:t>M</w:t>
      </w:r>
      <w:r w:rsidRPr="003A0254">
        <w:rPr>
          <w:rFonts w:cs="Arial"/>
          <w:b/>
          <w:bCs/>
          <w:i/>
          <w:iCs/>
          <w:szCs w:val="24"/>
        </w:rPr>
        <w:t>odelli di organizzazione, gestione e controllo”</w:t>
      </w:r>
      <w:r w:rsidRPr="003A0254">
        <w:rPr>
          <w:rFonts w:cs="Arial"/>
          <w:szCs w:val="24"/>
        </w:rPr>
        <w:t>, redatti ed adottati al fine specifico di prevenire la commissione dei reati contemplati dal Decreto stesso.</w:t>
      </w:r>
    </w:p>
    <w:p w14:paraId="111EFF31" w14:textId="77777777" w:rsidR="002C6F15" w:rsidRPr="003A0254" w:rsidRDefault="002C6F15" w:rsidP="002C6F15">
      <w:pPr>
        <w:pStyle w:val="Corpotesto"/>
        <w:ind w:left="0" w:firstLine="0"/>
        <w:rPr>
          <w:rFonts w:cs="Arial"/>
          <w:szCs w:val="24"/>
        </w:rPr>
      </w:pPr>
    </w:p>
    <w:p w14:paraId="6D30C294" w14:textId="77777777" w:rsidR="002C6F15" w:rsidRPr="003A0254" w:rsidRDefault="002C6F15" w:rsidP="002C6F15">
      <w:pPr>
        <w:pStyle w:val="Corpotesto"/>
        <w:ind w:left="0" w:firstLine="0"/>
        <w:rPr>
          <w:rFonts w:cs="Arial"/>
          <w:szCs w:val="24"/>
        </w:rPr>
      </w:pPr>
      <w:r w:rsidRPr="003A0254">
        <w:rPr>
          <w:rFonts w:cs="Arial"/>
          <w:szCs w:val="24"/>
        </w:rPr>
        <w:t xml:space="preserve">L’esistenza di tali “Modelli” anteriormente alla commissione di un reato, sempre che adeguati, efficaci e concretamente attuati, costituisce una causa di esonero dalla responsabilità. </w:t>
      </w:r>
    </w:p>
    <w:p w14:paraId="02A5A86C" w14:textId="77777777" w:rsidR="002C6F15" w:rsidRPr="003A0254" w:rsidRDefault="002C6F15" w:rsidP="002C6F15">
      <w:pPr>
        <w:pStyle w:val="Corpotesto"/>
        <w:ind w:left="0" w:firstLine="0"/>
        <w:rPr>
          <w:rFonts w:cs="Arial"/>
          <w:szCs w:val="24"/>
        </w:rPr>
      </w:pPr>
    </w:p>
    <w:p w14:paraId="283AE611" w14:textId="2F394D27" w:rsidR="002C6F15" w:rsidRPr="003A0254" w:rsidRDefault="00C37ED8" w:rsidP="002C6F15">
      <w:pPr>
        <w:pStyle w:val="Corpotesto"/>
        <w:ind w:left="0" w:firstLine="0"/>
        <w:rPr>
          <w:rFonts w:cs="Arial"/>
          <w:szCs w:val="24"/>
        </w:rPr>
      </w:pPr>
      <w:r w:rsidRPr="003A0254">
        <w:rPr>
          <w:rFonts w:cs="Arial"/>
          <w:szCs w:val="24"/>
        </w:rPr>
        <w:t>In particolare,</w:t>
      </w:r>
      <w:r w:rsidR="002C6F15" w:rsidRPr="003A0254">
        <w:rPr>
          <w:rFonts w:cs="Arial"/>
          <w:szCs w:val="24"/>
        </w:rPr>
        <w:t xml:space="preserve"> </w:t>
      </w:r>
      <w:r w:rsidR="002C6F15" w:rsidRPr="003A0254">
        <w:rPr>
          <w:rFonts w:cs="Arial"/>
          <w:i/>
          <w:szCs w:val="24"/>
        </w:rPr>
        <w:t>l’</w:t>
      </w:r>
      <w:r w:rsidR="002C6F15" w:rsidRPr="003A0254">
        <w:rPr>
          <w:rFonts w:cs="Arial"/>
          <w:bCs/>
          <w:i/>
          <w:iCs/>
          <w:szCs w:val="24"/>
        </w:rPr>
        <w:t>art. 6 del Decreto</w:t>
      </w:r>
      <w:r w:rsidR="002C6F15" w:rsidRPr="003A0254">
        <w:rPr>
          <w:rFonts w:cs="Arial"/>
          <w:bCs/>
          <w:iCs/>
          <w:szCs w:val="24"/>
        </w:rPr>
        <w:t xml:space="preserve"> relativo ai reati commessi da soggetti in posizione apicale </w:t>
      </w:r>
      <w:r w:rsidR="002C6F15" w:rsidRPr="003A0254">
        <w:rPr>
          <w:rFonts w:cs="Arial"/>
          <w:szCs w:val="24"/>
        </w:rPr>
        <w:t>prevede che la società, per poter beneficiare dell’esimente, debba dimostrare che:</w:t>
      </w:r>
    </w:p>
    <w:p w14:paraId="7698E1CE"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a)</w:t>
      </w:r>
      <w:r w:rsidRPr="003A0254">
        <w:rPr>
          <w:rFonts w:ascii="Arial" w:hAnsi="Arial" w:cs="Arial"/>
          <w:color w:val="auto"/>
        </w:rPr>
        <w:tab/>
        <w:t>l’Organismo dirigente ha adottato ed efficacemente attuato, prima della commissione del fatto, modelli di organizzazione e di gestione idonei a prevenire reati della specie di quello verificatosi;</w:t>
      </w:r>
    </w:p>
    <w:p w14:paraId="621BA58D"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b)</w:t>
      </w:r>
      <w:r w:rsidRPr="003A0254">
        <w:rPr>
          <w:rFonts w:ascii="Arial" w:hAnsi="Arial" w:cs="Arial"/>
          <w:color w:val="auto"/>
        </w:rPr>
        <w:tab/>
        <w:t>il compito di vigilare sul funzionamento e l’osservanza dei “Modelli” e di curare il loro aggiornamento è stato affidato a un organismo della società dotato di autonomi poteri di iniziativa e di controllo;</w:t>
      </w:r>
    </w:p>
    <w:p w14:paraId="59AB0D07"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c)</w:t>
      </w:r>
      <w:r w:rsidRPr="003A0254">
        <w:rPr>
          <w:rFonts w:ascii="Arial" w:hAnsi="Arial" w:cs="Arial"/>
          <w:color w:val="auto"/>
        </w:rPr>
        <w:tab/>
        <w:t>le persone hanno commesso il reato eludendo fraudolentemente i modelli di organizzazione e di gestione;</w:t>
      </w:r>
    </w:p>
    <w:p w14:paraId="121FBA96"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d)</w:t>
      </w:r>
      <w:r w:rsidRPr="003A0254">
        <w:rPr>
          <w:rFonts w:ascii="Arial" w:hAnsi="Arial" w:cs="Arial"/>
          <w:color w:val="auto"/>
        </w:rPr>
        <w:tab/>
        <w:t>non vi è stata omessa o insufficiente vigilanza da parte dell’organismo di cui alla lettera b).</w:t>
      </w:r>
    </w:p>
    <w:p w14:paraId="6645B553" w14:textId="77777777" w:rsidR="002C6F15" w:rsidRPr="003A0254" w:rsidRDefault="002C6F15" w:rsidP="002C6F15">
      <w:pPr>
        <w:pStyle w:val="Elenco"/>
        <w:ind w:left="0" w:firstLine="0"/>
        <w:rPr>
          <w:rFonts w:ascii="Arial" w:hAnsi="Arial" w:cs="Arial"/>
          <w:color w:val="auto"/>
        </w:rPr>
      </w:pPr>
    </w:p>
    <w:p w14:paraId="1B4A3122" w14:textId="77777777" w:rsidR="002C6F15" w:rsidRPr="003A0254" w:rsidRDefault="002C6F15" w:rsidP="002C6F15">
      <w:pPr>
        <w:pStyle w:val="Corpotesto"/>
        <w:ind w:left="0" w:firstLine="0"/>
        <w:rPr>
          <w:rFonts w:cs="Arial"/>
          <w:szCs w:val="24"/>
        </w:rPr>
      </w:pPr>
      <w:r w:rsidRPr="003A0254">
        <w:rPr>
          <w:rFonts w:cs="Arial"/>
          <w:szCs w:val="24"/>
        </w:rPr>
        <w:t>Lo stesso articolo 6 del Decreto prevede inoltre che i “Modelli” devono rispondere alle seguenti esigenze:</w:t>
      </w:r>
    </w:p>
    <w:p w14:paraId="084BA21F"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a)</w:t>
      </w:r>
      <w:r w:rsidRPr="003A0254">
        <w:rPr>
          <w:rFonts w:ascii="Arial" w:hAnsi="Arial" w:cs="Arial"/>
          <w:color w:val="auto"/>
        </w:rPr>
        <w:tab/>
        <w:t>individuare le attività nel cui ambito possono essere commessi reati;</w:t>
      </w:r>
    </w:p>
    <w:p w14:paraId="58973EA6"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b)</w:t>
      </w:r>
      <w:r w:rsidRPr="003A0254">
        <w:rPr>
          <w:rFonts w:ascii="Arial" w:hAnsi="Arial" w:cs="Arial"/>
          <w:color w:val="auto"/>
        </w:rPr>
        <w:tab/>
        <w:t>prevedere specifici protocolli diretti a programmare la formazione e l’attuazione delle decisioni della società in relazione ai reati da prevenire;</w:t>
      </w:r>
    </w:p>
    <w:p w14:paraId="3D4B59C5"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c)</w:t>
      </w:r>
      <w:r w:rsidRPr="003A0254">
        <w:rPr>
          <w:rFonts w:ascii="Arial" w:hAnsi="Arial" w:cs="Arial"/>
          <w:color w:val="auto"/>
        </w:rPr>
        <w:tab/>
        <w:t>individuare modalità di gestione delle risorse finanziarie idonee ad impedire la commissione dei reati;</w:t>
      </w:r>
    </w:p>
    <w:p w14:paraId="0EBFB0E3" w14:textId="77777777"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d)</w:t>
      </w:r>
      <w:r w:rsidRPr="003A0254">
        <w:rPr>
          <w:rFonts w:ascii="Arial" w:hAnsi="Arial" w:cs="Arial"/>
          <w:color w:val="auto"/>
        </w:rPr>
        <w:tab/>
        <w:t>prevedere obblighi di informazione nei confronti dell’organismo deputato a vigilare sul funzionamento e l’osservanza dei “Modelli”;</w:t>
      </w:r>
    </w:p>
    <w:p w14:paraId="6AF1B187" w14:textId="115BFAEB" w:rsidR="002C6F15" w:rsidRPr="003A0254" w:rsidRDefault="002C6F15" w:rsidP="002C6F15">
      <w:pPr>
        <w:pStyle w:val="Elenco"/>
        <w:tabs>
          <w:tab w:val="left" w:pos="284"/>
        </w:tabs>
        <w:ind w:left="284" w:hanging="284"/>
        <w:rPr>
          <w:rFonts w:ascii="Arial" w:hAnsi="Arial" w:cs="Arial"/>
          <w:color w:val="auto"/>
        </w:rPr>
      </w:pPr>
      <w:r w:rsidRPr="003A0254">
        <w:rPr>
          <w:rFonts w:ascii="Arial" w:hAnsi="Arial" w:cs="Arial"/>
          <w:color w:val="auto"/>
        </w:rPr>
        <w:t>e)</w:t>
      </w:r>
      <w:r w:rsidRPr="003A0254">
        <w:rPr>
          <w:rFonts w:ascii="Arial" w:hAnsi="Arial" w:cs="Arial"/>
          <w:color w:val="auto"/>
        </w:rPr>
        <w:tab/>
        <w:t>introdurre un sistema disciplinare idoneo a sanzionare il mancato rispetto delle misure indicate nel “Modello”.</w:t>
      </w:r>
    </w:p>
    <w:p w14:paraId="10B5C4B8" w14:textId="284874ED" w:rsidR="0093290A" w:rsidRPr="003A0254" w:rsidRDefault="0093290A" w:rsidP="002C6F15">
      <w:pPr>
        <w:pStyle w:val="Elenco"/>
        <w:tabs>
          <w:tab w:val="left" w:pos="284"/>
        </w:tabs>
        <w:ind w:left="284" w:hanging="284"/>
        <w:rPr>
          <w:rFonts w:ascii="Arial" w:hAnsi="Arial" w:cs="Arial"/>
          <w:color w:val="auto"/>
        </w:rPr>
      </w:pPr>
    </w:p>
    <w:p w14:paraId="7EBA76C5" w14:textId="62409B60" w:rsidR="0093290A" w:rsidRPr="003A0254" w:rsidRDefault="0093290A" w:rsidP="002C6F15">
      <w:pPr>
        <w:pStyle w:val="Elenco"/>
        <w:tabs>
          <w:tab w:val="left" w:pos="284"/>
        </w:tabs>
        <w:ind w:left="284" w:hanging="284"/>
        <w:rPr>
          <w:rFonts w:ascii="Arial" w:hAnsi="Arial" w:cs="Arial"/>
          <w:color w:val="auto"/>
        </w:rPr>
      </w:pPr>
      <w:r w:rsidRPr="003A0254">
        <w:rPr>
          <w:rFonts w:ascii="Arial" w:hAnsi="Arial" w:cs="Arial"/>
          <w:color w:val="auto"/>
        </w:rPr>
        <w:t xml:space="preserve">I modelli, inoltre, devono prevedere: </w:t>
      </w:r>
    </w:p>
    <w:p w14:paraId="0BB64630"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 xml:space="preserve">uno o più canali che consentano ai soggetti segnalanti di presentare segnalazioni circostanziante di condotte illecite, rilevanti ai sensi del presente decreto e fondate su elementi di fatto precisi e concordanti, o di violazioni del modello di organizzazione e gestione dell’ente, di cui siano venuti a conoscenza in ragione delle funzioni svolte; tali canali garantiscono la riservatezza dell’identità del segnalante nell’attività di gestione della segnalazione; </w:t>
      </w:r>
    </w:p>
    <w:p w14:paraId="66552F1B"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almeno un canale alternativo di segnalazione idoneo a garantire, con modalità informatiche, la riservatezza dell’identità del segnalante;</w:t>
      </w:r>
    </w:p>
    <w:p w14:paraId="1DFF8388" w14:textId="77777777"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il divieto di atti di ritorsione o discriminatori, diretti o indiretti, nei confronti del segnalante per motivi collegati, direttamente o indirettamente, alla segnalazione;</w:t>
      </w:r>
    </w:p>
    <w:p w14:paraId="639589D7" w14:textId="5ABBCFB9" w:rsidR="0093290A" w:rsidRPr="003A0254" w:rsidRDefault="0093290A" w:rsidP="008A0EEE">
      <w:pPr>
        <w:pStyle w:val="Elenco"/>
        <w:numPr>
          <w:ilvl w:val="0"/>
          <w:numId w:val="33"/>
        </w:numPr>
        <w:tabs>
          <w:tab w:val="left" w:pos="284"/>
        </w:tabs>
        <w:rPr>
          <w:rFonts w:ascii="Arial" w:hAnsi="Arial" w:cs="Arial"/>
          <w:color w:val="auto"/>
        </w:rPr>
      </w:pPr>
      <w:r w:rsidRPr="003A0254">
        <w:rPr>
          <w:rFonts w:ascii="Arial" w:hAnsi="Arial" w:cs="Arial"/>
          <w:color w:val="auto"/>
        </w:rPr>
        <w:t xml:space="preserve">sanzioni disciplinari nei confronti di chi viola le misure di tutela del segnalante, nonché di chi effettua con dolo o colpa grave segnalazioni che si rivelano infondate. </w:t>
      </w:r>
    </w:p>
    <w:p w14:paraId="553489AB" w14:textId="77777777" w:rsidR="002C6F15" w:rsidRPr="003A0254" w:rsidRDefault="002C6F15" w:rsidP="002C6F15">
      <w:pPr>
        <w:pStyle w:val="Elenco"/>
        <w:tabs>
          <w:tab w:val="left" w:pos="284"/>
        </w:tabs>
        <w:ind w:left="284" w:hanging="284"/>
        <w:rPr>
          <w:rFonts w:ascii="Arial" w:hAnsi="Arial" w:cs="Arial"/>
          <w:color w:val="auto"/>
        </w:rPr>
      </w:pPr>
    </w:p>
    <w:p w14:paraId="66F17F8C" w14:textId="37ABB651" w:rsidR="002C6F15"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L’art. 7 del Decreto prevede poi, relativamente al caso</w:t>
      </w:r>
      <w:r w:rsidR="009C41E3" w:rsidRPr="003A0254">
        <w:rPr>
          <w:rFonts w:ascii="Arial" w:hAnsi="Arial" w:cs="Arial"/>
          <w:color w:val="auto"/>
        </w:rPr>
        <w:t xml:space="preserve"> del reato commesso da soggetti</w:t>
      </w:r>
      <w:r w:rsidR="007F7219" w:rsidRPr="003A0254">
        <w:rPr>
          <w:rFonts w:ascii="Arial" w:hAnsi="Arial" w:cs="Arial"/>
          <w:color w:val="auto"/>
        </w:rPr>
        <w:t xml:space="preserve"> </w:t>
      </w:r>
      <w:r w:rsidRPr="003A0254">
        <w:rPr>
          <w:rFonts w:ascii="Arial" w:hAnsi="Arial" w:cs="Arial"/>
          <w:color w:val="auto"/>
        </w:rPr>
        <w:t>non apicali, che la Società non risponde dell’illecito deriv</w:t>
      </w:r>
      <w:r w:rsidR="009C41E3" w:rsidRPr="003A0254">
        <w:rPr>
          <w:rFonts w:ascii="Arial" w:hAnsi="Arial" w:cs="Arial"/>
          <w:color w:val="auto"/>
        </w:rPr>
        <w:t>ante da reato se la commissione</w:t>
      </w:r>
      <w:r w:rsidR="007F7219" w:rsidRPr="003A0254">
        <w:rPr>
          <w:rFonts w:ascii="Arial" w:hAnsi="Arial" w:cs="Arial"/>
          <w:color w:val="auto"/>
        </w:rPr>
        <w:t xml:space="preserve"> </w:t>
      </w:r>
      <w:r w:rsidRPr="003A0254">
        <w:rPr>
          <w:rFonts w:ascii="Arial" w:hAnsi="Arial" w:cs="Arial"/>
          <w:color w:val="auto"/>
        </w:rPr>
        <w:t>di quest’ultimo è stata resa possibile dall’inosservanza d</w:t>
      </w:r>
      <w:r w:rsidR="009C41E3" w:rsidRPr="003A0254">
        <w:rPr>
          <w:rFonts w:ascii="Arial" w:hAnsi="Arial" w:cs="Arial"/>
          <w:color w:val="auto"/>
        </w:rPr>
        <w:t>egli obblighi di direzione o di</w:t>
      </w:r>
      <w:r w:rsidR="007F7219" w:rsidRPr="003A0254">
        <w:rPr>
          <w:rFonts w:ascii="Arial" w:hAnsi="Arial" w:cs="Arial"/>
          <w:color w:val="auto"/>
        </w:rPr>
        <w:t xml:space="preserve"> </w:t>
      </w:r>
      <w:r w:rsidRPr="003A0254">
        <w:rPr>
          <w:rFonts w:ascii="Arial" w:hAnsi="Arial" w:cs="Arial"/>
          <w:color w:val="auto"/>
        </w:rPr>
        <w:t>vigilanza.</w:t>
      </w:r>
    </w:p>
    <w:p w14:paraId="71B9921A" w14:textId="77777777" w:rsidR="007F7219"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 xml:space="preserve">Il comma 2 del medesimo articolo 7 contiene, tuttavia, una presunzione di </w:t>
      </w:r>
      <w:r w:rsidR="009C41E3" w:rsidRPr="003A0254">
        <w:rPr>
          <w:rFonts w:ascii="Arial" w:hAnsi="Arial" w:cs="Arial"/>
          <w:color w:val="auto"/>
        </w:rPr>
        <w:t>legge e</w:t>
      </w:r>
      <w:r w:rsidR="007F7219" w:rsidRPr="003A0254">
        <w:rPr>
          <w:rFonts w:ascii="Arial" w:hAnsi="Arial" w:cs="Arial"/>
          <w:color w:val="auto"/>
        </w:rPr>
        <w:t xml:space="preserve"> </w:t>
      </w:r>
      <w:r w:rsidRPr="003A0254">
        <w:rPr>
          <w:rFonts w:ascii="Arial" w:hAnsi="Arial" w:cs="Arial"/>
          <w:color w:val="auto"/>
        </w:rPr>
        <w:t>stabilisce che è esclusa l’inosservanza predetta se l’en</w:t>
      </w:r>
      <w:r w:rsidR="009C41E3" w:rsidRPr="003A0254">
        <w:rPr>
          <w:rFonts w:ascii="Arial" w:hAnsi="Arial" w:cs="Arial"/>
          <w:color w:val="auto"/>
        </w:rPr>
        <w:t>te, prima della commissione del</w:t>
      </w:r>
      <w:r w:rsidR="007F7219" w:rsidRPr="003A0254">
        <w:rPr>
          <w:rFonts w:ascii="Arial" w:hAnsi="Arial" w:cs="Arial"/>
          <w:color w:val="auto"/>
        </w:rPr>
        <w:t xml:space="preserve"> </w:t>
      </w:r>
      <w:r w:rsidRPr="003A0254">
        <w:rPr>
          <w:rFonts w:ascii="Arial" w:hAnsi="Arial" w:cs="Arial"/>
          <w:color w:val="auto"/>
        </w:rPr>
        <w:t>reato, ha adottato ed efficacemente attuato un modell</w:t>
      </w:r>
      <w:r w:rsidR="009C41E3" w:rsidRPr="003A0254">
        <w:rPr>
          <w:rFonts w:ascii="Arial" w:hAnsi="Arial" w:cs="Arial"/>
          <w:color w:val="auto"/>
        </w:rPr>
        <w:t>o di organizzazione, gestione e</w:t>
      </w:r>
      <w:r w:rsidR="007F7219" w:rsidRPr="003A0254">
        <w:rPr>
          <w:rFonts w:ascii="Arial" w:hAnsi="Arial" w:cs="Arial"/>
          <w:color w:val="auto"/>
        </w:rPr>
        <w:t xml:space="preserve"> </w:t>
      </w:r>
      <w:r w:rsidRPr="003A0254">
        <w:rPr>
          <w:rFonts w:ascii="Arial" w:hAnsi="Arial" w:cs="Arial"/>
          <w:color w:val="auto"/>
        </w:rPr>
        <w:t>controllo idoneo a prevenire reati della specie di quello verificatosi.</w:t>
      </w:r>
    </w:p>
    <w:p w14:paraId="3907CDD3" w14:textId="77777777" w:rsidR="007F7219"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 xml:space="preserve">In sostanza, al contrario di quanto visto per i soggetti apicali, </w:t>
      </w:r>
      <w:r w:rsidR="009C41E3" w:rsidRPr="003A0254">
        <w:rPr>
          <w:rFonts w:ascii="Arial" w:hAnsi="Arial" w:cs="Arial"/>
          <w:color w:val="auto"/>
        </w:rPr>
        <w:t>per l’ipotesi di reati commessi</w:t>
      </w:r>
      <w:r w:rsidR="007F7219" w:rsidRPr="003A0254">
        <w:rPr>
          <w:rFonts w:ascii="Arial" w:hAnsi="Arial" w:cs="Arial"/>
          <w:color w:val="auto"/>
        </w:rPr>
        <w:t xml:space="preserve"> </w:t>
      </w:r>
      <w:r w:rsidRPr="003A0254">
        <w:rPr>
          <w:rFonts w:ascii="Arial" w:hAnsi="Arial" w:cs="Arial"/>
          <w:color w:val="auto"/>
        </w:rPr>
        <w:t>da soggetti sottoposti vi è un’</w:t>
      </w:r>
      <w:r w:rsidR="00DA6B07" w:rsidRPr="003A0254">
        <w:rPr>
          <w:rFonts w:ascii="Arial" w:hAnsi="Arial" w:cs="Arial"/>
          <w:color w:val="auto"/>
        </w:rPr>
        <w:t>inversione</w:t>
      </w:r>
      <w:r w:rsidRPr="003A0254">
        <w:rPr>
          <w:rFonts w:ascii="Arial" w:hAnsi="Arial" w:cs="Arial"/>
          <w:color w:val="auto"/>
        </w:rPr>
        <w:t xml:space="preserve"> dell’onere del</w:t>
      </w:r>
      <w:r w:rsidR="009C41E3" w:rsidRPr="003A0254">
        <w:rPr>
          <w:rFonts w:ascii="Arial" w:hAnsi="Arial" w:cs="Arial"/>
          <w:color w:val="auto"/>
        </w:rPr>
        <w:t>la prova, per cui l’esistenza e</w:t>
      </w:r>
      <w:r w:rsidR="007F7219" w:rsidRPr="003A0254">
        <w:rPr>
          <w:rFonts w:ascii="Arial" w:hAnsi="Arial" w:cs="Arial"/>
          <w:color w:val="auto"/>
        </w:rPr>
        <w:t xml:space="preserve"> </w:t>
      </w:r>
      <w:r w:rsidRPr="003A0254">
        <w:rPr>
          <w:rFonts w:ascii="Arial" w:hAnsi="Arial" w:cs="Arial"/>
          <w:color w:val="auto"/>
        </w:rPr>
        <w:t>l’effettiva attuazione del Modello esclude l’inosservanza degli obbli</w:t>
      </w:r>
      <w:r w:rsidR="009C41E3" w:rsidRPr="003A0254">
        <w:rPr>
          <w:rFonts w:ascii="Arial" w:hAnsi="Arial" w:cs="Arial"/>
          <w:color w:val="auto"/>
        </w:rPr>
        <w:t>ghi di direzione o di</w:t>
      </w:r>
      <w:r w:rsidR="007F7219" w:rsidRPr="003A0254">
        <w:rPr>
          <w:rFonts w:ascii="Arial" w:hAnsi="Arial" w:cs="Arial"/>
          <w:color w:val="auto"/>
        </w:rPr>
        <w:t xml:space="preserve"> </w:t>
      </w:r>
      <w:r w:rsidRPr="003A0254">
        <w:rPr>
          <w:rFonts w:ascii="Arial" w:hAnsi="Arial" w:cs="Arial"/>
          <w:color w:val="auto"/>
        </w:rPr>
        <w:t>vigi</w:t>
      </w:r>
      <w:r w:rsidR="007F7219" w:rsidRPr="003A0254">
        <w:rPr>
          <w:rFonts w:ascii="Arial" w:hAnsi="Arial" w:cs="Arial"/>
          <w:color w:val="auto"/>
        </w:rPr>
        <w:t>lanza.</w:t>
      </w:r>
    </w:p>
    <w:p w14:paraId="535ECBEE" w14:textId="0A060C5A" w:rsidR="002C6F15" w:rsidRPr="003A0254" w:rsidRDefault="002C6F15" w:rsidP="007F7219">
      <w:pPr>
        <w:pStyle w:val="Elenco"/>
        <w:tabs>
          <w:tab w:val="left" w:pos="284"/>
        </w:tabs>
        <w:ind w:left="0" w:firstLine="0"/>
        <w:rPr>
          <w:rFonts w:ascii="Arial" w:hAnsi="Arial" w:cs="Arial"/>
          <w:color w:val="auto"/>
        </w:rPr>
      </w:pPr>
      <w:r w:rsidRPr="003A0254">
        <w:rPr>
          <w:rFonts w:ascii="Arial" w:hAnsi="Arial" w:cs="Arial"/>
          <w:color w:val="auto"/>
        </w:rPr>
        <w:t>Sarà, perciò, compito del Pubblico Ministero dimo</w:t>
      </w:r>
      <w:r w:rsidR="009C41E3" w:rsidRPr="003A0254">
        <w:rPr>
          <w:rFonts w:ascii="Arial" w:hAnsi="Arial" w:cs="Arial"/>
          <w:color w:val="auto"/>
        </w:rPr>
        <w:t>strare la “colpa organizzativa”</w:t>
      </w:r>
      <w:r w:rsidR="007F7219" w:rsidRPr="003A0254">
        <w:rPr>
          <w:rFonts w:ascii="Arial" w:hAnsi="Arial" w:cs="Arial"/>
          <w:color w:val="auto"/>
        </w:rPr>
        <w:t xml:space="preserve"> </w:t>
      </w:r>
      <w:r w:rsidRPr="003A0254">
        <w:rPr>
          <w:rFonts w:ascii="Arial" w:hAnsi="Arial" w:cs="Arial"/>
          <w:color w:val="auto"/>
        </w:rPr>
        <w:t>dell’ente,</w:t>
      </w:r>
      <w:r w:rsidR="00D40567" w:rsidRPr="003A0254">
        <w:rPr>
          <w:rFonts w:ascii="Arial" w:hAnsi="Arial" w:cs="Arial"/>
          <w:color w:val="auto"/>
        </w:rPr>
        <w:t xml:space="preserve"> </w:t>
      </w:r>
      <w:r w:rsidRPr="003A0254">
        <w:rPr>
          <w:rFonts w:ascii="Arial" w:hAnsi="Arial" w:cs="Arial"/>
          <w:color w:val="auto"/>
        </w:rPr>
        <w:t>la quale costituisce uno dei presupposti per la respo</w:t>
      </w:r>
      <w:r w:rsidR="009C41E3" w:rsidRPr="003A0254">
        <w:rPr>
          <w:rFonts w:ascii="Arial" w:hAnsi="Arial" w:cs="Arial"/>
          <w:color w:val="auto"/>
        </w:rPr>
        <w:t>nsabilità nel caso di</w:t>
      </w:r>
      <w:r w:rsidR="007F7219" w:rsidRPr="003A0254">
        <w:rPr>
          <w:rFonts w:ascii="Arial" w:hAnsi="Arial" w:cs="Arial"/>
          <w:color w:val="auto"/>
        </w:rPr>
        <w:t xml:space="preserve"> </w:t>
      </w:r>
      <w:r w:rsidRPr="003A0254">
        <w:rPr>
          <w:rFonts w:ascii="Arial" w:hAnsi="Arial" w:cs="Arial"/>
          <w:color w:val="auto"/>
        </w:rPr>
        <w:t xml:space="preserve">reati commessi dai sottoposti. </w:t>
      </w:r>
    </w:p>
    <w:p w14:paraId="76C24D0A" w14:textId="77777777" w:rsidR="002C6F15" w:rsidRPr="003A0254" w:rsidRDefault="002C6F15" w:rsidP="002C6F15">
      <w:pPr>
        <w:pStyle w:val="Elenco"/>
        <w:tabs>
          <w:tab w:val="left" w:pos="284"/>
        </w:tabs>
        <w:ind w:left="0" w:firstLine="0"/>
        <w:rPr>
          <w:rFonts w:ascii="Arial" w:hAnsi="Arial" w:cs="Arial"/>
          <w:color w:val="auto"/>
        </w:rPr>
      </w:pPr>
    </w:p>
    <w:p w14:paraId="171261D6" w14:textId="77777777" w:rsidR="002C6F15" w:rsidRPr="003A0254" w:rsidRDefault="002C6F15" w:rsidP="002C6F15">
      <w:pPr>
        <w:pStyle w:val="Elenco"/>
        <w:tabs>
          <w:tab w:val="left" w:pos="284"/>
        </w:tabs>
        <w:ind w:left="0" w:firstLine="0"/>
        <w:rPr>
          <w:rFonts w:ascii="Arial" w:hAnsi="Arial" w:cs="Arial"/>
          <w:color w:val="auto"/>
        </w:rPr>
      </w:pPr>
      <w:r w:rsidRPr="003A0254">
        <w:rPr>
          <w:rFonts w:ascii="Arial" w:hAnsi="Arial" w:cs="Arial"/>
          <w:color w:val="auto"/>
        </w:rPr>
        <w:t>Peraltro, il medesimo art. 7 delinea i requisiti che devono sussistere perché si possa parlare di efficace attuazione del modello:</w:t>
      </w:r>
    </w:p>
    <w:p w14:paraId="3740031E" w14:textId="77777777" w:rsidR="002C6F15" w:rsidRPr="003A0254" w:rsidRDefault="002C6F15" w:rsidP="008A0EEE">
      <w:pPr>
        <w:pStyle w:val="Elenco"/>
        <w:numPr>
          <w:ilvl w:val="0"/>
          <w:numId w:val="29"/>
        </w:numPr>
        <w:tabs>
          <w:tab w:val="left" w:pos="284"/>
        </w:tabs>
        <w:rPr>
          <w:rFonts w:ascii="Arial" w:hAnsi="Arial" w:cs="Arial"/>
          <w:color w:val="auto"/>
        </w:rPr>
      </w:pPr>
      <w:r w:rsidRPr="003A0254">
        <w:rPr>
          <w:rFonts w:ascii="Arial" w:hAnsi="Arial" w:cs="Arial"/>
          <w:color w:val="auto"/>
        </w:rPr>
        <w:t>verifica periodica del modello ed eventuale modifica dello stesso quando sono scoperte significative violazioni delle prescrizioni ovvero quando intervengono mutamenti nell’organizzazione e nell’attività;</w:t>
      </w:r>
    </w:p>
    <w:p w14:paraId="2DC46E77" w14:textId="77777777" w:rsidR="002C6F15" w:rsidRPr="003A0254" w:rsidRDefault="002C6F15" w:rsidP="008A0EEE">
      <w:pPr>
        <w:pStyle w:val="Elenco"/>
        <w:numPr>
          <w:ilvl w:val="0"/>
          <w:numId w:val="29"/>
        </w:numPr>
        <w:tabs>
          <w:tab w:val="left" w:pos="284"/>
        </w:tabs>
        <w:rPr>
          <w:rFonts w:ascii="Arial" w:hAnsi="Arial" w:cs="Arial"/>
          <w:color w:val="auto"/>
        </w:rPr>
      </w:pPr>
      <w:r w:rsidRPr="003A0254">
        <w:rPr>
          <w:rFonts w:ascii="Arial" w:hAnsi="Arial" w:cs="Arial"/>
          <w:color w:val="auto"/>
        </w:rPr>
        <w:t>un sistema disciplinare idoneo a sanzionare il mancato rispetto delle misure indicate nel modello.</w:t>
      </w:r>
    </w:p>
    <w:p w14:paraId="63CE9987" w14:textId="77777777" w:rsidR="002C6F15" w:rsidRPr="003A0254" w:rsidRDefault="002C6F15" w:rsidP="002C6F15">
      <w:pPr>
        <w:autoSpaceDE w:val="0"/>
        <w:autoSpaceDN w:val="0"/>
        <w:adjustRightInd w:val="0"/>
        <w:ind w:left="0" w:firstLine="0"/>
        <w:rPr>
          <w:rFonts w:cs="Arial"/>
          <w:b/>
          <w:bCs/>
          <w:szCs w:val="24"/>
        </w:rPr>
      </w:pPr>
    </w:p>
    <w:p w14:paraId="07E4C921" w14:textId="1651CB2E" w:rsidR="002C6F15" w:rsidRPr="003A0254" w:rsidRDefault="000657F8" w:rsidP="002C6F15">
      <w:pPr>
        <w:pStyle w:val="Titolo2"/>
        <w:spacing w:before="0"/>
        <w:ind w:left="397" w:hanging="397"/>
        <w:rPr>
          <w:rFonts w:ascii="Arial" w:hAnsi="Arial" w:cs="Arial"/>
          <w:color w:val="auto"/>
          <w:sz w:val="24"/>
          <w:szCs w:val="24"/>
          <w:u w:val="thick"/>
        </w:rPr>
      </w:pPr>
      <w:bookmarkStart w:id="13" w:name="_Toc265572700"/>
      <w:bookmarkStart w:id="14" w:name="_Toc265572754"/>
      <w:bookmarkStart w:id="15" w:name="_Toc266174953"/>
      <w:r w:rsidRPr="003A0254">
        <w:rPr>
          <w:rFonts w:ascii="Arial" w:hAnsi="Arial" w:cs="Arial"/>
          <w:color w:val="auto"/>
          <w:sz w:val="24"/>
          <w:szCs w:val="24"/>
          <w:u w:val="thick"/>
        </w:rPr>
        <w:t xml:space="preserve">1.3 </w:t>
      </w:r>
      <w:r w:rsidR="002C6F15" w:rsidRPr="003A0254">
        <w:rPr>
          <w:rFonts w:ascii="Arial" w:hAnsi="Arial" w:cs="Arial"/>
          <w:color w:val="auto"/>
          <w:sz w:val="24"/>
          <w:szCs w:val="24"/>
          <w:u w:val="thick"/>
        </w:rPr>
        <w:t>Struttura del Modello di Organizzazione, Gestione e Controllo</w:t>
      </w:r>
      <w:bookmarkEnd w:id="13"/>
      <w:bookmarkEnd w:id="14"/>
      <w:bookmarkEnd w:id="15"/>
    </w:p>
    <w:p w14:paraId="6F04BED8" w14:textId="77777777" w:rsidR="002C6F15" w:rsidRPr="003A0254" w:rsidRDefault="002C6F15" w:rsidP="002C6F15">
      <w:pPr>
        <w:rPr>
          <w:rFonts w:cs="Arial"/>
          <w:szCs w:val="24"/>
        </w:rPr>
      </w:pPr>
    </w:p>
    <w:p w14:paraId="4975A2B3" w14:textId="77777777" w:rsidR="002C6F15" w:rsidRPr="003A0254" w:rsidRDefault="002C6F15" w:rsidP="002C6F15">
      <w:pPr>
        <w:ind w:left="0" w:firstLine="0"/>
        <w:rPr>
          <w:rFonts w:cs="Arial"/>
          <w:i/>
          <w:iCs/>
          <w:szCs w:val="24"/>
        </w:rPr>
      </w:pPr>
      <w:r w:rsidRPr="003A0254">
        <w:rPr>
          <w:rFonts w:cs="Arial"/>
          <w:iCs/>
          <w:szCs w:val="24"/>
        </w:rPr>
        <w:t xml:space="preserve">Il presente “Modello” </w:t>
      </w:r>
      <w:r w:rsidRPr="003A0254">
        <w:rPr>
          <w:rFonts w:cs="Arial"/>
          <w:szCs w:val="24"/>
        </w:rPr>
        <w:t>si concretizza in un articolato sistema piramidale di principi e procedure, che si può descrivere sinteticamente come segue:</w:t>
      </w:r>
    </w:p>
    <w:p w14:paraId="40EF84D8" w14:textId="77777777" w:rsidR="002C6F15" w:rsidRPr="003A0254" w:rsidRDefault="002C6F15" w:rsidP="002C6F15">
      <w:pPr>
        <w:tabs>
          <w:tab w:val="left" w:pos="284"/>
        </w:tabs>
        <w:rPr>
          <w:rFonts w:cs="Arial"/>
          <w:szCs w:val="24"/>
        </w:rPr>
      </w:pPr>
      <w:r w:rsidRPr="003A0254">
        <w:rPr>
          <w:rFonts w:cs="Arial"/>
          <w:szCs w:val="24"/>
        </w:rPr>
        <w:t>1) La Parte Generale del MOGC ed il Co</w:t>
      </w:r>
      <w:r w:rsidRPr="003A0254">
        <w:rPr>
          <w:rFonts w:cs="Arial"/>
          <w:bCs/>
          <w:iCs/>
          <w:szCs w:val="24"/>
        </w:rPr>
        <w:t>dice Etico</w:t>
      </w:r>
      <w:r w:rsidRPr="003A0254">
        <w:rPr>
          <w:rFonts w:cs="Arial"/>
          <w:szCs w:val="24"/>
        </w:rPr>
        <w:t xml:space="preserve">: in essi sono rappresentati i principi generali (trasparenza, correttezza, lealtà) </w:t>
      </w:r>
      <w:r w:rsidR="009C41E3" w:rsidRPr="003A0254">
        <w:rPr>
          <w:rFonts w:cs="Arial"/>
          <w:szCs w:val="24"/>
        </w:rPr>
        <w:t xml:space="preserve">a </w:t>
      </w:r>
      <w:r w:rsidRPr="003A0254">
        <w:rPr>
          <w:rFonts w:cs="Arial"/>
          <w:szCs w:val="24"/>
        </w:rPr>
        <w:t>cui</w:t>
      </w:r>
      <w:r w:rsidR="009C41E3" w:rsidRPr="003A0254">
        <w:rPr>
          <w:rFonts w:cs="Arial"/>
          <w:szCs w:val="24"/>
        </w:rPr>
        <w:t xml:space="preserve"> l’ente</w:t>
      </w:r>
      <w:r w:rsidRPr="003A0254">
        <w:rPr>
          <w:rFonts w:cs="Arial"/>
          <w:szCs w:val="24"/>
        </w:rPr>
        <w:t xml:space="preserve"> si ispira </w:t>
      </w:r>
      <w:r w:rsidR="009C41E3" w:rsidRPr="003A0254">
        <w:rPr>
          <w:rFonts w:cs="Arial"/>
          <w:szCs w:val="24"/>
        </w:rPr>
        <w:t>nel</w:t>
      </w:r>
      <w:r w:rsidRPr="003A0254">
        <w:rPr>
          <w:rFonts w:cs="Arial"/>
          <w:szCs w:val="24"/>
        </w:rPr>
        <w:t xml:space="preserve">lo svolgimento e </w:t>
      </w:r>
      <w:r w:rsidR="009C41E3" w:rsidRPr="003A0254">
        <w:rPr>
          <w:rFonts w:cs="Arial"/>
          <w:szCs w:val="24"/>
        </w:rPr>
        <w:t>nel</w:t>
      </w:r>
      <w:r w:rsidRPr="003A0254">
        <w:rPr>
          <w:rFonts w:cs="Arial"/>
          <w:szCs w:val="24"/>
        </w:rPr>
        <w:t>la conduzione delle proprie attività; gli stessi sono quindi presentati e pubblicati sul sito internet della società.</w:t>
      </w:r>
    </w:p>
    <w:p w14:paraId="7E63F857" w14:textId="73B68C27" w:rsidR="002C6F15" w:rsidRPr="003A0254" w:rsidRDefault="002C6F15" w:rsidP="00DA6B07">
      <w:pPr>
        <w:tabs>
          <w:tab w:val="left" w:pos="284"/>
        </w:tabs>
        <w:rPr>
          <w:rFonts w:cs="Arial"/>
          <w:szCs w:val="24"/>
        </w:rPr>
      </w:pPr>
      <w:r w:rsidRPr="003A0254">
        <w:rPr>
          <w:rFonts w:cs="Arial"/>
          <w:szCs w:val="24"/>
        </w:rPr>
        <w:t xml:space="preserve">2) Le </w:t>
      </w:r>
      <w:r w:rsidRPr="003A0254">
        <w:rPr>
          <w:rFonts w:cs="Arial"/>
          <w:bCs/>
          <w:iCs/>
          <w:szCs w:val="24"/>
        </w:rPr>
        <w:t xml:space="preserve">linee guida per gli Organi di </w:t>
      </w:r>
      <w:r w:rsidRPr="003A0254">
        <w:rPr>
          <w:rFonts w:cs="Arial"/>
          <w:bCs/>
          <w:i/>
          <w:iCs/>
          <w:szCs w:val="24"/>
        </w:rPr>
        <w:t xml:space="preserve">Governance </w:t>
      </w:r>
      <w:r w:rsidRPr="003A0254">
        <w:rPr>
          <w:rFonts w:cs="Arial"/>
          <w:bCs/>
          <w:iCs/>
          <w:szCs w:val="24"/>
        </w:rPr>
        <w:t>ed i protocolli specifici individuati nell’allegato/appendice 1 in relazion</w:t>
      </w:r>
      <w:r w:rsidR="00845A2E" w:rsidRPr="003A0254">
        <w:rPr>
          <w:rFonts w:cs="Arial"/>
          <w:bCs/>
          <w:iCs/>
          <w:szCs w:val="24"/>
        </w:rPr>
        <w:t>e ai vari reati previsti dal D.l</w:t>
      </w:r>
      <w:r w:rsidRPr="003A0254">
        <w:rPr>
          <w:rFonts w:cs="Arial"/>
          <w:bCs/>
          <w:iCs/>
          <w:szCs w:val="24"/>
        </w:rPr>
        <w:t>gs</w:t>
      </w:r>
      <w:r w:rsidR="00845A2E" w:rsidRPr="003A0254">
        <w:rPr>
          <w:rFonts w:cs="Arial"/>
          <w:bCs/>
          <w:iCs/>
          <w:szCs w:val="24"/>
        </w:rPr>
        <w:t>.</w:t>
      </w:r>
      <w:r w:rsidRPr="003A0254">
        <w:rPr>
          <w:rFonts w:cs="Arial"/>
          <w:bCs/>
          <w:iCs/>
          <w:szCs w:val="24"/>
        </w:rPr>
        <w:t xml:space="preserve"> 231/2001</w:t>
      </w:r>
      <w:r w:rsidRPr="003A0254">
        <w:rPr>
          <w:rFonts w:cs="Arial"/>
          <w:szCs w:val="24"/>
        </w:rPr>
        <w:t>: introducono regole specifiche al fine di evitare la costituzione di situazioni ambientali favorevoli alla</w:t>
      </w:r>
      <w:r w:rsidR="009C41E3" w:rsidRPr="003A0254">
        <w:rPr>
          <w:rFonts w:cs="Arial"/>
          <w:szCs w:val="24"/>
        </w:rPr>
        <w:t xml:space="preserve"> commissione di reati in genere</w:t>
      </w:r>
      <w:r w:rsidRPr="003A0254">
        <w:rPr>
          <w:rFonts w:cs="Arial"/>
          <w:szCs w:val="24"/>
        </w:rPr>
        <w:t xml:space="preserve"> e tra questi in particolare dei reati di cui al </w:t>
      </w:r>
      <w:r w:rsidRPr="003A0254">
        <w:rPr>
          <w:rFonts w:cs="Arial"/>
          <w:i/>
          <w:szCs w:val="24"/>
        </w:rPr>
        <w:t>Decreto Legislativo n. 231/2001</w:t>
      </w:r>
      <w:r w:rsidR="00DA6B07" w:rsidRPr="003A0254">
        <w:rPr>
          <w:rFonts w:cs="Arial"/>
          <w:i/>
          <w:szCs w:val="24"/>
        </w:rPr>
        <w:t xml:space="preserve">, </w:t>
      </w:r>
      <w:r w:rsidR="00DA6B07" w:rsidRPr="003A0254">
        <w:rPr>
          <w:rFonts w:cs="Arial"/>
          <w:szCs w:val="24"/>
        </w:rPr>
        <w:t>nonché formalizzano un sistema di controllo interno finalizzato a monitorare la corretta applicazione dei protocolli specifici ed il rispetto dei principi guida</w:t>
      </w:r>
      <w:r w:rsidRPr="003A0254">
        <w:rPr>
          <w:rFonts w:cs="Arial"/>
          <w:szCs w:val="24"/>
        </w:rPr>
        <w:t>; si sostanziano in una declinazione operativa di quanto espresso dai principi del Codice Etico.</w:t>
      </w:r>
    </w:p>
    <w:p w14:paraId="5C3B21BB" w14:textId="02C072C4" w:rsidR="002C6F15" w:rsidRPr="003A0254" w:rsidRDefault="00DA6B07" w:rsidP="002C6F15">
      <w:pPr>
        <w:tabs>
          <w:tab w:val="left" w:pos="284"/>
        </w:tabs>
        <w:rPr>
          <w:rFonts w:cs="Arial"/>
          <w:szCs w:val="24"/>
        </w:rPr>
      </w:pPr>
      <w:r w:rsidRPr="003A0254">
        <w:rPr>
          <w:rFonts w:cs="Arial"/>
          <w:szCs w:val="24"/>
        </w:rPr>
        <w:t>3</w:t>
      </w:r>
      <w:r w:rsidR="002C6F15" w:rsidRPr="003A0254">
        <w:rPr>
          <w:rFonts w:cs="Arial"/>
          <w:szCs w:val="24"/>
        </w:rPr>
        <w:t>) Il Sistema Disciplinare prevede l’esistenza di adeguate sanzioni per la violazione delle regole e dei disposti ivi definiti al fine della prevenzione dei reati</w:t>
      </w:r>
      <w:r w:rsidR="00D40567" w:rsidRPr="003A0254">
        <w:rPr>
          <w:rFonts w:cs="Arial"/>
          <w:szCs w:val="24"/>
        </w:rPr>
        <w:t>, anche attraverso il richiamo integrale a quanto previsto dal regolamento aziendale / codice disciplinare</w:t>
      </w:r>
      <w:r w:rsidR="002C6F15" w:rsidRPr="003A0254">
        <w:rPr>
          <w:rFonts w:cs="Arial"/>
          <w:szCs w:val="24"/>
        </w:rPr>
        <w:t>.</w:t>
      </w:r>
    </w:p>
    <w:p w14:paraId="6389F426" w14:textId="77777777" w:rsidR="002C6F15" w:rsidRPr="003A0254" w:rsidRDefault="002C6F15" w:rsidP="002C6F15">
      <w:pPr>
        <w:ind w:left="0" w:firstLine="0"/>
        <w:rPr>
          <w:rFonts w:cs="Arial"/>
          <w:szCs w:val="24"/>
        </w:rPr>
      </w:pPr>
    </w:p>
    <w:p w14:paraId="3E684141" w14:textId="53BDFBCF" w:rsidR="002C6F15" w:rsidRPr="003A0254" w:rsidRDefault="00DA6B07" w:rsidP="002C6F15">
      <w:pPr>
        <w:autoSpaceDE w:val="0"/>
        <w:autoSpaceDN w:val="0"/>
        <w:adjustRightInd w:val="0"/>
        <w:ind w:left="0" w:firstLine="0"/>
        <w:rPr>
          <w:rFonts w:cs="Arial"/>
          <w:szCs w:val="24"/>
        </w:rPr>
      </w:pPr>
      <w:r w:rsidRPr="003A0254">
        <w:rPr>
          <w:rFonts w:cs="Arial"/>
          <w:szCs w:val="24"/>
        </w:rPr>
        <w:t xml:space="preserve">Il presente MOGC </w:t>
      </w:r>
      <w:r w:rsidR="002C6F15" w:rsidRPr="003A0254">
        <w:rPr>
          <w:rFonts w:cs="Arial"/>
          <w:szCs w:val="24"/>
        </w:rPr>
        <w:t xml:space="preserve">si completa con l’istituzione di un Organismo di Vigilanza, che, come previsto </w:t>
      </w:r>
      <w:r w:rsidR="002C6F15" w:rsidRPr="003A0254">
        <w:rPr>
          <w:rFonts w:cs="Arial"/>
          <w:i/>
          <w:szCs w:val="24"/>
        </w:rPr>
        <w:t>dall’art</w:t>
      </w:r>
      <w:r w:rsidR="00845A2E" w:rsidRPr="003A0254">
        <w:rPr>
          <w:rFonts w:cs="Arial"/>
          <w:i/>
          <w:szCs w:val="24"/>
        </w:rPr>
        <w:t>. 6, comma 1, lettera b) del D.l</w:t>
      </w:r>
      <w:r w:rsidR="002C6F15" w:rsidRPr="003A0254">
        <w:rPr>
          <w:rFonts w:cs="Arial"/>
          <w:i/>
          <w:szCs w:val="24"/>
        </w:rPr>
        <w:t>gs. n. 231/2001</w:t>
      </w:r>
      <w:r w:rsidR="002C6F15" w:rsidRPr="003A0254">
        <w:rPr>
          <w:rFonts w:cs="Arial"/>
          <w:szCs w:val="24"/>
        </w:rPr>
        <w:t xml:space="preserve">, è dotato di autonomi poteri di iniziativa e di controllo, al fine di vigilare sul funzionamento, l’efficacia e l’osservanza del Modello stesso curandone altresì il costante aggiornamento. </w:t>
      </w:r>
    </w:p>
    <w:p w14:paraId="409C2039" w14:textId="3CCE48B8" w:rsidR="002C6F15" w:rsidRDefault="002C6F15" w:rsidP="002C6F15">
      <w:pPr>
        <w:autoSpaceDE w:val="0"/>
        <w:autoSpaceDN w:val="0"/>
        <w:adjustRightInd w:val="0"/>
        <w:ind w:left="0" w:firstLine="0"/>
        <w:rPr>
          <w:rFonts w:cs="Arial"/>
          <w:szCs w:val="24"/>
        </w:rPr>
      </w:pPr>
    </w:p>
    <w:p w14:paraId="50C89C2D" w14:textId="77777777" w:rsidR="00CE12B6" w:rsidRPr="003A0254" w:rsidRDefault="00CE12B6" w:rsidP="002C6F15">
      <w:pPr>
        <w:autoSpaceDE w:val="0"/>
        <w:autoSpaceDN w:val="0"/>
        <w:adjustRightInd w:val="0"/>
        <w:ind w:left="0" w:firstLine="0"/>
        <w:rPr>
          <w:rFonts w:cs="Arial"/>
          <w:szCs w:val="24"/>
        </w:rPr>
      </w:pPr>
    </w:p>
    <w:p w14:paraId="63D2A7EC" w14:textId="77777777" w:rsidR="002C6F15" w:rsidRPr="003A0254" w:rsidRDefault="002C6F15" w:rsidP="002C6F15">
      <w:pPr>
        <w:pStyle w:val="Titolo1"/>
        <w:keepNext w:val="0"/>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cs="Arial"/>
          <w:szCs w:val="24"/>
        </w:rPr>
      </w:pPr>
      <w:bookmarkStart w:id="16" w:name="_Toc265572701"/>
      <w:bookmarkStart w:id="17" w:name="_Toc265572755"/>
      <w:bookmarkStart w:id="18" w:name="_Toc266174954"/>
      <w:r w:rsidRPr="003A0254">
        <w:rPr>
          <w:rFonts w:cs="Arial"/>
          <w:szCs w:val="24"/>
        </w:rPr>
        <w:lastRenderedPageBreak/>
        <w:t>2</w:t>
      </w:r>
      <w:r w:rsidRPr="003A0254">
        <w:rPr>
          <w:rFonts w:cs="Arial"/>
          <w:i/>
          <w:szCs w:val="24"/>
        </w:rPr>
        <w:t>.</w:t>
      </w:r>
      <w:r w:rsidRPr="003A0254">
        <w:rPr>
          <w:rFonts w:cs="Arial"/>
          <w:szCs w:val="24"/>
        </w:rPr>
        <w:t xml:space="preserve"> </w:t>
      </w:r>
      <w:r w:rsidRPr="003A0254">
        <w:rPr>
          <w:rFonts w:cs="Arial"/>
          <w:szCs w:val="24"/>
        </w:rPr>
        <w:tab/>
        <w:t>ADOZIONE DEL MODELLO DI ORGANIZZAZIONE, GESTIONE E CONTROLLO</w:t>
      </w:r>
      <w:bookmarkEnd w:id="16"/>
      <w:bookmarkEnd w:id="17"/>
      <w:bookmarkEnd w:id="18"/>
    </w:p>
    <w:p w14:paraId="2380E366" w14:textId="77777777" w:rsidR="002C6F15" w:rsidRPr="003A0254" w:rsidRDefault="002C6F15" w:rsidP="002C6F15">
      <w:pPr>
        <w:autoSpaceDE w:val="0"/>
        <w:autoSpaceDN w:val="0"/>
        <w:adjustRightInd w:val="0"/>
        <w:ind w:left="0" w:firstLine="0"/>
        <w:rPr>
          <w:rFonts w:cs="Arial"/>
          <w:szCs w:val="24"/>
        </w:rPr>
      </w:pPr>
    </w:p>
    <w:p w14:paraId="22A091A7" w14:textId="55C39C71" w:rsidR="002C6F15" w:rsidRPr="003A0254" w:rsidRDefault="002C6F15" w:rsidP="002C6F15">
      <w:pPr>
        <w:pStyle w:val="Titolo2"/>
        <w:spacing w:before="0"/>
        <w:ind w:left="397" w:hanging="397"/>
        <w:jc w:val="left"/>
        <w:rPr>
          <w:rFonts w:ascii="Arial" w:hAnsi="Arial" w:cs="Arial"/>
          <w:color w:val="auto"/>
          <w:sz w:val="24"/>
          <w:szCs w:val="24"/>
          <w:u w:val="thick"/>
        </w:rPr>
      </w:pPr>
      <w:bookmarkStart w:id="19" w:name="_Toc265572702"/>
      <w:bookmarkStart w:id="20" w:name="_Toc265572756"/>
      <w:bookmarkStart w:id="21" w:name="_Toc266174955"/>
      <w:r w:rsidRPr="003A0254">
        <w:rPr>
          <w:rFonts w:ascii="Arial" w:hAnsi="Arial" w:cs="Arial"/>
          <w:color w:val="auto"/>
          <w:sz w:val="24"/>
          <w:szCs w:val="24"/>
          <w:u w:val="thick"/>
        </w:rPr>
        <w:t xml:space="preserve">2.1 </w:t>
      </w:r>
      <w:r w:rsidRPr="003A0254">
        <w:rPr>
          <w:rFonts w:ascii="Arial" w:hAnsi="Arial" w:cs="Arial"/>
          <w:color w:val="auto"/>
          <w:sz w:val="24"/>
          <w:szCs w:val="24"/>
          <w:u w:val="thick"/>
        </w:rPr>
        <w:tab/>
        <w:t>A</w:t>
      </w:r>
      <w:r w:rsidR="00DA6B07" w:rsidRPr="003A0254">
        <w:rPr>
          <w:rFonts w:ascii="Arial" w:hAnsi="Arial" w:cs="Arial"/>
          <w:color w:val="auto"/>
          <w:sz w:val="24"/>
          <w:szCs w:val="24"/>
          <w:u w:val="thick"/>
        </w:rPr>
        <w:t>dozione</w:t>
      </w:r>
      <w:r w:rsidRPr="003A0254">
        <w:rPr>
          <w:rFonts w:ascii="Arial" w:hAnsi="Arial" w:cs="Arial"/>
          <w:color w:val="auto"/>
          <w:sz w:val="24"/>
          <w:szCs w:val="24"/>
          <w:u w:val="thick"/>
        </w:rPr>
        <w:t xml:space="preserve"> </w:t>
      </w:r>
      <w:bookmarkEnd w:id="19"/>
      <w:bookmarkEnd w:id="20"/>
      <w:bookmarkEnd w:id="21"/>
    </w:p>
    <w:p w14:paraId="05008618" w14:textId="77777777" w:rsidR="00C005DA" w:rsidRPr="003A0254" w:rsidRDefault="00C005DA" w:rsidP="002C6F15">
      <w:pPr>
        <w:autoSpaceDE w:val="0"/>
        <w:autoSpaceDN w:val="0"/>
        <w:adjustRightInd w:val="0"/>
        <w:ind w:left="0" w:firstLine="0"/>
        <w:rPr>
          <w:rFonts w:cs="Arial"/>
          <w:szCs w:val="24"/>
        </w:rPr>
      </w:pPr>
    </w:p>
    <w:p w14:paraId="0024F2B5" w14:textId="61E4D639" w:rsidR="002C6F15" w:rsidRPr="003A0254" w:rsidRDefault="00656B3B" w:rsidP="002C6F15">
      <w:pPr>
        <w:autoSpaceDE w:val="0"/>
        <w:autoSpaceDN w:val="0"/>
        <w:adjustRightInd w:val="0"/>
        <w:ind w:left="0" w:firstLine="0"/>
        <w:rPr>
          <w:rFonts w:cs="Arial"/>
          <w:szCs w:val="24"/>
        </w:rPr>
      </w:pPr>
      <w:r>
        <w:rPr>
          <w:rFonts w:cs="Arial"/>
          <w:i/>
          <w:szCs w:val="24"/>
        </w:rPr>
        <w:t>Terme di Rabbi S.r.l.</w:t>
      </w:r>
      <w:r w:rsidR="002C6F15" w:rsidRPr="003A0254">
        <w:rPr>
          <w:rFonts w:cs="Arial"/>
          <w:i/>
          <w:szCs w:val="24"/>
        </w:rPr>
        <w:t xml:space="preserve">, </w:t>
      </w:r>
      <w:r w:rsidR="002C6F15" w:rsidRPr="003A0254">
        <w:rPr>
          <w:rFonts w:cs="Arial"/>
          <w:szCs w:val="24"/>
        </w:rPr>
        <w:t>sensibile all’esigenza di assicurare condizioni di correttezza e d</w:t>
      </w:r>
      <w:r w:rsidR="009C41E3" w:rsidRPr="003A0254">
        <w:rPr>
          <w:rFonts w:cs="Arial"/>
          <w:szCs w:val="24"/>
        </w:rPr>
        <w:t xml:space="preserve">i trasparenza nella conduzione </w:t>
      </w:r>
      <w:r w:rsidR="002C6F15" w:rsidRPr="003A0254">
        <w:rPr>
          <w:rFonts w:cs="Arial"/>
          <w:szCs w:val="24"/>
        </w:rPr>
        <w:t xml:space="preserve">delle attività aziendali, a tutela della posizione e dell’immagine propria e delle aspettative dei propri Soci e del lavoro dei propri dipendenti / collaboratori e delle parti terze ha ritenuto conforme alle proprie politiche aziendali procedere all’adozione ed all’attuazione del </w:t>
      </w:r>
      <w:r w:rsidR="00DA6B07" w:rsidRPr="003A0254">
        <w:rPr>
          <w:rFonts w:cs="Arial"/>
          <w:szCs w:val="24"/>
        </w:rPr>
        <w:t xml:space="preserve">presente </w:t>
      </w:r>
      <w:r w:rsidR="002C6F15" w:rsidRPr="003A0254">
        <w:rPr>
          <w:rFonts w:cs="Arial"/>
          <w:szCs w:val="24"/>
        </w:rPr>
        <w:t>“MOGC”.</w:t>
      </w:r>
      <w:r w:rsidR="000A1013" w:rsidRPr="003A0254">
        <w:rPr>
          <w:rFonts w:cs="Arial"/>
          <w:szCs w:val="24"/>
        </w:rPr>
        <w:t xml:space="preserve"> Ciò anche al fine di garantire la massima affidabilità e trasparenza nelle relazioni con l’ente pubblico.</w:t>
      </w:r>
    </w:p>
    <w:p w14:paraId="247FAEC5" w14:textId="77777777" w:rsidR="002C6F15" w:rsidRPr="003A0254" w:rsidRDefault="002C6F15" w:rsidP="002C6F15">
      <w:pPr>
        <w:autoSpaceDE w:val="0"/>
        <w:autoSpaceDN w:val="0"/>
        <w:adjustRightInd w:val="0"/>
        <w:ind w:left="0" w:firstLine="0"/>
        <w:rPr>
          <w:rFonts w:cs="Arial"/>
          <w:szCs w:val="24"/>
        </w:rPr>
      </w:pPr>
    </w:p>
    <w:p w14:paraId="51608B11" w14:textId="17CDC202"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Tale iniziativa è stata assunta nella convinzione che l’adozione di tale “Modello”, al di là delle prescrizioni del Decreto, che indicano il “Modello” stesso come elemento facoltativo e non obbligatorio, possa costituire un valido strumento di sensibilizzazione nei confronti di tutti coloro che operano in nome e per conto di </w:t>
      </w:r>
      <w:r w:rsidR="00656B3B">
        <w:rPr>
          <w:rFonts w:cs="Arial"/>
          <w:i/>
          <w:szCs w:val="24"/>
        </w:rPr>
        <w:t>Terme di Rabbi S.r.l.</w:t>
      </w:r>
      <w:r w:rsidRPr="003A0254">
        <w:rPr>
          <w:rFonts w:cs="Arial"/>
          <w:i/>
          <w:szCs w:val="24"/>
        </w:rPr>
        <w:t xml:space="preserve">, </w:t>
      </w:r>
      <w:r w:rsidRPr="003A0254">
        <w:rPr>
          <w:rFonts w:cs="Arial"/>
          <w:szCs w:val="24"/>
        </w:rPr>
        <w:t>affinché questi ultimi seguano, nell’espletamento delle proprie attività, comportamenti corretti e lineari, tali da prevenire il rischio di commissione dei reati e degli illeciti.</w:t>
      </w:r>
    </w:p>
    <w:p w14:paraId="542D95BB" w14:textId="77777777" w:rsidR="002C6F15" w:rsidRPr="003A0254" w:rsidRDefault="002C6F15" w:rsidP="002C6F15">
      <w:pPr>
        <w:ind w:left="0" w:firstLine="0"/>
        <w:rPr>
          <w:rFonts w:cs="Arial"/>
          <w:i/>
          <w:iCs/>
          <w:szCs w:val="24"/>
        </w:rPr>
      </w:pPr>
    </w:p>
    <w:p w14:paraId="73D60E7B" w14:textId="34E53F6F"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Sempre in attuazione di quanto previsto dal Decreto, il Consiglio di Amministrazione di </w:t>
      </w:r>
      <w:r w:rsidR="00656B3B">
        <w:rPr>
          <w:rFonts w:cs="Arial"/>
          <w:i/>
          <w:szCs w:val="24"/>
        </w:rPr>
        <w:t>Terme di Rabbi S.r.l.</w:t>
      </w:r>
      <w:r w:rsidRPr="003A0254">
        <w:rPr>
          <w:rFonts w:cs="Arial"/>
          <w:szCs w:val="24"/>
        </w:rPr>
        <w:t>, nell’adottare il “MOGC”, ha affidato al</w:t>
      </w:r>
      <w:r w:rsidR="009C41E3" w:rsidRPr="003A0254">
        <w:rPr>
          <w:rFonts w:cs="Arial"/>
          <w:szCs w:val="24"/>
        </w:rPr>
        <w:t>l’</w:t>
      </w:r>
      <w:r w:rsidRPr="003A0254">
        <w:rPr>
          <w:rFonts w:cs="Arial"/>
          <w:szCs w:val="24"/>
        </w:rPr>
        <w:t>Organismo di Vigilanza il compito di vigilare sul funzionamento, sull’efficacia e sulla corretta attuazione del “Modello”.</w:t>
      </w:r>
    </w:p>
    <w:p w14:paraId="75F685EF" w14:textId="77777777" w:rsidR="002C6F15" w:rsidRPr="003A0254" w:rsidRDefault="002C6F15" w:rsidP="002C6F15">
      <w:pPr>
        <w:pStyle w:val="Titolo2"/>
        <w:spacing w:before="0"/>
        <w:ind w:left="0" w:firstLine="0"/>
        <w:jc w:val="left"/>
        <w:rPr>
          <w:rFonts w:ascii="Arial" w:hAnsi="Arial" w:cs="Arial"/>
          <w:color w:val="auto"/>
          <w:sz w:val="24"/>
          <w:szCs w:val="24"/>
        </w:rPr>
      </w:pPr>
      <w:bookmarkStart w:id="22" w:name="_Toc265572703"/>
      <w:bookmarkStart w:id="23" w:name="_Toc265572757"/>
      <w:bookmarkStart w:id="24" w:name="_Toc266174956"/>
    </w:p>
    <w:p w14:paraId="0D7D0868"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2.2 </w:t>
      </w:r>
      <w:r w:rsidRPr="003A0254">
        <w:rPr>
          <w:rFonts w:ascii="Arial" w:hAnsi="Arial" w:cs="Arial"/>
          <w:color w:val="auto"/>
          <w:sz w:val="24"/>
          <w:szCs w:val="24"/>
          <w:u w:val="thick"/>
        </w:rPr>
        <w:tab/>
        <w:t>Criteri</w:t>
      </w:r>
    </w:p>
    <w:p w14:paraId="10B82486" w14:textId="77777777" w:rsidR="002C6F15" w:rsidRPr="003A0254" w:rsidRDefault="002C6F15" w:rsidP="002C6F15">
      <w:pPr>
        <w:rPr>
          <w:szCs w:val="24"/>
        </w:rPr>
      </w:pPr>
    </w:p>
    <w:p w14:paraId="035DD8A3" w14:textId="463CA4C3" w:rsidR="002C6F15" w:rsidRPr="003A0254" w:rsidRDefault="002C6F15" w:rsidP="002C6F15">
      <w:pPr>
        <w:autoSpaceDE w:val="0"/>
        <w:autoSpaceDN w:val="0"/>
        <w:adjustRightInd w:val="0"/>
        <w:rPr>
          <w:rFonts w:cs="Arial"/>
          <w:szCs w:val="24"/>
        </w:rPr>
      </w:pPr>
      <w:r w:rsidRPr="003A0254">
        <w:rPr>
          <w:rFonts w:cs="Arial"/>
          <w:szCs w:val="24"/>
        </w:rPr>
        <w:t>L’adozione del “</w:t>
      </w:r>
      <w:r w:rsidR="00715F80" w:rsidRPr="003A0254">
        <w:rPr>
          <w:rFonts w:cs="Arial"/>
          <w:szCs w:val="24"/>
        </w:rPr>
        <w:t>MOGC” è</w:t>
      </w:r>
      <w:r w:rsidRPr="003A0254">
        <w:rPr>
          <w:rFonts w:cs="Arial"/>
          <w:szCs w:val="24"/>
        </w:rPr>
        <w:t xml:space="preserve"> attuata secondo i seguenti criteri:</w:t>
      </w:r>
    </w:p>
    <w:p w14:paraId="424CA248" w14:textId="77777777"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trike/>
          <w:szCs w:val="24"/>
        </w:rPr>
      </w:pPr>
      <w:r w:rsidRPr="003A0254">
        <w:rPr>
          <w:rFonts w:cs="Arial"/>
          <w:bCs/>
          <w:szCs w:val="24"/>
        </w:rPr>
        <w:t>predisposizione e aggiornamento del “Modello”;</w:t>
      </w:r>
    </w:p>
    <w:p w14:paraId="10FA7F6C" w14:textId="77777777"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zCs w:val="24"/>
        </w:rPr>
      </w:pPr>
      <w:r w:rsidRPr="003A0254">
        <w:rPr>
          <w:rFonts w:cs="Arial"/>
          <w:bCs/>
          <w:szCs w:val="24"/>
        </w:rPr>
        <w:t>applicazione del “Modello” e controlli sulla sua attuazione: la prima fase attuativa ed applica</w:t>
      </w:r>
      <w:r w:rsidR="00D40567" w:rsidRPr="003A0254">
        <w:rPr>
          <w:rFonts w:cs="Arial"/>
          <w:bCs/>
          <w:szCs w:val="24"/>
        </w:rPr>
        <w:t>tiva del modello è affidata al C</w:t>
      </w:r>
      <w:r w:rsidRPr="003A0254">
        <w:rPr>
          <w:rFonts w:cs="Arial"/>
          <w:bCs/>
          <w:szCs w:val="24"/>
        </w:rPr>
        <w:t xml:space="preserve">da della società. In ogni caso, al fine di assicurare l’effettiva attuazione del modello ed il suo costante aggiornamento </w:t>
      </w:r>
      <w:r w:rsidRPr="003A0254">
        <w:rPr>
          <w:rFonts w:cs="Arial"/>
          <w:szCs w:val="24"/>
        </w:rPr>
        <w:t>è attribuito all’Organismo di Vigilanza il compito primario di esercitare i controlli sull’attuazione del “Modello” stesso secondo le procedure in esso descritte;</w:t>
      </w:r>
    </w:p>
    <w:p w14:paraId="74F70ED9" w14:textId="1A5CE658" w:rsidR="002C6F15" w:rsidRPr="003A0254" w:rsidRDefault="002C6F15" w:rsidP="008A0EEE">
      <w:pPr>
        <w:numPr>
          <w:ilvl w:val="1"/>
          <w:numId w:val="2"/>
        </w:numPr>
        <w:tabs>
          <w:tab w:val="clear" w:pos="1440"/>
          <w:tab w:val="left" w:pos="284"/>
        </w:tabs>
        <w:autoSpaceDE w:val="0"/>
        <w:autoSpaceDN w:val="0"/>
        <w:adjustRightInd w:val="0"/>
        <w:ind w:left="284" w:hanging="284"/>
        <w:rPr>
          <w:rFonts w:cs="Arial"/>
          <w:szCs w:val="24"/>
        </w:rPr>
      </w:pPr>
      <w:r w:rsidRPr="003A0254">
        <w:rPr>
          <w:rFonts w:cs="Arial"/>
          <w:bCs/>
          <w:szCs w:val="24"/>
        </w:rPr>
        <w:t>coordinamento sulle funzion</w:t>
      </w:r>
      <w:r w:rsidR="000A1013" w:rsidRPr="003A0254">
        <w:rPr>
          <w:rFonts w:cs="Arial"/>
          <w:bCs/>
          <w:szCs w:val="24"/>
        </w:rPr>
        <w:t>i di controllo e verifica dell’</w:t>
      </w:r>
      <w:r w:rsidRPr="003A0254">
        <w:rPr>
          <w:rFonts w:cs="Arial"/>
          <w:bCs/>
          <w:szCs w:val="24"/>
        </w:rPr>
        <w:t>efficacia del “Modello”: è</w:t>
      </w:r>
      <w:r w:rsidRPr="003A0254">
        <w:rPr>
          <w:rFonts w:cs="Arial"/>
          <w:szCs w:val="24"/>
        </w:rPr>
        <w:t xml:space="preserve"> affidato all’Organismo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il compito di dare impulso e di coordinare sul piano generale, anche mediante utilizzo della rete informatica, le attività di controllo sull’applicazione del “Modello” </w:t>
      </w:r>
      <w:r w:rsidR="000A1013" w:rsidRPr="003A0254">
        <w:rPr>
          <w:rFonts w:cs="Arial"/>
          <w:szCs w:val="24"/>
        </w:rPr>
        <w:t>stesso per</w:t>
      </w:r>
      <w:r w:rsidRPr="003A0254">
        <w:rPr>
          <w:rFonts w:cs="Arial"/>
          <w:szCs w:val="24"/>
        </w:rPr>
        <w:t xml:space="preserve"> assicurare al “Modello” medesimo una corretta attuazione.</w:t>
      </w:r>
    </w:p>
    <w:p w14:paraId="78098F5C" w14:textId="77777777" w:rsidR="00845A2E" w:rsidRPr="003A0254" w:rsidRDefault="00845A2E" w:rsidP="00EB22AC">
      <w:pPr>
        <w:ind w:left="0" w:firstLine="0"/>
        <w:rPr>
          <w:szCs w:val="24"/>
        </w:rPr>
      </w:pPr>
    </w:p>
    <w:p w14:paraId="6957DD6E"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2.3 </w:t>
      </w:r>
      <w:r w:rsidRPr="003A0254">
        <w:rPr>
          <w:rFonts w:ascii="Arial" w:hAnsi="Arial" w:cs="Arial"/>
          <w:color w:val="auto"/>
          <w:sz w:val="24"/>
          <w:szCs w:val="24"/>
          <w:u w:val="thick"/>
        </w:rPr>
        <w:tab/>
        <w:t>Obiettivi</w:t>
      </w:r>
    </w:p>
    <w:p w14:paraId="6AD6C0E4" w14:textId="77777777" w:rsidR="002C6F15" w:rsidRPr="003A0254" w:rsidRDefault="002C6F15" w:rsidP="002C6F15">
      <w:pPr>
        <w:rPr>
          <w:rFonts w:cs="Arial"/>
          <w:szCs w:val="24"/>
        </w:rPr>
      </w:pPr>
    </w:p>
    <w:p w14:paraId="4BB2D54D" w14:textId="2D57DB33" w:rsidR="002C6F15" w:rsidRPr="003A0254" w:rsidRDefault="00656B3B" w:rsidP="002C6F15">
      <w:pPr>
        <w:tabs>
          <w:tab w:val="left" w:pos="7740"/>
        </w:tabs>
        <w:autoSpaceDE w:val="0"/>
        <w:autoSpaceDN w:val="0"/>
        <w:adjustRightInd w:val="0"/>
        <w:ind w:left="0" w:firstLine="0"/>
        <w:rPr>
          <w:rFonts w:cs="Arial"/>
          <w:bCs/>
          <w:szCs w:val="24"/>
        </w:rPr>
      </w:pPr>
      <w:r>
        <w:rPr>
          <w:rFonts w:cs="Arial"/>
          <w:i/>
          <w:szCs w:val="24"/>
        </w:rPr>
        <w:t>Terme di Rabbi S.r.l.</w:t>
      </w:r>
      <w:r w:rsidRPr="003A0254">
        <w:rPr>
          <w:rFonts w:cs="Arial"/>
          <w:i/>
          <w:szCs w:val="24"/>
        </w:rPr>
        <w:t xml:space="preserve"> </w:t>
      </w:r>
      <w:r w:rsidR="002C6F15" w:rsidRPr="003A0254">
        <w:rPr>
          <w:rFonts w:cs="Arial"/>
          <w:bCs/>
          <w:szCs w:val="24"/>
        </w:rPr>
        <w:t>attraverso l’implementazione del</w:t>
      </w:r>
      <w:r w:rsidR="009C41E3" w:rsidRPr="003A0254">
        <w:rPr>
          <w:rFonts w:cs="Arial"/>
          <w:bCs/>
          <w:szCs w:val="24"/>
        </w:rPr>
        <w:t xml:space="preserve"> presente MOGC (che consiste negli</w:t>
      </w:r>
      <w:r w:rsidR="002C6F15" w:rsidRPr="003A0254">
        <w:rPr>
          <w:rFonts w:cs="Arial"/>
          <w:bCs/>
          <w:szCs w:val="24"/>
        </w:rPr>
        <w:t xml:space="preserve"> specifici protocolli e procedure adottate dagli Organi di </w:t>
      </w:r>
      <w:r w:rsidR="002C6F15" w:rsidRPr="003A0254">
        <w:rPr>
          <w:rFonts w:cs="Arial"/>
          <w:bCs/>
          <w:i/>
          <w:szCs w:val="24"/>
        </w:rPr>
        <w:t xml:space="preserve">Governance </w:t>
      </w:r>
      <w:r w:rsidR="002C6F15" w:rsidRPr="003A0254">
        <w:rPr>
          <w:rFonts w:cs="Arial"/>
          <w:bCs/>
          <w:szCs w:val="24"/>
        </w:rPr>
        <w:t xml:space="preserve">e dalle singole </w:t>
      </w:r>
      <w:r w:rsidR="002C6F15" w:rsidRPr="003A0254">
        <w:rPr>
          <w:rFonts w:cs="Arial"/>
          <w:bCs/>
          <w:i/>
          <w:szCs w:val="24"/>
        </w:rPr>
        <w:t>Unità Operative</w:t>
      </w:r>
      <w:r w:rsidR="002C6F15" w:rsidRPr="003A0254">
        <w:rPr>
          <w:rFonts w:cs="Arial"/>
          <w:bCs/>
          <w:szCs w:val="24"/>
        </w:rPr>
        <w:t xml:space="preserve"> e non resi pubblici per motivi di riservatezza)  intende perseguire l’obiettivo fondamentale di concepire, elaborare, dare attuazione, nonché implementare principi, processi, </w:t>
      </w:r>
      <w:r w:rsidR="002C6F15" w:rsidRPr="003A0254">
        <w:rPr>
          <w:rFonts w:cs="Arial"/>
          <w:bCs/>
          <w:i/>
          <w:szCs w:val="24"/>
        </w:rPr>
        <w:t>policies</w:t>
      </w:r>
      <w:r w:rsidR="002C6F15" w:rsidRPr="003A0254">
        <w:rPr>
          <w:rFonts w:cs="Arial"/>
          <w:bCs/>
          <w:szCs w:val="24"/>
        </w:rPr>
        <w:t>, procedure e prassi comportamentali che integrano i</w:t>
      </w:r>
      <w:r w:rsidR="000A1013" w:rsidRPr="003A0254">
        <w:rPr>
          <w:rFonts w:cs="Arial"/>
          <w:bCs/>
          <w:szCs w:val="24"/>
        </w:rPr>
        <w:t xml:space="preserve">l sistema di controllo interno </w:t>
      </w:r>
      <w:r w:rsidR="002C6F15" w:rsidRPr="003A0254">
        <w:rPr>
          <w:rFonts w:cs="Arial"/>
          <w:bCs/>
          <w:szCs w:val="24"/>
        </w:rPr>
        <w:t xml:space="preserve">in essere, composto anche da strumenti, procedure  organizzative e di controllo interni, affinché vengano assolte le finalità proprie del Decreto in funzione della prevenzione dei reati. </w:t>
      </w:r>
    </w:p>
    <w:p w14:paraId="26ADC929" w14:textId="77777777" w:rsidR="002C6F15" w:rsidRPr="003A0254" w:rsidRDefault="002C6F15" w:rsidP="002C6F15">
      <w:pPr>
        <w:tabs>
          <w:tab w:val="left" w:pos="7740"/>
        </w:tabs>
        <w:autoSpaceDE w:val="0"/>
        <w:autoSpaceDN w:val="0"/>
        <w:adjustRightInd w:val="0"/>
        <w:ind w:left="0" w:firstLine="0"/>
        <w:rPr>
          <w:rFonts w:cs="Arial"/>
          <w:bCs/>
          <w:color w:val="FF0000"/>
          <w:szCs w:val="24"/>
        </w:rPr>
      </w:pPr>
    </w:p>
    <w:p w14:paraId="740AE9BB" w14:textId="77777777" w:rsidR="002C6F15" w:rsidRPr="003A0254" w:rsidRDefault="002C6F15" w:rsidP="002C6F15">
      <w:pPr>
        <w:tabs>
          <w:tab w:val="left" w:pos="7740"/>
        </w:tabs>
        <w:autoSpaceDE w:val="0"/>
        <w:autoSpaceDN w:val="0"/>
        <w:adjustRightInd w:val="0"/>
        <w:ind w:left="0" w:firstLine="0"/>
        <w:rPr>
          <w:rFonts w:cs="Arial"/>
          <w:bCs/>
          <w:szCs w:val="24"/>
        </w:rPr>
      </w:pPr>
      <w:r w:rsidRPr="003A0254">
        <w:rPr>
          <w:rFonts w:cs="Arial"/>
          <w:bCs/>
          <w:szCs w:val="24"/>
        </w:rPr>
        <w:t xml:space="preserve">Tale obiettivo passa sicuramente attraverso:  </w:t>
      </w:r>
    </w:p>
    <w:p w14:paraId="61B5A1D8" w14:textId="7E33D9BC" w:rsidR="001B19FE" w:rsidRPr="003A0254" w:rsidRDefault="001B19FE" w:rsidP="008A0EEE">
      <w:pPr>
        <w:pStyle w:val="Paragrafoelenco"/>
        <w:numPr>
          <w:ilvl w:val="0"/>
          <w:numId w:val="28"/>
        </w:numPr>
        <w:tabs>
          <w:tab w:val="left" w:pos="284"/>
          <w:tab w:val="left" w:pos="7740"/>
        </w:tabs>
        <w:autoSpaceDE w:val="0"/>
        <w:autoSpaceDN w:val="0"/>
        <w:adjustRightInd w:val="0"/>
        <w:ind w:left="284" w:hanging="284"/>
        <w:rPr>
          <w:rFonts w:cs="Arial"/>
          <w:bCs/>
          <w:szCs w:val="24"/>
        </w:rPr>
      </w:pPr>
      <w:r w:rsidRPr="003A0254">
        <w:rPr>
          <w:rFonts w:cs="Arial"/>
          <w:bCs/>
          <w:szCs w:val="24"/>
        </w:rPr>
        <w:lastRenderedPageBreak/>
        <w:t>la mappatura delle aree di attività a rischio (</w:t>
      </w:r>
      <w:r w:rsidRPr="003A0254">
        <w:rPr>
          <w:rFonts w:cs="Arial"/>
          <w:bCs/>
          <w:i/>
          <w:szCs w:val="24"/>
        </w:rPr>
        <w:t>Risk assessment)</w:t>
      </w:r>
      <w:r w:rsidRPr="003A0254">
        <w:rPr>
          <w:rFonts w:cs="Arial"/>
          <w:bCs/>
          <w:szCs w:val="24"/>
        </w:rPr>
        <w:t xml:space="preserve">, al fine di identificare </w:t>
      </w:r>
      <w:r w:rsidR="00715F80" w:rsidRPr="003A0254">
        <w:rPr>
          <w:rFonts w:cs="Arial"/>
          <w:bCs/>
          <w:szCs w:val="24"/>
        </w:rPr>
        <w:t>le aree</w:t>
      </w:r>
      <w:r w:rsidRPr="003A0254">
        <w:rPr>
          <w:rFonts w:cs="Arial"/>
          <w:bCs/>
          <w:szCs w:val="24"/>
        </w:rPr>
        <w:t xml:space="preserve"> a rischio e la tipologia dei rischi caratterizzanti ciascuna area operativa;</w:t>
      </w:r>
    </w:p>
    <w:p w14:paraId="100EBF80" w14:textId="77777777" w:rsidR="002C6F15" w:rsidRPr="003A0254" w:rsidRDefault="002C6F15" w:rsidP="008A0EEE">
      <w:pPr>
        <w:pStyle w:val="Paragrafoelenco"/>
        <w:numPr>
          <w:ilvl w:val="0"/>
          <w:numId w:val="28"/>
        </w:numPr>
        <w:tabs>
          <w:tab w:val="left" w:pos="284"/>
          <w:tab w:val="left" w:pos="7740"/>
        </w:tabs>
        <w:autoSpaceDE w:val="0"/>
        <w:autoSpaceDN w:val="0"/>
        <w:adjustRightInd w:val="0"/>
        <w:ind w:left="284" w:hanging="284"/>
        <w:rPr>
          <w:rFonts w:cs="Arial"/>
          <w:bCs/>
          <w:szCs w:val="24"/>
        </w:rPr>
      </w:pPr>
      <w:r w:rsidRPr="003A0254">
        <w:rPr>
          <w:rFonts w:cs="Arial"/>
          <w:bCs/>
          <w:szCs w:val="24"/>
        </w:rPr>
        <w:t xml:space="preserve">una continua attività di sensibilizzazione e corretta comunicazione </w:t>
      </w:r>
      <w:r w:rsidR="009C41E3" w:rsidRPr="003A0254">
        <w:rPr>
          <w:rFonts w:cs="Arial"/>
          <w:bCs/>
          <w:szCs w:val="24"/>
        </w:rPr>
        <w:t>verso tutti i livelli aziendali, oltre che una</w:t>
      </w:r>
      <w:r w:rsidRPr="003A0254">
        <w:rPr>
          <w:rFonts w:cs="Arial"/>
          <w:bCs/>
          <w:szCs w:val="24"/>
        </w:rPr>
        <w:t xml:space="preserve"> costante messa in atto di azioni di sensibilizzazione per l’attuazione concreta delle disposizioni del presente MOGC, poste in essere direttamente dalle funzioni aziendali sotto la piena responsabilità dei Responsabili di ogni unità operativa;</w:t>
      </w:r>
    </w:p>
    <w:p w14:paraId="20D557C9" w14:textId="77777777" w:rsidR="002C6F15" w:rsidRPr="003A0254" w:rsidRDefault="002C6F15" w:rsidP="008A0EEE">
      <w:pPr>
        <w:numPr>
          <w:ilvl w:val="0"/>
          <w:numId w:val="2"/>
        </w:numPr>
        <w:tabs>
          <w:tab w:val="clear" w:pos="1531"/>
          <w:tab w:val="left" w:pos="284"/>
          <w:tab w:val="num" w:pos="360"/>
          <w:tab w:val="left" w:pos="7740"/>
        </w:tabs>
        <w:autoSpaceDE w:val="0"/>
        <w:autoSpaceDN w:val="0"/>
        <w:adjustRightInd w:val="0"/>
        <w:ind w:left="284" w:hanging="284"/>
        <w:rPr>
          <w:rFonts w:cs="Arial"/>
          <w:bCs/>
          <w:szCs w:val="24"/>
        </w:rPr>
      </w:pPr>
      <w:r w:rsidRPr="003A0254">
        <w:rPr>
          <w:rFonts w:cs="Arial"/>
          <w:bCs/>
          <w:szCs w:val="24"/>
        </w:rPr>
        <w:t>la messa a disposizione di chiare ed efficaci regole che permettano a tutti di svolgere le proprie funzioni e/o incarichi di lavoro, comportandosi ed operando nel pieno rispetto delle leggi in materia;</w:t>
      </w:r>
    </w:p>
    <w:p w14:paraId="33957C08"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la costituzione di un opportuno Organismo di Vigilanza, con compiti di monitoraggio e verifica sull’efficace funzionamento del “Modello” nonché sulla sua osservanza;</w:t>
      </w:r>
    </w:p>
    <w:p w14:paraId="08C419B9"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l’analisi e verifica diretta di tutta la documentazione rilevante e del </w:t>
      </w:r>
      <w:r w:rsidRPr="003A0254">
        <w:rPr>
          <w:rFonts w:cs="Arial"/>
          <w:bCs/>
          <w:i/>
          <w:szCs w:val="24"/>
        </w:rPr>
        <w:t>Reporting</w:t>
      </w:r>
      <w:r w:rsidRPr="003A0254">
        <w:rPr>
          <w:rFonts w:cs="Arial"/>
          <w:bCs/>
          <w:szCs w:val="24"/>
        </w:rPr>
        <w:t xml:space="preserve"> prodotto dalle singole funzioni / unità organizzative, attestante le attività di monitoraggio effettuate dai responsabili di funzione / delle singole unità operative ed inerenti le attività a rischio identificate;</w:t>
      </w:r>
    </w:p>
    <w:p w14:paraId="661B8760" w14:textId="77777777"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 definizione dei compiti, delle autorità e degli </w:t>
      </w:r>
      <w:r w:rsidRPr="003A0254">
        <w:rPr>
          <w:rFonts w:cs="Arial"/>
          <w:bCs/>
          <w:i/>
          <w:szCs w:val="24"/>
        </w:rPr>
        <w:t>iter</w:t>
      </w:r>
      <w:r w:rsidRPr="003A0254">
        <w:rPr>
          <w:rFonts w:cs="Arial"/>
          <w:bCs/>
          <w:szCs w:val="24"/>
        </w:rPr>
        <w:t xml:space="preserve"> autorizzativi esistenti che sono da rispettare, al fine di espletare compiutamente le responsabilità assegnate;</w:t>
      </w:r>
    </w:p>
    <w:p w14:paraId="49255E6B" w14:textId="3BCDE15F" w:rsidR="002C6F15" w:rsidRPr="003A0254" w:rsidRDefault="002C6F15" w:rsidP="008A0EEE">
      <w:pPr>
        <w:numPr>
          <w:ilvl w:val="0"/>
          <w:numId w:val="2"/>
        </w:numPr>
        <w:tabs>
          <w:tab w:val="clear" w:pos="1531"/>
          <w:tab w:val="left" w:pos="284"/>
          <w:tab w:val="num" w:pos="360"/>
        </w:tabs>
        <w:autoSpaceDE w:val="0"/>
        <w:autoSpaceDN w:val="0"/>
        <w:adjustRightInd w:val="0"/>
        <w:ind w:left="284" w:hanging="284"/>
        <w:rPr>
          <w:rFonts w:cs="Arial"/>
          <w:bCs/>
          <w:szCs w:val="24"/>
        </w:rPr>
      </w:pPr>
      <w:r w:rsidRPr="003A0254">
        <w:rPr>
          <w:rFonts w:cs="Arial"/>
          <w:bCs/>
          <w:szCs w:val="24"/>
        </w:rPr>
        <w:t xml:space="preserve">l’attenzione costante al continuo miglioramento del Modello di Organizzazione, Gestione e Controllo mediante l’analisi non solo di quanto previsto dalle procedure, ma </w:t>
      </w:r>
      <w:r w:rsidR="00A23993" w:rsidRPr="003A0254">
        <w:rPr>
          <w:rFonts w:cs="Arial"/>
          <w:bCs/>
          <w:szCs w:val="24"/>
        </w:rPr>
        <w:t xml:space="preserve">anche </w:t>
      </w:r>
      <w:r w:rsidRPr="003A0254">
        <w:rPr>
          <w:rFonts w:cs="Arial"/>
          <w:bCs/>
          <w:szCs w:val="24"/>
        </w:rPr>
        <w:t>dai comportamenti e dalle prassi aziendali, con conseguente intervento tempestivo con azioni correttive e/o preventive ove necessario, permettendo così anche il periodico adeguamento del “Modello” stesso.</w:t>
      </w:r>
    </w:p>
    <w:p w14:paraId="39A401F8" w14:textId="77777777" w:rsidR="002C6F15" w:rsidRPr="003A0254" w:rsidRDefault="002C6F15" w:rsidP="002C6F15">
      <w:pPr>
        <w:rPr>
          <w:rFonts w:cs="Arial"/>
          <w:szCs w:val="24"/>
        </w:rPr>
      </w:pPr>
    </w:p>
    <w:p w14:paraId="63EC4B6D"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2.4 </w:t>
      </w:r>
      <w:r w:rsidRPr="003A0254">
        <w:rPr>
          <w:rFonts w:ascii="Arial" w:hAnsi="Arial" w:cs="Arial"/>
          <w:color w:val="auto"/>
          <w:sz w:val="24"/>
          <w:szCs w:val="24"/>
          <w:u w:val="thick"/>
        </w:rPr>
        <w:tab/>
        <w:t>Caratteristiche</w:t>
      </w:r>
      <w:bookmarkEnd w:id="22"/>
      <w:bookmarkEnd w:id="23"/>
      <w:bookmarkEnd w:id="24"/>
      <w:r w:rsidRPr="003A0254">
        <w:rPr>
          <w:rFonts w:ascii="Arial" w:hAnsi="Arial" w:cs="Arial"/>
          <w:color w:val="auto"/>
          <w:sz w:val="24"/>
          <w:szCs w:val="24"/>
          <w:u w:val="thick"/>
        </w:rPr>
        <w:t xml:space="preserve"> </w:t>
      </w:r>
    </w:p>
    <w:p w14:paraId="7B16879C" w14:textId="77777777" w:rsidR="002C6F15" w:rsidRPr="003A0254" w:rsidRDefault="002C6F15" w:rsidP="002C6F15">
      <w:pPr>
        <w:ind w:left="0" w:firstLine="0"/>
        <w:rPr>
          <w:rFonts w:cs="Arial"/>
          <w:szCs w:val="24"/>
        </w:rPr>
      </w:pPr>
    </w:p>
    <w:p w14:paraId="2A5D64E8" w14:textId="059698E6"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Il </w:t>
      </w:r>
      <w:r w:rsidR="00CE6DF5" w:rsidRPr="003A0254">
        <w:rPr>
          <w:rFonts w:cs="Arial"/>
          <w:i/>
          <w:szCs w:val="24"/>
        </w:rPr>
        <w:t>D.</w:t>
      </w:r>
      <w:r w:rsidR="00715F80" w:rsidRPr="003A0254">
        <w:rPr>
          <w:rFonts w:cs="Arial"/>
          <w:i/>
          <w:szCs w:val="24"/>
        </w:rPr>
        <w:t>l</w:t>
      </w:r>
      <w:r w:rsidRPr="003A0254">
        <w:rPr>
          <w:rFonts w:cs="Arial"/>
          <w:i/>
          <w:szCs w:val="24"/>
        </w:rPr>
        <w:t>gs. n. 231/2001 (art. 6)</w:t>
      </w:r>
      <w:r w:rsidRPr="003A0254">
        <w:rPr>
          <w:rFonts w:cs="Arial"/>
          <w:szCs w:val="24"/>
        </w:rPr>
        <w:t>, prevede che il Modello abbia delle caratteristiche tali da garantire, da un lato, la possibilità per la società di avvalersi della clausola di esonero dalla responsabilità di</w:t>
      </w:r>
      <w:r w:rsidR="00CE6DF5" w:rsidRPr="003A0254">
        <w:rPr>
          <w:rFonts w:cs="Arial"/>
          <w:szCs w:val="24"/>
        </w:rPr>
        <w:t xml:space="preserve"> cui agli artt. 6 e 7 del D.</w:t>
      </w:r>
      <w:r w:rsidR="00715F80" w:rsidRPr="003A0254">
        <w:rPr>
          <w:rFonts w:cs="Arial"/>
          <w:szCs w:val="24"/>
        </w:rPr>
        <w:t>lgs</w:t>
      </w:r>
      <w:r w:rsidR="00CE6DF5" w:rsidRPr="003A0254">
        <w:rPr>
          <w:rFonts w:cs="Arial"/>
          <w:szCs w:val="24"/>
        </w:rPr>
        <w:t>.</w:t>
      </w:r>
      <w:r w:rsidRPr="003A0254">
        <w:rPr>
          <w:rFonts w:cs="Arial"/>
          <w:szCs w:val="24"/>
        </w:rPr>
        <w:t xml:space="preserve"> 231/2001 e, dall’altro, da costituire dei punti di riferimento in grado di guidare l’imprescindibile lavoro di aggiornamento ed implementazione del Modello stesso.  </w:t>
      </w:r>
    </w:p>
    <w:p w14:paraId="5BF4EE39" w14:textId="77777777" w:rsidR="002C6F15" w:rsidRPr="003A0254" w:rsidRDefault="002C6F15" w:rsidP="002C6F15">
      <w:pPr>
        <w:autoSpaceDE w:val="0"/>
        <w:autoSpaceDN w:val="0"/>
        <w:adjustRightInd w:val="0"/>
        <w:ind w:left="0" w:firstLine="0"/>
        <w:rPr>
          <w:rFonts w:cs="Arial"/>
          <w:szCs w:val="24"/>
        </w:rPr>
      </w:pPr>
    </w:p>
    <w:p w14:paraId="5E63E7A8" w14:textId="77777777" w:rsidR="002C6F15" w:rsidRPr="003A0254" w:rsidRDefault="002C6F15" w:rsidP="002C6F15">
      <w:pPr>
        <w:autoSpaceDE w:val="0"/>
        <w:autoSpaceDN w:val="0"/>
        <w:adjustRightInd w:val="0"/>
        <w:rPr>
          <w:rFonts w:cs="Arial"/>
          <w:szCs w:val="24"/>
        </w:rPr>
      </w:pPr>
      <w:r w:rsidRPr="003A0254">
        <w:rPr>
          <w:rFonts w:cs="Arial"/>
          <w:szCs w:val="24"/>
        </w:rPr>
        <w:t xml:space="preserve">A tal fine l’Organo di </w:t>
      </w:r>
      <w:r w:rsidRPr="003A0254">
        <w:rPr>
          <w:rFonts w:cs="Arial"/>
          <w:i/>
          <w:szCs w:val="24"/>
        </w:rPr>
        <w:t>Governance</w:t>
      </w:r>
      <w:r w:rsidRPr="003A0254">
        <w:rPr>
          <w:rFonts w:cs="Arial"/>
          <w:szCs w:val="24"/>
        </w:rPr>
        <w:t xml:space="preserve"> dovrà:</w:t>
      </w:r>
    </w:p>
    <w:p w14:paraId="39BB07E6"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effettuare una mappatura dei rischi</w:t>
      </w:r>
      <w:r w:rsidRPr="003A0254">
        <w:rPr>
          <w:rFonts w:cs="Arial"/>
          <w:szCs w:val="24"/>
        </w:rPr>
        <w:t>: analisi del contesto aziendale, processi e prassi, per evidenziare in quale area/settore di attività aziendale e secondo quali modalità si possono verificare eventi pregiudizievoli per gli obiettivi indicati dal decreto;</w:t>
      </w:r>
    </w:p>
    <w:p w14:paraId="572AE3A9"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procedere alla stesura del sistema di controllo interno (c.d. protocolli interni)</w:t>
      </w:r>
      <w:r w:rsidRPr="003A0254">
        <w:rPr>
          <w:rFonts w:cs="Arial"/>
          <w:szCs w:val="24"/>
        </w:rPr>
        <w:t xml:space="preserve">: valutazione del «sistema di governo» esistente all’interno dell’azienda in termini di capacità di contrastare / ridurre efficacemente i rischi identificati, ed operare l’eventuale adeguamento del sistema stesso;  </w:t>
      </w:r>
    </w:p>
    <w:p w14:paraId="236CB3D2"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individuare le modalità di gestione delle risorse finanziarie idonee a impedire la commissione dei reati</w:t>
      </w:r>
      <w:r w:rsidRPr="003A0254">
        <w:rPr>
          <w:rFonts w:cs="Arial"/>
          <w:szCs w:val="24"/>
        </w:rPr>
        <w:t xml:space="preserve">; </w:t>
      </w:r>
    </w:p>
    <w:p w14:paraId="1C3B4892" w14:textId="41E5056B"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prevedere obblighi di informazione verso l’Organismo di Vigilanza interno</w:t>
      </w:r>
      <w:r w:rsidRPr="003A0254">
        <w:rPr>
          <w:rFonts w:cs="Arial"/>
          <w:szCs w:val="24"/>
        </w:rPr>
        <w:t xml:space="preserve">: istituire quindi l’Organismo di controllo interno </w:t>
      </w:r>
      <w:r w:rsidR="006A7EB2" w:rsidRPr="003A0254">
        <w:rPr>
          <w:rFonts w:cs="Arial"/>
          <w:szCs w:val="24"/>
        </w:rPr>
        <w:t>con il compito di</w:t>
      </w:r>
      <w:r w:rsidRPr="003A0254">
        <w:rPr>
          <w:rFonts w:cs="Arial"/>
          <w:szCs w:val="24"/>
        </w:rPr>
        <w:t xml:space="preserve"> monitorare e verificare il funzionamento e l’osservanza del “Modello”, nonché, curare l’eventuale aggiornamento;</w:t>
      </w:r>
    </w:p>
    <w:p w14:paraId="295BD53E"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t xml:space="preserve">attività di </w:t>
      </w:r>
      <w:r w:rsidRPr="003A0254">
        <w:rPr>
          <w:rFonts w:cs="Arial"/>
          <w:i/>
          <w:szCs w:val="24"/>
          <w:u w:val="single"/>
        </w:rPr>
        <w:t>auditing</w:t>
      </w:r>
      <w:r w:rsidRPr="003A0254">
        <w:rPr>
          <w:rFonts w:cs="Arial"/>
          <w:szCs w:val="24"/>
          <w:u w:val="single"/>
        </w:rPr>
        <w:t xml:space="preserve"> sistematico e periodico</w:t>
      </w:r>
      <w:r w:rsidRPr="003A0254">
        <w:rPr>
          <w:rFonts w:cs="Arial"/>
          <w:szCs w:val="24"/>
        </w:rPr>
        <w:t xml:space="preserve">: predisporre (e/o adeguare) i processi interni di </w:t>
      </w:r>
      <w:r w:rsidRPr="003A0254">
        <w:rPr>
          <w:rFonts w:cs="Arial"/>
          <w:i/>
          <w:szCs w:val="24"/>
        </w:rPr>
        <w:t>auditing</w:t>
      </w:r>
      <w:r w:rsidRPr="003A0254">
        <w:rPr>
          <w:rFonts w:cs="Arial"/>
          <w:szCs w:val="24"/>
        </w:rPr>
        <w:t>, per far sì che periodicamente il funzionamento del “Modello” venga opportunamente verificato;</w:t>
      </w:r>
    </w:p>
    <w:p w14:paraId="43107AF3" w14:textId="77777777" w:rsidR="002C6F15" w:rsidRPr="003A0254" w:rsidRDefault="002C6F15" w:rsidP="002C6F15">
      <w:pPr>
        <w:numPr>
          <w:ilvl w:val="0"/>
          <w:numId w:val="1"/>
        </w:numPr>
        <w:tabs>
          <w:tab w:val="clear" w:pos="717"/>
          <w:tab w:val="left" w:pos="284"/>
        </w:tabs>
        <w:autoSpaceDE w:val="0"/>
        <w:autoSpaceDN w:val="0"/>
        <w:adjustRightInd w:val="0"/>
        <w:ind w:left="284" w:hanging="284"/>
        <w:rPr>
          <w:rFonts w:cs="Arial"/>
          <w:szCs w:val="24"/>
        </w:rPr>
      </w:pPr>
      <w:r w:rsidRPr="003A0254">
        <w:rPr>
          <w:rFonts w:cs="Arial"/>
          <w:szCs w:val="24"/>
          <w:u w:val="single"/>
        </w:rPr>
        <w:lastRenderedPageBreak/>
        <w:t>definire un appropriato sistema disciplinare e sanzionatorio</w:t>
      </w:r>
      <w:r w:rsidRPr="003A0254">
        <w:rPr>
          <w:rFonts w:cs="Arial"/>
          <w:szCs w:val="24"/>
        </w:rPr>
        <w:t xml:space="preserve"> da comminarsi all’ autore della violazione delle disposizioni previste dal Modello.</w:t>
      </w:r>
    </w:p>
    <w:p w14:paraId="6A49846E" w14:textId="77777777" w:rsidR="002C6F15" w:rsidRPr="003A0254" w:rsidRDefault="002C6F15" w:rsidP="002C6F15">
      <w:pPr>
        <w:autoSpaceDE w:val="0"/>
        <w:autoSpaceDN w:val="0"/>
        <w:adjustRightInd w:val="0"/>
        <w:ind w:left="0" w:firstLine="0"/>
        <w:rPr>
          <w:rFonts w:cs="Arial"/>
          <w:szCs w:val="24"/>
        </w:rPr>
      </w:pPr>
    </w:p>
    <w:p w14:paraId="216A6D18" w14:textId="777A9F62" w:rsidR="002C6F15" w:rsidRPr="003A0254" w:rsidRDefault="002C6F15" w:rsidP="002C6F15">
      <w:pPr>
        <w:autoSpaceDE w:val="0"/>
        <w:autoSpaceDN w:val="0"/>
        <w:adjustRightInd w:val="0"/>
        <w:ind w:left="0" w:firstLine="0"/>
        <w:rPr>
          <w:rFonts w:cs="Arial"/>
          <w:i/>
          <w:szCs w:val="24"/>
        </w:rPr>
      </w:pPr>
      <w:r w:rsidRPr="003A0254">
        <w:rPr>
          <w:rFonts w:cs="Arial"/>
          <w:szCs w:val="24"/>
        </w:rPr>
        <w:t>Il “Modello” previsto dal Decreto si può, quindi, definire come un complesso organico di principi, regole, disposizioni, schemi organizzativi e connessi compiti e responsabilità, funzionale alla realizzazione ed alla diligente gestione di un sistema di controllo e monitoraggio delle attività sensibi</w:t>
      </w:r>
      <w:r w:rsidR="006E30BF" w:rsidRPr="003A0254">
        <w:rPr>
          <w:rFonts w:cs="Arial"/>
          <w:szCs w:val="24"/>
        </w:rPr>
        <w:t>li, al fine della prevenzione de</w:t>
      </w:r>
      <w:r w:rsidRPr="003A0254">
        <w:rPr>
          <w:rFonts w:cs="Arial"/>
          <w:szCs w:val="24"/>
        </w:rPr>
        <w:t xml:space="preserve">lla commissione, anche tentata, dei reati previsti dal </w:t>
      </w:r>
      <w:r w:rsidR="00CE6DF5" w:rsidRPr="003A0254">
        <w:rPr>
          <w:rFonts w:cs="Arial"/>
          <w:i/>
          <w:szCs w:val="24"/>
        </w:rPr>
        <w:t>D.</w:t>
      </w:r>
      <w:r w:rsidR="00715F80" w:rsidRPr="003A0254">
        <w:rPr>
          <w:rFonts w:cs="Arial"/>
          <w:i/>
          <w:szCs w:val="24"/>
        </w:rPr>
        <w:t>l</w:t>
      </w:r>
      <w:r w:rsidRPr="003A0254">
        <w:rPr>
          <w:rFonts w:cs="Arial"/>
          <w:i/>
          <w:szCs w:val="24"/>
        </w:rPr>
        <w:t>gs. n. 231/2001.</w:t>
      </w:r>
    </w:p>
    <w:p w14:paraId="7FA5A253" w14:textId="77777777" w:rsidR="0037576F" w:rsidRPr="003A0254" w:rsidRDefault="0037576F" w:rsidP="002C6F15">
      <w:pPr>
        <w:autoSpaceDE w:val="0"/>
        <w:autoSpaceDN w:val="0"/>
        <w:adjustRightInd w:val="0"/>
        <w:ind w:left="0" w:firstLine="0"/>
        <w:rPr>
          <w:rFonts w:cs="Arial"/>
          <w:i/>
          <w:szCs w:val="24"/>
        </w:rPr>
      </w:pPr>
    </w:p>
    <w:p w14:paraId="0AE7F23C" w14:textId="77777777" w:rsidR="002C6F15" w:rsidRPr="003A0254" w:rsidRDefault="002C6F15" w:rsidP="002C6F15">
      <w:pPr>
        <w:ind w:left="0" w:firstLine="0"/>
        <w:rPr>
          <w:rFonts w:cs="Arial"/>
          <w:szCs w:val="24"/>
        </w:rPr>
      </w:pPr>
      <w:bookmarkStart w:id="25" w:name="_Toc265572704"/>
      <w:bookmarkStart w:id="26" w:name="_Toc265572758"/>
      <w:bookmarkStart w:id="27" w:name="_Toc266174957"/>
    </w:p>
    <w:p w14:paraId="7F44AA54" w14:textId="77777777" w:rsidR="002C6F15" w:rsidRPr="003A0254" w:rsidRDefault="002C6F15" w:rsidP="002C6F15">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2.5 </w:t>
      </w:r>
      <w:r w:rsidRPr="003A0254">
        <w:rPr>
          <w:rFonts w:ascii="Arial" w:hAnsi="Arial" w:cs="Arial"/>
          <w:color w:val="auto"/>
          <w:sz w:val="24"/>
          <w:szCs w:val="24"/>
          <w:u w:val="thick"/>
        </w:rPr>
        <w:tab/>
        <w:t>Funzione del Modello di Organizzazione Gestione e Controllo</w:t>
      </w:r>
      <w:bookmarkEnd w:id="25"/>
      <w:bookmarkEnd w:id="26"/>
      <w:bookmarkEnd w:id="27"/>
    </w:p>
    <w:p w14:paraId="0847641C" w14:textId="77777777" w:rsidR="002C6F15" w:rsidRPr="003A0254" w:rsidRDefault="002C6F15" w:rsidP="002C6F15">
      <w:pPr>
        <w:rPr>
          <w:rFonts w:cs="Arial"/>
          <w:szCs w:val="24"/>
        </w:rPr>
      </w:pPr>
    </w:p>
    <w:p w14:paraId="35D848EF" w14:textId="77777777" w:rsidR="002C6F15" w:rsidRPr="003A0254" w:rsidRDefault="002C6F15" w:rsidP="002C6F15">
      <w:pPr>
        <w:autoSpaceDE w:val="0"/>
        <w:autoSpaceDN w:val="0"/>
        <w:adjustRightInd w:val="0"/>
        <w:rPr>
          <w:rFonts w:cs="Arial"/>
          <w:b/>
          <w:bCs/>
          <w:szCs w:val="24"/>
        </w:rPr>
      </w:pPr>
      <w:r w:rsidRPr="003A0254">
        <w:rPr>
          <w:rFonts w:cs="Arial"/>
          <w:szCs w:val="24"/>
        </w:rPr>
        <w:t>Il “Modello” si propone come finalità quelle di:</w:t>
      </w:r>
    </w:p>
    <w:p w14:paraId="4572CC98" w14:textId="73B1B251"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determinare, in tutti coloro che operano in nome e per conto di </w:t>
      </w:r>
      <w:r w:rsidR="00EE1266">
        <w:rPr>
          <w:rFonts w:cs="Arial"/>
          <w:i/>
        </w:rPr>
        <w:t>Terme di Rabbi S.r.l.</w:t>
      </w:r>
      <w:r w:rsidRPr="003A0254">
        <w:rPr>
          <w:rFonts w:cs="Arial"/>
          <w:i/>
          <w:szCs w:val="24"/>
        </w:rPr>
        <w:t xml:space="preserve">, </w:t>
      </w:r>
      <w:r w:rsidRPr="003A0254">
        <w:rPr>
          <w:rFonts w:cs="Arial"/>
          <w:szCs w:val="24"/>
        </w:rPr>
        <w:t xml:space="preserve">soprattutto nelle Aree a Rischio, la consapevolezza di poter incorrere, in caso di violazione delle disposizioni ivi riportate, in un illecito passibile di sanzioni, sul piano penale ed amministrativo, non solo nei propri confronti ma anche nei confronti della </w:t>
      </w:r>
      <w:r w:rsidRPr="003A0254">
        <w:rPr>
          <w:rFonts w:cs="Arial"/>
          <w:i/>
          <w:szCs w:val="24"/>
        </w:rPr>
        <w:t>Società</w:t>
      </w:r>
      <w:r w:rsidRPr="003A0254">
        <w:rPr>
          <w:rFonts w:cs="Arial"/>
          <w:szCs w:val="24"/>
        </w:rPr>
        <w:t>;</w:t>
      </w:r>
    </w:p>
    <w:p w14:paraId="601FBFE7" w14:textId="7909AA3E"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ribadire che tali forme di comportamento illecito sono fortemente condannate da </w:t>
      </w:r>
      <w:r w:rsidR="00EE1266">
        <w:rPr>
          <w:rFonts w:cs="Arial"/>
          <w:i/>
        </w:rPr>
        <w:t>Terme di Rabbi S.r.l.</w:t>
      </w:r>
      <w:r w:rsidR="00EE1266" w:rsidRPr="003A0254">
        <w:rPr>
          <w:rFonts w:cs="Arial"/>
          <w:i/>
          <w:szCs w:val="24"/>
        </w:rPr>
        <w:t xml:space="preserve"> </w:t>
      </w:r>
      <w:r w:rsidR="0005144A" w:rsidRPr="003A0254">
        <w:rPr>
          <w:rFonts w:cs="Arial"/>
          <w:i/>
          <w:szCs w:val="24"/>
        </w:rPr>
        <w:t xml:space="preserve"> </w:t>
      </w:r>
      <w:r w:rsidRPr="003A0254">
        <w:rPr>
          <w:rFonts w:cs="Arial"/>
          <w:szCs w:val="24"/>
        </w:rPr>
        <w:t xml:space="preserve">in quanto (anche nel caso in cui </w:t>
      </w:r>
      <w:r w:rsidR="00EE1266">
        <w:rPr>
          <w:rFonts w:cs="Arial"/>
          <w:i/>
        </w:rPr>
        <w:t>Terme di Rabbi S.r.l.</w:t>
      </w:r>
      <w:r w:rsidR="00EE1266" w:rsidRPr="003A0254">
        <w:rPr>
          <w:rFonts w:cs="Arial"/>
          <w:i/>
          <w:szCs w:val="24"/>
        </w:rPr>
        <w:t xml:space="preserve"> </w:t>
      </w:r>
      <w:r w:rsidR="0005144A" w:rsidRPr="003A0254">
        <w:rPr>
          <w:rFonts w:cs="Arial"/>
          <w:i/>
          <w:szCs w:val="24"/>
        </w:rPr>
        <w:t xml:space="preserve"> </w:t>
      </w:r>
      <w:r w:rsidRPr="003A0254">
        <w:rPr>
          <w:rFonts w:cs="Arial"/>
          <w:szCs w:val="24"/>
        </w:rPr>
        <w:t>fosse apparentemente in condizione di trarne vantaggio) sono comunque contrarie, oltre che alle disposizioni di legge, anche ai principi etico</w:t>
      </w:r>
      <w:r w:rsidR="0037576F" w:rsidRPr="003A0254">
        <w:rPr>
          <w:rFonts w:cs="Arial"/>
          <w:szCs w:val="24"/>
        </w:rPr>
        <w:t xml:space="preserve"> </w:t>
      </w:r>
      <w:r w:rsidRPr="003A0254">
        <w:rPr>
          <w:rFonts w:cs="Arial"/>
          <w:szCs w:val="24"/>
        </w:rPr>
        <w:t xml:space="preserve">- sociali cui </w:t>
      </w:r>
      <w:r w:rsidR="00EE1266">
        <w:rPr>
          <w:rFonts w:cs="Arial"/>
          <w:i/>
        </w:rPr>
        <w:t>Terme di Rabbi S.r.l.</w:t>
      </w:r>
      <w:r w:rsidR="00EE1266" w:rsidRPr="003A0254">
        <w:rPr>
          <w:rFonts w:cs="Arial"/>
          <w:i/>
          <w:szCs w:val="24"/>
        </w:rPr>
        <w:t xml:space="preserve"> </w:t>
      </w:r>
      <w:r w:rsidR="0005144A" w:rsidRPr="003A0254">
        <w:rPr>
          <w:rFonts w:cs="Arial"/>
          <w:szCs w:val="24"/>
        </w:rPr>
        <w:t xml:space="preserve"> </w:t>
      </w:r>
      <w:r w:rsidRPr="003A0254">
        <w:rPr>
          <w:rFonts w:cs="Arial"/>
          <w:szCs w:val="24"/>
        </w:rPr>
        <w:t>intende attenersi nell’espletamento della propria missione aziendale;</w:t>
      </w:r>
    </w:p>
    <w:p w14:paraId="3D11F535" w14:textId="52E21C0A" w:rsidR="002C6F15" w:rsidRPr="003A0254" w:rsidRDefault="002C6F15" w:rsidP="008A0EEE">
      <w:pPr>
        <w:numPr>
          <w:ilvl w:val="0"/>
          <w:numId w:val="15"/>
        </w:numPr>
        <w:tabs>
          <w:tab w:val="clear" w:pos="757"/>
          <w:tab w:val="left" w:pos="284"/>
        </w:tabs>
        <w:autoSpaceDE w:val="0"/>
        <w:autoSpaceDN w:val="0"/>
        <w:adjustRightInd w:val="0"/>
        <w:ind w:left="284" w:hanging="284"/>
        <w:rPr>
          <w:rFonts w:cs="Arial"/>
          <w:szCs w:val="24"/>
        </w:rPr>
      </w:pPr>
      <w:r w:rsidRPr="003A0254">
        <w:rPr>
          <w:rFonts w:cs="Arial"/>
          <w:szCs w:val="24"/>
        </w:rPr>
        <w:t xml:space="preserve">consentire a </w:t>
      </w:r>
      <w:r w:rsidR="00EE1266">
        <w:rPr>
          <w:rFonts w:cs="Arial"/>
          <w:i/>
        </w:rPr>
        <w:t>Terme di Rabbi S.r.l.</w:t>
      </w:r>
      <w:r w:rsidRPr="003A0254">
        <w:rPr>
          <w:rFonts w:cs="Arial"/>
          <w:i/>
          <w:szCs w:val="24"/>
        </w:rPr>
        <w:t xml:space="preserve">, </w:t>
      </w:r>
      <w:r w:rsidRPr="003A0254">
        <w:rPr>
          <w:rFonts w:cs="Arial"/>
          <w:szCs w:val="24"/>
        </w:rPr>
        <w:t>grazie ad un’azione di monitoraggio sulle Aree a Rischio, di intervenire tempestivamente per prevenire o contrastare la commissione dei reati e degli illeciti.</w:t>
      </w:r>
    </w:p>
    <w:p w14:paraId="74F8C87E" w14:textId="77777777" w:rsidR="002C6F15" w:rsidRPr="003A0254" w:rsidRDefault="002C6F15" w:rsidP="002C6F15">
      <w:pPr>
        <w:autoSpaceDE w:val="0"/>
        <w:autoSpaceDN w:val="0"/>
        <w:adjustRightInd w:val="0"/>
        <w:ind w:left="0" w:firstLine="0"/>
        <w:rPr>
          <w:rFonts w:cs="Arial"/>
          <w:szCs w:val="24"/>
        </w:rPr>
      </w:pPr>
    </w:p>
    <w:p w14:paraId="07308C9A" w14:textId="77777777" w:rsidR="002C6F15" w:rsidRPr="003A0254" w:rsidRDefault="002C6F15" w:rsidP="002C6F15">
      <w:pPr>
        <w:autoSpaceDE w:val="0"/>
        <w:autoSpaceDN w:val="0"/>
        <w:adjustRightInd w:val="0"/>
        <w:rPr>
          <w:rFonts w:cs="Arial"/>
          <w:szCs w:val="24"/>
        </w:rPr>
      </w:pPr>
      <w:r w:rsidRPr="003A0254">
        <w:rPr>
          <w:rFonts w:cs="Arial"/>
          <w:szCs w:val="24"/>
        </w:rPr>
        <w:t>Punti cardine del “Modello”, oltre ai principi già indicati, sono:</w:t>
      </w:r>
    </w:p>
    <w:p w14:paraId="6C8EA91D"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l’attività di sensibilizzazione e diffusione a tutti i livelli aziendali delle regole comportamentali e delle procedure istituite;</w:t>
      </w:r>
    </w:p>
    <w:p w14:paraId="37FAAE14"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 xml:space="preserve">la mappatura delle Aree a Rischio della </w:t>
      </w:r>
      <w:r w:rsidRPr="003A0254">
        <w:rPr>
          <w:rFonts w:cs="Arial"/>
          <w:i/>
          <w:szCs w:val="24"/>
        </w:rPr>
        <w:t>Società</w:t>
      </w:r>
      <w:r w:rsidRPr="003A0254">
        <w:rPr>
          <w:rFonts w:cs="Arial"/>
          <w:szCs w:val="24"/>
        </w:rPr>
        <w:t>;</w:t>
      </w:r>
    </w:p>
    <w:p w14:paraId="26F50883"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l’attribuzione all’Organismo di Vigilanza di specifici compiti di vigilanza sull’efficace e corretto funzionamento del “Modello”;</w:t>
      </w:r>
    </w:p>
    <w:p w14:paraId="21545BDD"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 verifica, la documentazione e la tracciabilità delle operazioni a rischio;</w:t>
      </w:r>
    </w:p>
    <w:p w14:paraId="3C54F1B2"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il rispetto del principio della separazione delle funzioni;</w:t>
      </w:r>
    </w:p>
    <w:p w14:paraId="21C90D49"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la definizione di poteri autorizzativi coerenti con le responsabilità assegnate;</w:t>
      </w:r>
    </w:p>
    <w:p w14:paraId="390F7845" w14:textId="77777777" w:rsidR="002C6F15" w:rsidRPr="003A0254" w:rsidRDefault="002C6F15" w:rsidP="008A0EEE">
      <w:pPr>
        <w:numPr>
          <w:ilvl w:val="0"/>
          <w:numId w:val="16"/>
        </w:numPr>
        <w:tabs>
          <w:tab w:val="clear" w:pos="397"/>
          <w:tab w:val="left" w:pos="284"/>
        </w:tabs>
        <w:autoSpaceDE w:val="0"/>
        <w:autoSpaceDN w:val="0"/>
        <w:adjustRightInd w:val="0"/>
        <w:ind w:left="284" w:hanging="284"/>
        <w:rPr>
          <w:rFonts w:cs="Arial"/>
          <w:szCs w:val="24"/>
        </w:rPr>
      </w:pPr>
      <w:r w:rsidRPr="003A0254">
        <w:rPr>
          <w:rFonts w:cs="Arial"/>
          <w:szCs w:val="24"/>
        </w:rPr>
        <w:t xml:space="preserve">la verifica dei comportamenti aziendali, nonché del funzionamento del “Modello” con conseguente aggiornamento periodico (controllo </w:t>
      </w:r>
      <w:r w:rsidRPr="003A0254">
        <w:rPr>
          <w:rFonts w:cs="Arial"/>
          <w:i/>
          <w:iCs/>
          <w:szCs w:val="24"/>
        </w:rPr>
        <w:t>ex post</w:t>
      </w:r>
      <w:r w:rsidRPr="003A0254">
        <w:rPr>
          <w:rFonts w:cs="Arial"/>
          <w:szCs w:val="24"/>
        </w:rPr>
        <w:t>).</w:t>
      </w:r>
    </w:p>
    <w:p w14:paraId="2185C53C" w14:textId="77777777" w:rsidR="002C6F15" w:rsidRPr="003A0254" w:rsidRDefault="002C6F15" w:rsidP="002C6F15">
      <w:pPr>
        <w:autoSpaceDE w:val="0"/>
        <w:autoSpaceDN w:val="0"/>
        <w:adjustRightInd w:val="0"/>
        <w:rPr>
          <w:rFonts w:cs="Arial"/>
          <w:bCs/>
          <w:szCs w:val="24"/>
        </w:rPr>
      </w:pPr>
    </w:p>
    <w:p w14:paraId="40B00EC7" w14:textId="77777777" w:rsidR="00037E4A" w:rsidRPr="003A0254" w:rsidRDefault="00037E4A" w:rsidP="002C6F15">
      <w:pPr>
        <w:pStyle w:val="Titolo2"/>
        <w:spacing w:before="0"/>
        <w:ind w:left="426" w:hanging="426"/>
        <w:rPr>
          <w:rFonts w:ascii="Arial" w:hAnsi="Arial" w:cs="Arial"/>
          <w:color w:val="auto"/>
          <w:sz w:val="24"/>
          <w:szCs w:val="24"/>
          <w:u w:val="thick"/>
        </w:rPr>
      </w:pPr>
      <w:bookmarkStart w:id="28" w:name="_Toc265572705"/>
      <w:bookmarkStart w:id="29" w:name="_Toc265572759"/>
      <w:bookmarkStart w:id="30" w:name="_Toc266174958"/>
    </w:p>
    <w:p w14:paraId="23EC644B" w14:textId="35420469" w:rsidR="002C6F15" w:rsidRPr="003C7B08" w:rsidRDefault="002C6F15" w:rsidP="002C6F15">
      <w:pPr>
        <w:pStyle w:val="Titolo2"/>
        <w:spacing w:before="0"/>
        <w:ind w:left="426" w:hanging="426"/>
        <w:rPr>
          <w:rFonts w:ascii="Arial" w:hAnsi="Arial" w:cs="Arial"/>
          <w:color w:val="auto"/>
          <w:sz w:val="24"/>
          <w:szCs w:val="24"/>
          <w:u w:val="thick"/>
        </w:rPr>
      </w:pPr>
      <w:r w:rsidRPr="003C7B08">
        <w:rPr>
          <w:rFonts w:ascii="Arial" w:hAnsi="Arial" w:cs="Arial"/>
          <w:color w:val="auto"/>
          <w:sz w:val="24"/>
          <w:szCs w:val="24"/>
          <w:u w:val="thick"/>
        </w:rPr>
        <w:t xml:space="preserve">2.6 </w:t>
      </w:r>
      <w:bookmarkEnd w:id="28"/>
      <w:bookmarkEnd w:id="29"/>
      <w:bookmarkEnd w:id="30"/>
      <w:r w:rsidR="000D37F2" w:rsidRPr="003C7B08">
        <w:rPr>
          <w:rFonts w:ascii="Arial" w:hAnsi="Arial" w:cs="Arial"/>
          <w:color w:val="auto"/>
          <w:sz w:val="24"/>
          <w:szCs w:val="24"/>
          <w:u w:val="thick"/>
        </w:rPr>
        <w:tab/>
      </w:r>
      <w:r w:rsidR="000D37F2" w:rsidRPr="003C7B08">
        <w:rPr>
          <w:rFonts w:ascii="Arial" w:hAnsi="Arial" w:cs="Arial"/>
          <w:color w:val="auto"/>
          <w:sz w:val="24"/>
          <w:szCs w:val="24"/>
          <w:u w:val="thick"/>
        </w:rPr>
        <w:tab/>
      </w:r>
      <w:r w:rsidR="00DB6BFF" w:rsidRPr="003C7B08">
        <w:rPr>
          <w:rFonts w:ascii="Arial" w:hAnsi="Arial" w:cs="Arial"/>
          <w:color w:val="auto"/>
          <w:sz w:val="24"/>
          <w:szCs w:val="24"/>
          <w:u w:val="thick"/>
        </w:rPr>
        <w:t>Approvazione</w:t>
      </w:r>
      <w:r w:rsidR="002374A6" w:rsidRPr="003C7B08">
        <w:rPr>
          <w:rFonts w:ascii="Arial" w:hAnsi="Arial" w:cs="Arial"/>
          <w:color w:val="auto"/>
          <w:sz w:val="24"/>
          <w:szCs w:val="24"/>
          <w:u w:val="thick"/>
        </w:rPr>
        <w:t xml:space="preserve"> del modello</w:t>
      </w:r>
    </w:p>
    <w:p w14:paraId="3ED04E63" w14:textId="77777777" w:rsidR="002C6F15" w:rsidRPr="003C7B08" w:rsidRDefault="002C6F15" w:rsidP="002C6F15">
      <w:pPr>
        <w:autoSpaceDE w:val="0"/>
        <w:autoSpaceDN w:val="0"/>
        <w:adjustRightInd w:val="0"/>
        <w:rPr>
          <w:rFonts w:cs="Arial"/>
          <w:b/>
          <w:bCs/>
          <w:szCs w:val="24"/>
        </w:rPr>
      </w:pPr>
    </w:p>
    <w:p w14:paraId="4481D9A3" w14:textId="614D6201" w:rsidR="002374A6" w:rsidRPr="003A0254" w:rsidRDefault="002374A6" w:rsidP="002374A6">
      <w:pPr>
        <w:autoSpaceDE w:val="0"/>
        <w:autoSpaceDN w:val="0"/>
        <w:adjustRightInd w:val="0"/>
        <w:ind w:left="0" w:firstLine="0"/>
        <w:rPr>
          <w:rFonts w:cs="Arial"/>
          <w:szCs w:val="24"/>
        </w:rPr>
      </w:pPr>
      <w:r w:rsidRPr="003C7B08">
        <w:rPr>
          <w:rFonts w:cs="Arial"/>
          <w:szCs w:val="24"/>
        </w:rPr>
        <w:t xml:space="preserve">Il presente </w:t>
      </w:r>
      <w:r w:rsidR="00DB6BFF" w:rsidRPr="003C7B08">
        <w:rPr>
          <w:rFonts w:cs="Arial"/>
          <w:szCs w:val="24"/>
        </w:rPr>
        <w:t xml:space="preserve">“Modello” è stato </w:t>
      </w:r>
      <w:r w:rsidRPr="003C7B08">
        <w:rPr>
          <w:rFonts w:cs="Arial"/>
          <w:szCs w:val="24"/>
        </w:rPr>
        <w:t>adottato</w:t>
      </w:r>
      <w:r w:rsidR="00DB6BFF" w:rsidRPr="003C7B08">
        <w:rPr>
          <w:rFonts w:cs="Arial"/>
          <w:szCs w:val="24"/>
        </w:rPr>
        <w:t xml:space="preserve"> ed approvato </w:t>
      </w:r>
      <w:r w:rsidRPr="003C7B08">
        <w:rPr>
          <w:rFonts w:cs="Arial"/>
          <w:szCs w:val="24"/>
        </w:rPr>
        <w:t xml:space="preserve">dal Consiglio di Amministrazione di </w:t>
      </w:r>
      <w:r w:rsidR="00656B3B" w:rsidRPr="003C7B08">
        <w:rPr>
          <w:rFonts w:cs="Arial"/>
          <w:i/>
          <w:szCs w:val="24"/>
        </w:rPr>
        <w:t xml:space="preserve">Terme di Rabbi S.r.l. </w:t>
      </w:r>
      <w:r w:rsidRPr="003C7B08">
        <w:rPr>
          <w:rFonts w:cs="Arial"/>
          <w:szCs w:val="24"/>
        </w:rPr>
        <w:t>con delibera</w:t>
      </w:r>
      <w:r w:rsidR="003C7B08" w:rsidRPr="003C7B08">
        <w:rPr>
          <w:rFonts w:cs="Arial"/>
          <w:szCs w:val="24"/>
        </w:rPr>
        <w:t xml:space="preserve"> del </w:t>
      </w:r>
      <w:r w:rsidR="00165348" w:rsidRPr="00165348">
        <w:rPr>
          <w:rFonts w:cs="Arial"/>
          <w:szCs w:val="24"/>
          <w:highlight w:val="yellow"/>
        </w:rPr>
        <w:t>…</w:t>
      </w:r>
      <w:r w:rsidR="003C7B08" w:rsidRPr="003C7B08">
        <w:rPr>
          <w:rFonts w:cs="Arial"/>
          <w:szCs w:val="24"/>
        </w:rPr>
        <w:t>.</w:t>
      </w:r>
    </w:p>
    <w:p w14:paraId="2B91E23D" w14:textId="77777777" w:rsidR="002C6F15" w:rsidRPr="003A0254" w:rsidRDefault="002C6F15" w:rsidP="002C6F15">
      <w:pPr>
        <w:tabs>
          <w:tab w:val="left" w:pos="567"/>
        </w:tabs>
        <w:autoSpaceDE w:val="0"/>
        <w:autoSpaceDN w:val="0"/>
        <w:adjustRightInd w:val="0"/>
        <w:rPr>
          <w:rFonts w:cs="Arial"/>
          <w:szCs w:val="24"/>
        </w:rPr>
      </w:pPr>
    </w:p>
    <w:p w14:paraId="69832626" w14:textId="3F1942AF" w:rsidR="000D37F2" w:rsidRPr="003A0254" w:rsidRDefault="000D37F2" w:rsidP="000D37F2">
      <w:pPr>
        <w:autoSpaceDE w:val="0"/>
        <w:autoSpaceDN w:val="0"/>
        <w:adjustRightInd w:val="0"/>
        <w:ind w:left="397" w:hanging="397"/>
        <w:rPr>
          <w:rFonts w:cs="Arial"/>
          <w:b/>
          <w:szCs w:val="24"/>
          <w:u w:val="thick"/>
        </w:rPr>
      </w:pPr>
      <w:r w:rsidRPr="003A0254">
        <w:rPr>
          <w:rFonts w:cs="Arial"/>
          <w:b/>
          <w:szCs w:val="24"/>
          <w:u w:val="thick"/>
        </w:rPr>
        <w:t>2.</w:t>
      </w:r>
      <w:r w:rsidR="00DB5FE1" w:rsidRPr="003A0254">
        <w:rPr>
          <w:rFonts w:cs="Arial"/>
          <w:b/>
          <w:szCs w:val="24"/>
          <w:u w:val="thick"/>
        </w:rPr>
        <w:t>7</w:t>
      </w:r>
      <w:r w:rsidRPr="003A0254">
        <w:rPr>
          <w:rFonts w:cs="Arial"/>
          <w:szCs w:val="24"/>
          <w:u w:val="thick"/>
        </w:rPr>
        <w:tab/>
      </w:r>
      <w:r w:rsidRPr="003A0254">
        <w:rPr>
          <w:rFonts w:cs="Arial"/>
          <w:szCs w:val="24"/>
          <w:u w:val="thick"/>
        </w:rPr>
        <w:tab/>
      </w:r>
      <w:r w:rsidRPr="003A0254">
        <w:rPr>
          <w:rFonts w:cs="Arial"/>
          <w:b/>
          <w:szCs w:val="24"/>
          <w:u w:val="thick"/>
        </w:rPr>
        <w:t>Modifiche, integrazioni e aggiornamenti del “Modello”</w:t>
      </w:r>
    </w:p>
    <w:p w14:paraId="0D6EE235" w14:textId="77777777" w:rsidR="002C6F15" w:rsidRPr="003A0254" w:rsidRDefault="002C6F15" w:rsidP="002C6F15">
      <w:pPr>
        <w:tabs>
          <w:tab w:val="left" w:pos="1005"/>
        </w:tabs>
        <w:autoSpaceDE w:val="0"/>
        <w:autoSpaceDN w:val="0"/>
        <w:adjustRightInd w:val="0"/>
        <w:ind w:left="0" w:firstLine="0"/>
        <w:rPr>
          <w:rFonts w:cs="Arial"/>
          <w:szCs w:val="24"/>
        </w:rPr>
      </w:pPr>
    </w:p>
    <w:p w14:paraId="71E8B789"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lastRenderedPageBreak/>
        <w:t>Le eventuali modifiche e/o integrazioni di carattere sostanziale e/o formale, che si renda necessario applicare al Modello stesso, dovranno essere approvate dal C.d.A. prima della loro adozione e applicazione.</w:t>
      </w:r>
    </w:p>
    <w:p w14:paraId="07D5EA06" w14:textId="77777777" w:rsidR="002C6F15" w:rsidRPr="003A0254" w:rsidRDefault="002C6F15" w:rsidP="002C6F15">
      <w:pPr>
        <w:autoSpaceDE w:val="0"/>
        <w:autoSpaceDN w:val="0"/>
        <w:adjustRightInd w:val="0"/>
        <w:ind w:left="0" w:firstLine="0"/>
        <w:rPr>
          <w:rFonts w:cs="Arial"/>
          <w:szCs w:val="24"/>
        </w:rPr>
      </w:pPr>
    </w:p>
    <w:p w14:paraId="347FA758"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In particolare, il Modello deve essere aggiornato, su proposta, o, comunque, previo parere, dell’Organismo di Vigilanza in tutti i casi in cui vi siano modifiche del quadro normativo, nonché delle procedure, dell’organizzazione, delle attività o dei comportamenti della società che ne rendano indispensabile o opportuno l’adeguamento ai fini di prevenzione dei reati. Il Modello deve essere aggiornato in tutti gli altri casi in cui si renda opportuna, necessaria o utile la modifica dello stesso sulla base delle indicazioni o segnalazioni pervenute all’Odv. </w:t>
      </w:r>
    </w:p>
    <w:p w14:paraId="2043B988" w14:textId="77777777" w:rsidR="002C6F15" w:rsidRPr="003A0254" w:rsidRDefault="002C6F15" w:rsidP="002C6F15">
      <w:pPr>
        <w:autoSpaceDE w:val="0"/>
        <w:autoSpaceDN w:val="0"/>
        <w:adjustRightInd w:val="0"/>
        <w:ind w:left="0" w:firstLine="0"/>
        <w:rPr>
          <w:rFonts w:cs="Arial"/>
          <w:szCs w:val="24"/>
        </w:rPr>
      </w:pPr>
    </w:p>
    <w:p w14:paraId="02FE2A32" w14:textId="021DA3E5" w:rsidR="002C6F15" w:rsidRPr="003A0254" w:rsidRDefault="00037E4A" w:rsidP="002C6F15">
      <w:pPr>
        <w:autoSpaceDE w:val="0"/>
        <w:autoSpaceDN w:val="0"/>
        <w:adjustRightInd w:val="0"/>
        <w:ind w:left="0" w:firstLine="0"/>
        <w:rPr>
          <w:rFonts w:cs="Arial"/>
          <w:szCs w:val="24"/>
        </w:rPr>
      </w:pPr>
      <w:r w:rsidRPr="003A0254">
        <w:rPr>
          <w:rFonts w:cs="Arial"/>
          <w:szCs w:val="24"/>
        </w:rPr>
        <w:t>È</w:t>
      </w:r>
      <w:r w:rsidR="002C6F15" w:rsidRPr="003A0254">
        <w:rPr>
          <w:rFonts w:cs="Arial"/>
          <w:szCs w:val="24"/>
        </w:rPr>
        <w:t xml:space="preserve"> compito dell’Organismo di Vigilanza di </w:t>
      </w:r>
      <w:r w:rsidR="00656B3B">
        <w:rPr>
          <w:rFonts w:cs="Arial"/>
          <w:i/>
          <w:szCs w:val="24"/>
        </w:rPr>
        <w:t>Terme di Rabbi S.r.l.</w:t>
      </w:r>
      <w:r w:rsidR="00656B3B" w:rsidRPr="003A0254">
        <w:rPr>
          <w:rFonts w:cs="Arial"/>
          <w:i/>
          <w:szCs w:val="24"/>
        </w:rPr>
        <w:t xml:space="preserve"> </w:t>
      </w:r>
      <w:r w:rsidR="002C6F15" w:rsidRPr="003A0254">
        <w:rPr>
          <w:rFonts w:cs="Arial"/>
          <w:szCs w:val="24"/>
        </w:rPr>
        <w:t>proporre al C.d.A., eventuali modifiche delle Aree a Rischio e/o altre integrazioni al presente “MOGC”.</w:t>
      </w:r>
    </w:p>
    <w:p w14:paraId="6BA5718A" w14:textId="77777777" w:rsidR="002C6F15" w:rsidRPr="003A0254" w:rsidRDefault="002C6F15" w:rsidP="002C6F15">
      <w:pPr>
        <w:autoSpaceDE w:val="0"/>
        <w:autoSpaceDN w:val="0"/>
        <w:adjustRightInd w:val="0"/>
        <w:ind w:left="0" w:firstLine="0"/>
        <w:rPr>
          <w:rFonts w:cs="Arial"/>
          <w:szCs w:val="24"/>
        </w:rPr>
      </w:pPr>
    </w:p>
    <w:p w14:paraId="4501AFE0" w14:textId="536A362D" w:rsidR="002C6F15" w:rsidRPr="003A0254" w:rsidRDefault="000D37F2" w:rsidP="002C6F15">
      <w:pPr>
        <w:pStyle w:val="Titolo1"/>
        <w:pBdr>
          <w:top w:val="single" w:sz="4" w:space="1" w:color="auto"/>
          <w:left w:val="single" w:sz="4" w:space="4" w:color="auto"/>
          <w:bottom w:val="single" w:sz="4" w:space="1" w:color="auto"/>
          <w:right w:val="single" w:sz="4" w:space="4" w:color="auto"/>
        </w:pBdr>
        <w:ind w:left="397" w:hanging="397"/>
        <w:jc w:val="center"/>
        <w:rPr>
          <w:rFonts w:cs="Arial"/>
          <w:i/>
          <w:szCs w:val="24"/>
        </w:rPr>
      </w:pPr>
      <w:bookmarkStart w:id="31" w:name="_Toc265572710"/>
      <w:bookmarkStart w:id="32" w:name="_Toc265572764"/>
      <w:bookmarkStart w:id="33" w:name="_Toc266174963"/>
      <w:r w:rsidRPr="003A0254">
        <w:rPr>
          <w:rFonts w:cs="Arial"/>
          <w:szCs w:val="24"/>
        </w:rPr>
        <w:t>3</w:t>
      </w:r>
      <w:r w:rsidR="002C6F15" w:rsidRPr="003A0254">
        <w:rPr>
          <w:rFonts w:cs="Arial"/>
          <w:i/>
          <w:szCs w:val="24"/>
        </w:rPr>
        <w:t xml:space="preserve">.  </w:t>
      </w:r>
      <w:r w:rsidR="002C6F15" w:rsidRPr="003A0254">
        <w:rPr>
          <w:rFonts w:cs="Arial"/>
          <w:szCs w:val="24"/>
        </w:rPr>
        <w:t>ORGANISMO DI VIGILANZA</w:t>
      </w:r>
      <w:bookmarkEnd w:id="31"/>
      <w:bookmarkEnd w:id="32"/>
      <w:bookmarkEnd w:id="33"/>
    </w:p>
    <w:p w14:paraId="6CC4EEC7" w14:textId="77777777" w:rsidR="002C6F15" w:rsidRPr="003A0254" w:rsidRDefault="002C6F15" w:rsidP="002C6F15">
      <w:pPr>
        <w:autoSpaceDE w:val="0"/>
        <w:autoSpaceDN w:val="0"/>
        <w:adjustRightInd w:val="0"/>
        <w:rPr>
          <w:rFonts w:cs="Arial"/>
          <w:bCs/>
          <w:szCs w:val="24"/>
        </w:rPr>
      </w:pPr>
    </w:p>
    <w:p w14:paraId="5A09304B" w14:textId="0F549AF6" w:rsidR="002C6F15" w:rsidRPr="003A0254" w:rsidRDefault="000D37F2" w:rsidP="002C6F15">
      <w:pPr>
        <w:pStyle w:val="Titolo2"/>
        <w:spacing w:before="0"/>
        <w:ind w:left="397" w:hanging="397"/>
        <w:jc w:val="left"/>
        <w:rPr>
          <w:rFonts w:ascii="Arial" w:hAnsi="Arial" w:cs="Arial"/>
          <w:color w:val="auto"/>
          <w:sz w:val="24"/>
          <w:szCs w:val="24"/>
          <w:u w:val="thick"/>
        </w:rPr>
      </w:pPr>
      <w:bookmarkStart w:id="34" w:name="_Toc265572711"/>
      <w:bookmarkStart w:id="35" w:name="_Toc265572765"/>
      <w:bookmarkStart w:id="36" w:name="_Toc266174964"/>
      <w:r w:rsidRPr="003A0254">
        <w:rPr>
          <w:rFonts w:ascii="Arial" w:hAnsi="Arial" w:cs="Arial"/>
          <w:color w:val="auto"/>
          <w:sz w:val="24"/>
          <w:szCs w:val="24"/>
          <w:u w:val="thick"/>
        </w:rPr>
        <w:t>3</w:t>
      </w:r>
      <w:r w:rsidR="002C6F15" w:rsidRPr="003A0254">
        <w:rPr>
          <w:rFonts w:ascii="Arial" w:hAnsi="Arial" w:cs="Arial"/>
          <w:color w:val="auto"/>
          <w:sz w:val="24"/>
          <w:szCs w:val="24"/>
          <w:u w:val="thick"/>
        </w:rPr>
        <w:t>.1</w:t>
      </w:r>
      <w:r w:rsidR="002C6F15" w:rsidRPr="003A0254">
        <w:rPr>
          <w:rFonts w:ascii="Arial" w:hAnsi="Arial" w:cs="Arial"/>
          <w:color w:val="auto"/>
          <w:sz w:val="24"/>
          <w:szCs w:val="24"/>
          <w:u w:val="thick"/>
        </w:rPr>
        <w:tab/>
        <w:t>Identificazion</w:t>
      </w:r>
      <w:bookmarkEnd w:id="34"/>
      <w:bookmarkEnd w:id="35"/>
      <w:bookmarkEnd w:id="36"/>
      <w:r w:rsidR="002C6F15" w:rsidRPr="003A0254">
        <w:rPr>
          <w:rFonts w:ascii="Arial" w:hAnsi="Arial" w:cs="Arial"/>
          <w:color w:val="auto"/>
          <w:sz w:val="24"/>
          <w:szCs w:val="24"/>
          <w:u w:val="thick"/>
        </w:rPr>
        <w:t>e e nomina dell’Organismo di Vigilanza</w:t>
      </w:r>
    </w:p>
    <w:p w14:paraId="2D8E8B95" w14:textId="77777777" w:rsidR="002C6F15" w:rsidRPr="003A0254" w:rsidRDefault="002C6F15" w:rsidP="002C6F15">
      <w:pPr>
        <w:autoSpaceDE w:val="0"/>
        <w:autoSpaceDN w:val="0"/>
        <w:adjustRightInd w:val="0"/>
        <w:ind w:left="0" w:firstLine="0"/>
        <w:rPr>
          <w:rFonts w:cs="Arial"/>
          <w:szCs w:val="24"/>
        </w:rPr>
      </w:pPr>
    </w:p>
    <w:p w14:paraId="508DA0E7" w14:textId="5AE8C565" w:rsidR="002C6F15" w:rsidRPr="003A0254" w:rsidRDefault="002C6F15" w:rsidP="002C6F15">
      <w:pPr>
        <w:autoSpaceDE w:val="0"/>
        <w:autoSpaceDN w:val="0"/>
        <w:adjustRightInd w:val="0"/>
        <w:ind w:left="0" w:firstLine="0"/>
        <w:rPr>
          <w:rFonts w:cs="Arial"/>
          <w:szCs w:val="24"/>
        </w:rPr>
      </w:pPr>
      <w:r w:rsidRPr="003A0254">
        <w:rPr>
          <w:rFonts w:cs="Arial"/>
          <w:szCs w:val="24"/>
        </w:rPr>
        <w:t>In attuazione di quanto previsto dall’</w:t>
      </w:r>
      <w:r w:rsidRPr="003A0254">
        <w:rPr>
          <w:rFonts w:cs="Arial"/>
          <w:i/>
          <w:szCs w:val="24"/>
        </w:rPr>
        <w:t xml:space="preserve"> art. 6, comma 1, lettera b)</w:t>
      </w:r>
      <w:r w:rsidRPr="003A0254">
        <w:rPr>
          <w:rFonts w:cs="Arial"/>
          <w:szCs w:val="24"/>
        </w:rPr>
        <w:t xml:space="preserve"> del Decreto</w:t>
      </w:r>
      <w:r w:rsidR="00656B3B" w:rsidRPr="00656B3B">
        <w:rPr>
          <w:rFonts w:cs="Arial"/>
          <w:i/>
          <w:szCs w:val="24"/>
        </w:rPr>
        <w:t xml:space="preserve"> </w:t>
      </w:r>
      <w:r w:rsidR="00656B3B">
        <w:rPr>
          <w:rFonts w:cs="Arial"/>
          <w:i/>
          <w:szCs w:val="24"/>
        </w:rPr>
        <w:t>Terme di Rabbi S.r.l.</w:t>
      </w:r>
      <w:r w:rsidR="00656B3B" w:rsidRPr="003A0254">
        <w:rPr>
          <w:rFonts w:cs="Arial"/>
          <w:i/>
          <w:szCs w:val="24"/>
        </w:rPr>
        <w:t xml:space="preserve"> </w:t>
      </w:r>
      <w:r w:rsidR="00C005DA" w:rsidRPr="003A0254">
        <w:rPr>
          <w:rFonts w:cs="Arial"/>
          <w:szCs w:val="24"/>
        </w:rPr>
        <w:t xml:space="preserve"> </w:t>
      </w:r>
      <w:r w:rsidRPr="003A0254">
        <w:rPr>
          <w:rFonts w:cs="Arial"/>
          <w:szCs w:val="24"/>
        </w:rPr>
        <w:t>ha istituito al proprio interno un organismo dotato di autonomi poteri, di iniziativa e di controllo, deputato a vigilare sul funzionamento e l’osservanza del “MOGC</w:t>
      </w:r>
      <w:r w:rsidR="0037576F" w:rsidRPr="003A0254">
        <w:rPr>
          <w:rFonts w:cs="Arial"/>
          <w:szCs w:val="24"/>
        </w:rPr>
        <w:t>”, nonché</w:t>
      </w:r>
      <w:r w:rsidRPr="003A0254">
        <w:rPr>
          <w:rFonts w:cs="Arial"/>
          <w:szCs w:val="24"/>
        </w:rPr>
        <w:t xml:space="preserve"> di curarne l'aggiornamento.</w:t>
      </w:r>
    </w:p>
    <w:p w14:paraId="6462AC96" w14:textId="53BBCB7D" w:rsidR="00D40567" w:rsidRPr="003A0254" w:rsidRDefault="0037576F" w:rsidP="002C6F15">
      <w:pPr>
        <w:autoSpaceDE w:val="0"/>
        <w:autoSpaceDN w:val="0"/>
        <w:adjustRightInd w:val="0"/>
        <w:ind w:left="0" w:firstLine="0"/>
        <w:rPr>
          <w:rFonts w:cs="Arial"/>
          <w:szCs w:val="24"/>
        </w:rPr>
      </w:pPr>
      <w:r w:rsidRPr="003A0254">
        <w:rPr>
          <w:rFonts w:cs="Arial"/>
          <w:szCs w:val="24"/>
        </w:rPr>
        <w:t>In relazione</w:t>
      </w:r>
      <w:r w:rsidR="002C6F15" w:rsidRPr="003A0254">
        <w:rPr>
          <w:rFonts w:cs="Arial"/>
          <w:szCs w:val="24"/>
        </w:rPr>
        <w:t xml:space="preserve"> alle caratteristiche nonché al volume di affari di </w:t>
      </w:r>
      <w:r w:rsidR="00656B3B">
        <w:rPr>
          <w:rFonts w:cs="Arial"/>
          <w:i/>
          <w:szCs w:val="24"/>
        </w:rPr>
        <w:t>Terme di Rabbi S.r.l.</w:t>
      </w:r>
      <w:r w:rsidR="00656B3B" w:rsidRPr="003A0254">
        <w:rPr>
          <w:rFonts w:cs="Arial"/>
          <w:i/>
          <w:szCs w:val="24"/>
        </w:rPr>
        <w:t xml:space="preserve"> </w:t>
      </w:r>
      <w:r w:rsidR="002C6F15" w:rsidRPr="003A0254">
        <w:rPr>
          <w:rFonts w:cs="Arial"/>
          <w:szCs w:val="24"/>
        </w:rPr>
        <w:t xml:space="preserve">si è ritenuto di individuare quale soggetto più idoneo ad assumere detto compito e quindi a svolgere (secondo la terminologia usata nel presente “Modello”) le funzioni </w:t>
      </w:r>
      <w:r w:rsidR="00D40567" w:rsidRPr="003A0254">
        <w:rPr>
          <w:rFonts w:cs="Arial"/>
          <w:szCs w:val="24"/>
        </w:rPr>
        <w:t>di Organismo di Vigilanza (OdV),</w:t>
      </w:r>
      <w:r w:rsidR="002C6F15" w:rsidRPr="003A0254">
        <w:rPr>
          <w:rFonts w:cs="Arial"/>
          <w:szCs w:val="24"/>
        </w:rPr>
        <w:t xml:space="preserve"> </w:t>
      </w:r>
      <w:r w:rsidR="00037E4A" w:rsidRPr="00076B00">
        <w:rPr>
          <w:rFonts w:cs="Arial"/>
          <w:b/>
          <w:szCs w:val="24"/>
        </w:rPr>
        <w:t xml:space="preserve">un organismo a composizione </w:t>
      </w:r>
      <w:r w:rsidR="00F70AA0" w:rsidRPr="00076B00">
        <w:rPr>
          <w:rFonts w:cs="Arial"/>
          <w:b/>
          <w:szCs w:val="24"/>
        </w:rPr>
        <w:t>monocratica</w:t>
      </w:r>
      <w:r w:rsidR="00037E4A" w:rsidRPr="003A0254">
        <w:rPr>
          <w:rFonts w:cs="Arial"/>
          <w:szCs w:val="24"/>
        </w:rPr>
        <w:t>, con un membro esterno, professionista dotato di competenze in diri</w:t>
      </w:r>
      <w:r w:rsidR="00845A2E" w:rsidRPr="003A0254">
        <w:rPr>
          <w:rFonts w:cs="Arial"/>
          <w:szCs w:val="24"/>
        </w:rPr>
        <w:t>tto societario e diritto penale.</w:t>
      </w:r>
    </w:p>
    <w:p w14:paraId="357CEBCD" w14:textId="77777777" w:rsidR="002C6F15" w:rsidRPr="003A0254" w:rsidRDefault="002C6F15" w:rsidP="002C6F15">
      <w:pPr>
        <w:autoSpaceDE w:val="0"/>
        <w:autoSpaceDN w:val="0"/>
        <w:adjustRightInd w:val="0"/>
        <w:ind w:left="0" w:firstLine="0"/>
        <w:rPr>
          <w:rFonts w:cs="Arial"/>
          <w:szCs w:val="24"/>
        </w:rPr>
      </w:pPr>
    </w:p>
    <w:p w14:paraId="146EDAC3" w14:textId="01FC106E"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Tale scelta è stata determinata dal fatto che la suddetta </w:t>
      </w:r>
      <w:r w:rsidR="0006035D" w:rsidRPr="003A0254">
        <w:rPr>
          <w:rFonts w:cs="Arial"/>
          <w:szCs w:val="24"/>
        </w:rPr>
        <w:t>composizione</w:t>
      </w:r>
      <w:r w:rsidRPr="003A0254">
        <w:rPr>
          <w:rFonts w:cs="Arial"/>
          <w:szCs w:val="24"/>
        </w:rPr>
        <w:t xml:space="preserve"> è stata riconosciuta come la più adeguata </w:t>
      </w:r>
      <w:r w:rsidR="00AF2119" w:rsidRPr="003A0254">
        <w:rPr>
          <w:rFonts w:cs="Arial"/>
          <w:szCs w:val="24"/>
        </w:rPr>
        <w:t>al</w:t>
      </w:r>
      <w:r w:rsidR="00037E4A" w:rsidRPr="003A0254">
        <w:rPr>
          <w:rFonts w:cs="Arial"/>
          <w:szCs w:val="24"/>
        </w:rPr>
        <w:t xml:space="preserve"> ruolo</w:t>
      </w:r>
      <w:r w:rsidRPr="003A0254">
        <w:rPr>
          <w:rFonts w:cs="Arial"/>
          <w:szCs w:val="24"/>
        </w:rPr>
        <w:t xml:space="preserve"> di OdV, </w:t>
      </w:r>
      <w:r w:rsidR="00FE34D7" w:rsidRPr="003A0254">
        <w:rPr>
          <w:rFonts w:cs="Arial"/>
          <w:szCs w:val="24"/>
        </w:rPr>
        <w:t xml:space="preserve">in considerazione </w:t>
      </w:r>
      <w:r w:rsidR="00037E4A" w:rsidRPr="003A0254">
        <w:rPr>
          <w:rFonts w:cs="Arial"/>
          <w:szCs w:val="24"/>
        </w:rPr>
        <w:t>della natura giuridica dell’ente, delle sue dimensioni, dei rischi individuati, dei protocolli in essere per azzerarli o comunque ridurli.</w:t>
      </w:r>
    </w:p>
    <w:p w14:paraId="14BCB75E" w14:textId="5EBFF622" w:rsidR="00037E4A" w:rsidRPr="003A0254" w:rsidRDefault="00037E4A" w:rsidP="002C6F15">
      <w:pPr>
        <w:autoSpaceDE w:val="0"/>
        <w:autoSpaceDN w:val="0"/>
        <w:adjustRightInd w:val="0"/>
        <w:ind w:left="0" w:firstLine="0"/>
        <w:rPr>
          <w:rFonts w:cs="Arial"/>
          <w:szCs w:val="24"/>
        </w:rPr>
      </w:pPr>
    </w:p>
    <w:p w14:paraId="05526600" w14:textId="43C4BC06" w:rsidR="00037E4A" w:rsidRPr="003A0254" w:rsidRDefault="00037E4A" w:rsidP="002C6F15">
      <w:pPr>
        <w:autoSpaceDE w:val="0"/>
        <w:autoSpaceDN w:val="0"/>
        <w:adjustRightInd w:val="0"/>
        <w:ind w:left="0" w:firstLine="0"/>
      </w:pPr>
      <w:r w:rsidRPr="003A0254">
        <w:rPr>
          <w:rFonts w:cs="Arial"/>
          <w:szCs w:val="24"/>
        </w:rPr>
        <w:t xml:space="preserve">Ciò avendo in mente i principi di </w:t>
      </w:r>
      <w:r w:rsidRPr="003A0254">
        <w:t>autonomia, indipendenza, professionalità, onorabilità, effettività e continuità di azione, che devono caratterizzare l’agire dell’OdV.</w:t>
      </w:r>
    </w:p>
    <w:p w14:paraId="6D6E1502" w14:textId="3328DDF8" w:rsidR="002D32B3" w:rsidRPr="003A0254" w:rsidRDefault="002D32B3" w:rsidP="002C6F15">
      <w:pPr>
        <w:autoSpaceDE w:val="0"/>
        <w:autoSpaceDN w:val="0"/>
        <w:adjustRightInd w:val="0"/>
        <w:ind w:left="0" w:firstLine="0"/>
      </w:pPr>
    </w:p>
    <w:p w14:paraId="41D850D4" w14:textId="0BD724B6" w:rsidR="002D32B3" w:rsidRPr="003A0254" w:rsidRDefault="002D32B3" w:rsidP="002C6F15">
      <w:pPr>
        <w:autoSpaceDE w:val="0"/>
        <w:autoSpaceDN w:val="0"/>
        <w:adjustRightInd w:val="0"/>
        <w:ind w:left="0" w:firstLine="0"/>
        <w:rPr>
          <w:rFonts w:cs="Arial"/>
          <w:szCs w:val="24"/>
        </w:rPr>
      </w:pPr>
      <w:r w:rsidRPr="003A0254">
        <w:t>Inoltre, nello svolgimento della propria attività, l’OdV avrà la possibilità di servirsi di consulenti esterni.</w:t>
      </w:r>
    </w:p>
    <w:p w14:paraId="2D142522" w14:textId="57A81E3A" w:rsidR="002C6F15" w:rsidRPr="003A0254" w:rsidRDefault="002C6F15" w:rsidP="002C6F15">
      <w:pPr>
        <w:tabs>
          <w:tab w:val="left" w:pos="284"/>
        </w:tabs>
        <w:autoSpaceDE w:val="0"/>
        <w:autoSpaceDN w:val="0"/>
        <w:adjustRightInd w:val="0"/>
        <w:rPr>
          <w:rFonts w:cs="Arial"/>
          <w:szCs w:val="24"/>
        </w:rPr>
      </w:pPr>
    </w:p>
    <w:p w14:paraId="38A88882"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bookmarkStart w:id="37" w:name="_Toc265572712"/>
      <w:bookmarkStart w:id="38" w:name="_Toc265572766"/>
      <w:bookmarkStart w:id="39" w:name="_Toc266174965"/>
      <w:bookmarkStart w:id="40" w:name="_Toc265572715"/>
      <w:bookmarkStart w:id="41" w:name="_Toc265572769"/>
      <w:bookmarkStart w:id="42" w:name="_Toc266174968"/>
      <w:r w:rsidRPr="003A0254">
        <w:rPr>
          <w:rFonts w:ascii="Arial" w:hAnsi="Arial" w:cs="Arial"/>
          <w:color w:val="auto"/>
          <w:sz w:val="24"/>
          <w:szCs w:val="24"/>
          <w:u w:val="thick"/>
        </w:rPr>
        <w:t xml:space="preserve">3.2 </w:t>
      </w:r>
      <w:r w:rsidRPr="003A0254">
        <w:rPr>
          <w:rFonts w:ascii="Arial" w:hAnsi="Arial" w:cs="Arial"/>
          <w:color w:val="auto"/>
          <w:sz w:val="24"/>
          <w:szCs w:val="24"/>
          <w:u w:val="thick"/>
        </w:rPr>
        <w:tab/>
        <w:t>Funzioni e poteri</w:t>
      </w:r>
      <w:bookmarkEnd w:id="37"/>
      <w:bookmarkEnd w:id="38"/>
      <w:bookmarkEnd w:id="39"/>
      <w:r w:rsidRPr="003A0254">
        <w:rPr>
          <w:rFonts w:ascii="Arial" w:hAnsi="Arial" w:cs="Arial"/>
          <w:color w:val="auto"/>
          <w:sz w:val="24"/>
          <w:szCs w:val="24"/>
          <w:u w:val="thick"/>
        </w:rPr>
        <w:t xml:space="preserve"> </w:t>
      </w:r>
    </w:p>
    <w:p w14:paraId="3489C11D" w14:textId="7D86325A" w:rsidR="00037E4A" w:rsidRPr="003A0254" w:rsidRDefault="00037E4A" w:rsidP="00037E4A">
      <w:pPr>
        <w:autoSpaceDE w:val="0"/>
        <w:autoSpaceDN w:val="0"/>
        <w:adjustRightInd w:val="0"/>
        <w:rPr>
          <w:rFonts w:cs="Arial"/>
          <w:szCs w:val="24"/>
        </w:rPr>
      </w:pPr>
      <w:r w:rsidRPr="003A0254">
        <w:rPr>
          <w:rFonts w:cs="Arial"/>
          <w:szCs w:val="24"/>
        </w:rPr>
        <w:t xml:space="preserve">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ha il compito di vigilare:</w:t>
      </w:r>
    </w:p>
    <w:p w14:paraId="23C23FDE"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a) </w:t>
      </w:r>
      <w:r w:rsidRPr="003A0254">
        <w:rPr>
          <w:rFonts w:cs="Arial"/>
          <w:szCs w:val="24"/>
        </w:rPr>
        <w:tab/>
        <w:t>sull’osservanza delle prescrizioni del “Modello” da parte dei destinatari, appositamente individuati nei singoli Allegati/Appendici in relazione alle diverse tipologie di reati nonché di illeciti;</w:t>
      </w:r>
    </w:p>
    <w:p w14:paraId="6E18E251"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b) </w:t>
      </w:r>
      <w:r w:rsidRPr="003A0254">
        <w:rPr>
          <w:rFonts w:cs="Arial"/>
          <w:szCs w:val="24"/>
        </w:rPr>
        <w:tab/>
        <w:t>sulla reale efficacia ed effettiva capacità del “Modello”, in relazione alla struttura aziendale, di prevenire la commissione di reati e di illeciti;</w:t>
      </w:r>
    </w:p>
    <w:p w14:paraId="4BAF1FE2" w14:textId="77777777" w:rsidR="00037E4A" w:rsidRPr="003A0254" w:rsidRDefault="00037E4A" w:rsidP="00037E4A">
      <w:pPr>
        <w:tabs>
          <w:tab w:val="left" w:pos="284"/>
        </w:tabs>
        <w:autoSpaceDE w:val="0"/>
        <w:autoSpaceDN w:val="0"/>
        <w:adjustRightInd w:val="0"/>
        <w:rPr>
          <w:rFonts w:cs="Arial"/>
          <w:szCs w:val="24"/>
        </w:rPr>
      </w:pPr>
      <w:r w:rsidRPr="003A0254">
        <w:rPr>
          <w:rFonts w:cs="Arial"/>
          <w:szCs w:val="24"/>
        </w:rPr>
        <w:t xml:space="preserve">c) </w:t>
      </w:r>
      <w:r w:rsidRPr="003A0254">
        <w:rPr>
          <w:rFonts w:cs="Arial"/>
          <w:szCs w:val="24"/>
        </w:rPr>
        <w:tab/>
        <w:t>sull’opportunità di aggiornamento del “Modello”, laddove si riscontrino esigenze di adeguamento dello stesso in relazione a mutate condizioni aziendali.</w:t>
      </w:r>
    </w:p>
    <w:p w14:paraId="1866EEA8" w14:textId="77777777" w:rsidR="00037E4A" w:rsidRPr="003A0254" w:rsidRDefault="00037E4A" w:rsidP="00037E4A">
      <w:pPr>
        <w:autoSpaceDE w:val="0"/>
        <w:autoSpaceDN w:val="0"/>
        <w:adjustRightInd w:val="0"/>
        <w:rPr>
          <w:rFonts w:cs="Arial"/>
          <w:szCs w:val="24"/>
        </w:rPr>
      </w:pPr>
    </w:p>
    <w:p w14:paraId="3FDE566F" w14:textId="4E9DB869" w:rsidR="00037E4A" w:rsidRPr="003A0254" w:rsidRDefault="00037E4A" w:rsidP="00037E4A">
      <w:pPr>
        <w:autoSpaceDE w:val="0"/>
        <w:autoSpaceDN w:val="0"/>
        <w:adjustRightInd w:val="0"/>
        <w:ind w:left="0" w:firstLine="0"/>
        <w:rPr>
          <w:rFonts w:cs="Arial"/>
          <w:szCs w:val="24"/>
        </w:rPr>
      </w:pPr>
      <w:r w:rsidRPr="003A0254">
        <w:rPr>
          <w:rFonts w:cs="Arial"/>
          <w:szCs w:val="24"/>
        </w:rPr>
        <w:lastRenderedPageBreak/>
        <w:t xml:space="preserve">Su di un piano più operativo è affidato all’Organismo di Vigilanza (OdV) di </w:t>
      </w:r>
      <w:r w:rsidR="00656B3B">
        <w:rPr>
          <w:rFonts w:cs="Arial"/>
          <w:i/>
          <w:szCs w:val="24"/>
        </w:rPr>
        <w:t>Terme di Rabbi S.r.l.</w:t>
      </w:r>
      <w:r w:rsidR="00656B3B" w:rsidRPr="003A0254">
        <w:rPr>
          <w:rFonts w:cs="Arial"/>
          <w:i/>
          <w:szCs w:val="24"/>
        </w:rPr>
        <w:t xml:space="preserve"> </w:t>
      </w:r>
      <w:r w:rsidRPr="003A0254">
        <w:rPr>
          <w:rFonts w:cs="Arial"/>
          <w:szCs w:val="24"/>
        </w:rPr>
        <w:t>il compito di:</w:t>
      </w:r>
    </w:p>
    <w:p w14:paraId="4FA6AB07"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monitorare le procedure di controllo interno adottate dalla </w:t>
      </w:r>
      <w:r w:rsidRPr="003A0254">
        <w:rPr>
          <w:rFonts w:cs="Arial"/>
          <w:i/>
          <w:szCs w:val="24"/>
        </w:rPr>
        <w:t>Società</w:t>
      </w:r>
      <w:r w:rsidRPr="003A0254">
        <w:rPr>
          <w:rFonts w:cs="Arial"/>
          <w:szCs w:val="24"/>
        </w:rPr>
        <w:t xml:space="preserve">, tenendo presente che una responsabilità primaria sul controllo delle attività, anche per quelle relative alle Aree a Rischio, resta comunque demandata al </w:t>
      </w:r>
      <w:r w:rsidRPr="003A0254">
        <w:rPr>
          <w:rFonts w:cs="Arial"/>
          <w:i/>
          <w:szCs w:val="24"/>
        </w:rPr>
        <w:t>management</w:t>
      </w:r>
      <w:r w:rsidRPr="003A0254">
        <w:rPr>
          <w:rFonts w:cs="Arial"/>
          <w:szCs w:val="24"/>
        </w:rPr>
        <w:t xml:space="preserve"> operativo e forma parte integrante del processo aziendale (</w:t>
      </w:r>
      <w:r w:rsidRPr="003A0254">
        <w:rPr>
          <w:rFonts w:cs="Arial"/>
          <w:i/>
          <w:iCs/>
          <w:szCs w:val="24"/>
        </w:rPr>
        <w:t>«controllo delle procedure»</w:t>
      </w:r>
      <w:r w:rsidRPr="003A0254">
        <w:rPr>
          <w:rFonts w:cs="Arial"/>
          <w:szCs w:val="24"/>
        </w:rPr>
        <w:t>);</w:t>
      </w:r>
    </w:p>
    <w:p w14:paraId="47FC090E"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suggerire e proporre l’attivazione di procedure di controllo interno aggiuntive laddove riscontrasse una carenza significativa;</w:t>
      </w:r>
    </w:p>
    <w:p w14:paraId="2AF42BF0"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condurre ricognizioni dell’attività aziendale ai fini della mappatura aggiornata delle Aree a Rischio nell’ambito del contesto aziendale;</w:t>
      </w:r>
    </w:p>
    <w:p w14:paraId="74466575"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effettuare periodicamente verifiche mirate su determinate operazioni o atti specifici posti in essere nell’ambito delle Aree a Rischio come definite nei singoli “Allegati/Appendici del “Modello”;</w:t>
      </w:r>
    </w:p>
    <w:p w14:paraId="4BAF4073"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promuovere idonee iniziative per la diffusione della conoscenza e della comprensione del “Modello” e proporre la predisposizione della documentazione organizzativa interna necessaria al fine del funzionamento del “Modello” stesso, contenente istruzioni, chiarimenti o aggiornamenti;</w:t>
      </w:r>
    </w:p>
    <w:p w14:paraId="1D485ADD" w14:textId="6CBDADE3"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raccogliere, elaborare e conservare le informazioni rilevanti in ordine al rispetto del “Modello”, nonché aggiornare la lista di informazioni che devono essere allo stesso OdV obbligatoriamente </w:t>
      </w:r>
      <w:r w:rsidR="002D32B3" w:rsidRPr="003A0254">
        <w:rPr>
          <w:rFonts w:cs="Arial"/>
          <w:szCs w:val="24"/>
        </w:rPr>
        <w:t>trasmesse o</w:t>
      </w:r>
      <w:r w:rsidRPr="003A0254">
        <w:rPr>
          <w:rFonts w:cs="Arial"/>
          <w:szCs w:val="24"/>
        </w:rPr>
        <w:t xml:space="preserve"> tenute a sua disposizione;</w:t>
      </w:r>
    </w:p>
    <w:p w14:paraId="7BD29704"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coordinarsi con le varie funzioni aziendali (anche attraverso apposite riunioni) per il migliore monitoraggio delle attività nelle Aree a Rischio; a tal fine, l’OdV viene tenuto costantemente informato sull’evoluzione delle attività nelle suddette Aree a Rischio, ed ha libero accesso a tutta la documentazione aziendale rilevante; all’OdV devono essere inoltre segnalate da parte del </w:t>
      </w:r>
      <w:r w:rsidRPr="003A0254">
        <w:rPr>
          <w:rFonts w:cs="Arial"/>
          <w:i/>
          <w:szCs w:val="24"/>
        </w:rPr>
        <w:t xml:space="preserve">management </w:t>
      </w:r>
      <w:r w:rsidRPr="003A0254">
        <w:rPr>
          <w:rFonts w:cs="Arial"/>
          <w:szCs w:val="24"/>
        </w:rPr>
        <w:t xml:space="preserve">eventuali situazioni dell’attività aziendale che possano esporre la </w:t>
      </w:r>
      <w:r w:rsidRPr="003A0254">
        <w:rPr>
          <w:rFonts w:cs="Arial"/>
          <w:i/>
          <w:szCs w:val="24"/>
        </w:rPr>
        <w:t>Società</w:t>
      </w:r>
      <w:r w:rsidRPr="003A0254">
        <w:rPr>
          <w:rFonts w:cs="Arial"/>
          <w:szCs w:val="24"/>
        </w:rPr>
        <w:t xml:space="preserve"> al rischio di commissione di illeciti;</w:t>
      </w:r>
    </w:p>
    <w:p w14:paraId="58F86046"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condurre le indagini interne per l’accertamento di presunte violazioni delle prescrizioni del presente “Modello”;</w:t>
      </w:r>
    </w:p>
    <w:p w14:paraId="4B9245F4" w14:textId="2A2BA68B"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verificare che gli elementi previsti nei singoli «</w:t>
      </w:r>
      <w:r w:rsidR="00CE6DF5" w:rsidRPr="003A0254">
        <w:rPr>
          <w:rFonts w:cs="Arial"/>
          <w:szCs w:val="24"/>
        </w:rPr>
        <w:t>Allegati» /</w:t>
      </w:r>
      <w:r w:rsidRPr="003A0254">
        <w:rPr>
          <w:rFonts w:cs="Arial"/>
          <w:szCs w:val="24"/>
        </w:rPr>
        <w:t xml:space="preserve">Appendici del “Modello” per le diverse tipologie di reati ed illeciti (adozione di clausole </w:t>
      </w:r>
      <w:r w:rsidRPr="003A0254">
        <w:rPr>
          <w:rFonts w:cs="Arial"/>
          <w:i/>
          <w:szCs w:val="24"/>
        </w:rPr>
        <w:t>standard</w:t>
      </w:r>
      <w:r w:rsidRPr="003A0254">
        <w:rPr>
          <w:rFonts w:cs="Arial"/>
          <w:szCs w:val="24"/>
        </w:rPr>
        <w:t>, espletamento di procedure, ecc.) siano comunque adeguati e rispondenti alle esigenze di osservanza di quanto prescritto dal Decreto, proponendo, in caso contrario, un aggiornamento degli elementi stessi;</w:t>
      </w:r>
    </w:p>
    <w:p w14:paraId="45928A64"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coordinarsi con i responsabili delle varie funzioni aziendali per i diversi aspetti attinenti all’attuazione del “Modello” (definizione delle clausole </w:t>
      </w:r>
      <w:r w:rsidRPr="003A0254">
        <w:rPr>
          <w:rFonts w:cs="Arial"/>
          <w:i/>
          <w:szCs w:val="24"/>
        </w:rPr>
        <w:t>standard</w:t>
      </w:r>
      <w:r w:rsidRPr="003A0254">
        <w:rPr>
          <w:rFonts w:cs="Arial"/>
          <w:szCs w:val="24"/>
        </w:rPr>
        <w:t>, formazione del personale, provvedimenti disciplinari, ecc.);</w:t>
      </w:r>
    </w:p>
    <w:p w14:paraId="21D3F59F"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trike/>
          <w:szCs w:val="24"/>
        </w:rPr>
      </w:pPr>
      <w:r w:rsidRPr="003A0254">
        <w:rPr>
          <w:rFonts w:cs="Arial"/>
          <w:szCs w:val="24"/>
        </w:rPr>
        <w:t>verificare il sistema di deleghe e di poteri in vigore, raccomandando delle modifiche nel caso in cui il potere di gestione e/o la qualifica non corrisponda alle deleghe di rappresentanza conferite agli esponenti aziendali;</w:t>
      </w:r>
    </w:p>
    <w:p w14:paraId="5B829FB0"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convocare il Revisore Legale, ove presente,</w:t>
      </w:r>
      <w:r w:rsidRPr="003A0254">
        <w:rPr>
          <w:rFonts w:cs="Arial"/>
          <w:i/>
          <w:iCs/>
          <w:szCs w:val="24"/>
        </w:rPr>
        <w:t xml:space="preserve"> </w:t>
      </w:r>
      <w:r w:rsidRPr="003A0254">
        <w:rPr>
          <w:rFonts w:cs="Arial"/>
          <w:szCs w:val="24"/>
        </w:rPr>
        <w:t>per sottoporre allo stesso quesiti relativi all’interpretazione della normativa rilevante e del “Modello”, nonché richiederne la consulenza e il supporto nel processo di assunzione di iniziative o decisioni;</w:t>
      </w:r>
    </w:p>
    <w:p w14:paraId="3D35155A" w14:textId="784844F1"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 xml:space="preserve">verificare periodicamente, con il supporto delle funzioni </w:t>
      </w:r>
      <w:r w:rsidR="002D32B3" w:rsidRPr="003A0254">
        <w:rPr>
          <w:rFonts w:cs="Arial"/>
          <w:szCs w:val="24"/>
        </w:rPr>
        <w:t>competenti la</w:t>
      </w:r>
      <w:r w:rsidRPr="003A0254">
        <w:rPr>
          <w:rFonts w:cs="Arial"/>
          <w:szCs w:val="24"/>
        </w:rPr>
        <w:t xml:space="preserve"> validità delle clausole </w:t>
      </w:r>
      <w:r w:rsidRPr="003A0254">
        <w:rPr>
          <w:rFonts w:cs="Arial"/>
          <w:i/>
          <w:szCs w:val="24"/>
        </w:rPr>
        <w:t>standard</w:t>
      </w:r>
      <w:r w:rsidRPr="003A0254">
        <w:rPr>
          <w:rFonts w:cs="Arial"/>
          <w:szCs w:val="24"/>
        </w:rPr>
        <w:t xml:space="preserve"> finalizzate all’attuazione di meccanismi sanzionatori (quali il recesso dal contratto nei riguardi di agenti</w:t>
      </w:r>
      <w:r w:rsidRPr="003A0254">
        <w:rPr>
          <w:rFonts w:cs="Arial"/>
          <w:i/>
          <w:szCs w:val="24"/>
        </w:rPr>
        <w:t>,</w:t>
      </w:r>
      <w:r w:rsidRPr="003A0254">
        <w:rPr>
          <w:rFonts w:cs="Arial"/>
          <w:szCs w:val="24"/>
        </w:rPr>
        <w:t xml:space="preserve"> consulenti, fornitori o ulteriori parti terze) qualora si accertino violazioni delle prescrizioni;</w:t>
      </w:r>
    </w:p>
    <w:p w14:paraId="3881058C" w14:textId="77777777" w:rsidR="00037E4A" w:rsidRPr="003A0254" w:rsidRDefault="00037E4A" w:rsidP="008A0EEE">
      <w:pPr>
        <w:numPr>
          <w:ilvl w:val="0"/>
          <w:numId w:val="17"/>
        </w:numPr>
        <w:tabs>
          <w:tab w:val="clear" w:pos="397"/>
          <w:tab w:val="num" w:pos="284"/>
        </w:tabs>
        <w:autoSpaceDE w:val="0"/>
        <w:autoSpaceDN w:val="0"/>
        <w:adjustRightInd w:val="0"/>
        <w:ind w:left="284" w:hanging="284"/>
        <w:rPr>
          <w:rFonts w:cs="Arial"/>
          <w:szCs w:val="24"/>
        </w:rPr>
      </w:pPr>
      <w:r w:rsidRPr="003A0254">
        <w:rPr>
          <w:rFonts w:cs="Arial"/>
          <w:szCs w:val="24"/>
        </w:rPr>
        <w:t>segnalare prontamente ogni criticità relativa all’esistenza di eventuali flussi finanziari atipici e connotati da maggiori margini di discrezionalità rispetto a quanto ordinariamente previsto, proponendo le opportune soluzioni operative.</w:t>
      </w:r>
    </w:p>
    <w:p w14:paraId="48BE9C42" w14:textId="77777777" w:rsidR="00037E4A" w:rsidRPr="003A0254" w:rsidRDefault="00037E4A" w:rsidP="00037E4A">
      <w:pPr>
        <w:autoSpaceDE w:val="0"/>
        <w:autoSpaceDN w:val="0"/>
        <w:adjustRightInd w:val="0"/>
        <w:rPr>
          <w:rFonts w:cs="Arial"/>
          <w:szCs w:val="24"/>
        </w:rPr>
      </w:pPr>
    </w:p>
    <w:p w14:paraId="537D65FE" w14:textId="77777777" w:rsidR="00037E4A" w:rsidRPr="003A0254" w:rsidRDefault="00037E4A" w:rsidP="00037E4A">
      <w:pPr>
        <w:ind w:left="0" w:firstLine="0"/>
        <w:rPr>
          <w:rFonts w:cs="Arial"/>
          <w:szCs w:val="24"/>
        </w:rPr>
      </w:pPr>
      <w:r w:rsidRPr="003A0254">
        <w:rPr>
          <w:rFonts w:cs="Arial"/>
          <w:szCs w:val="24"/>
        </w:rPr>
        <w:t>In riferimento alle Aree a Rischio con maggior criticità l’operatività dell’OdV sarà finalizzata alla verifica della funzionalità e dell’efficienza del sistema di gestione per la salute e la sicurezza e del sistema di gestione ambientale, anche attraverso il monitoraggio dei comportamenti, così come previsto dal presente “Modello”, nell’ambito delle attribuzioni e dei compiti assegnati per ogni singolo ruolo nell’organizzazione.</w:t>
      </w:r>
    </w:p>
    <w:p w14:paraId="0CBEAF32" w14:textId="77777777" w:rsidR="00037E4A" w:rsidRPr="003A0254" w:rsidRDefault="00037E4A" w:rsidP="00037E4A">
      <w:pPr>
        <w:ind w:left="0" w:firstLine="0"/>
        <w:rPr>
          <w:rFonts w:cs="Arial"/>
          <w:szCs w:val="24"/>
        </w:rPr>
      </w:pPr>
    </w:p>
    <w:p w14:paraId="0A53D68D" w14:textId="77777777" w:rsidR="00037E4A" w:rsidRPr="003A0254" w:rsidRDefault="00037E4A" w:rsidP="00037E4A">
      <w:pPr>
        <w:ind w:left="0" w:firstLine="0"/>
        <w:rPr>
          <w:rFonts w:cs="Arial"/>
          <w:szCs w:val="24"/>
        </w:rPr>
      </w:pPr>
      <w:r w:rsidRPr="003A0254">
        <w:rPr>
          <w:rFonts w:cs="Arial"/>
          <w:szCs w:val="24"/>
        </w:rPr>
        <w:t>L’OdV avrà, inoltre, diritto ad un’informazione costante sulle attività rilevanti relative alle Aree a rischio, nonché ai fini della tutela della salute e sicurezza dei lavoratori e della tutela ambientale.</w:t>
      </w:r>
    </w:p>
    <w:p w14:paraId="4D5A9A57" w14:textId="77777777" w:rsidR="00037E4A" w:rsidRPr="003A0254" w:rsidRDefault="00037E4A" w:rsidP="00037E4A">
      <w:pPr>
        <w:rPr>
          <w:rFonts w:cs="Arial"/>
          <w:szCs w:val="24"/>
        </w:rPr>
      </w:pPr>
    </w:p>
    <w:p w14:paraId="27DFE182" w14:textId="77777777" w:rsidR="00037E4A" w:rsidRPr="003A0254" w:rsidRDefault="00037E4A" w:rsidP="00037E4A">
      <w:pPr>
        <w:rPr>
          <w:rFonts w:cs="Arial"/>
          <w:szCs w:val="24"/>
        </w:rPr>
      </w:pPr>
      <w:r w:rsidRPr="003A0254">
        <w:rPr>
          <w:rFonts w:cs="Arial"/>
          <w:szCs w:val="24"/>
        </w:rPr>
        <w:t>Più specificatamente, in tale ultimo campo, all’OdV sono affidati i seguenti compiti e poteri:</w:t>
      </w:r>
    </w:p>
    <w:p w14:paraId="52DB1343"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avvalendosi della collaborazione del RSPP, effettuare a campione e a sorpresa ispezioni periodiche presso le strutture ritenute a rischio di reato, per controllare che l’attività venga genericamente svolta conformemente al MOGC adottato e nel rispetto più in generale delle regole di prevenzione, il tutto finalizzato a garantire l’efficacia del “Modello” stesso;</w:t>
      </w:r>
    </w:p>
    <w:p w14:paraId="397EE5C7"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 xml:space="preserve">verificare in maniera oggettiva l’efficacia del “Modello”, in relazione alla struttura ed alla capacità di prevenire la commissione dei reati di cui agli artt. 589 e 590 del Codice Penale; </w:t>
      </w:r>
    </w:p>
    <w:p w14:paraId="5441E779"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attivare, sulla base dei risultati ottenuti, le funzioni competenti per l’attuazione di misure preventive e/o correttive suggerite;</w:t>
      </w:r>
    </w:p>
    <w:p w14:paraId="7F59E12C"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richiedere al C.d.A. / Datore di Lavoro di procedere con le sanzioni disciplinari indicate, in caso di violazione del “Modello” da parte dei soggetti responsabili;</w:t>
      </w:r>
    </w:p>
    <w:p w14:paraId="36205B7B"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 xml:space="preserve">verificare la puntuale attuazione delle sanzioni disciplinari indicate al C.d.A. / Datore di Lavoro; </w:t>
      </w:r>
    </w:p>
    <w:p w14:paraId="12625953" w14:textId="77777777" w:rsidR="00037E4A" w:rsidRPr="003A0254" w:rsidRDefault="00037E4A" w:rsidP="008A0EEE">
      <w:pPr>
        <w:pStyle w:val="Rientrocorpodeltesto"/>
        <w:numPr>
          <w:ilvl w:val="0"/>
          <w:numId w:val="25"/>
        </w:numPr>
        <w:spacing w:line="240" w:lineRule="auto"/>
        <w:ind w:left="284" w:hanging="284"/>
        <w:rPr>
          <w:rFonts w:cs="Arial"/>
          <w:sz w:val="24"/>
          <w:szCs w:val="24"/>
        </w:rPr>
      </w:pPr>
      <w:r w:rsidRPr="003A0254">
        <w:rPr>
          <w:rFonts w:cs="Arial"/>
          <w:sz w:val="24"/>
          <w:szCs w:val="24"/>
        </w:rPr>
        <w:t>promuovere presso tutte le aree / funzioni un adeguato processo informativo dei lavoratori per la diffusione della conoscenza e della comprensione del MOGC.</w:t>
      </w:r>
    </w:p>
    <w:p w14:paraId="62097E3F" w14:textId="77777777" w:rsidR="00037E4A" w:rsidRPr="003A0254" w:rsidRDefault="00037E4A" w:rsidP="00037E4A">
      <w:pPr>
        <w:pStyle w:val="Default"/>
        <w:rPr>
          <w:rFonts w:ascii="Arial" w:eastAsia="Calibri" w:hAnsi="Arial" w:cs="Arial"/>
          <w:color w:val="auto"/>
          <w:lang w:eastAsia="en-US"/>
        </w:rPr>
      </w:pPr>
    </w:p>
    <w:p w14:paraId="213D2076" w14:textId="77777777" w:rsidR="00037E4A" w:rsidRPr="003A0254" w:rsidRDefault="00037E4A" w:rsidP="00037E4A">
      <w:pPr>
        <w:pStyle w:val="Rientrocorpodeltesto"/>
        <w:spacing w:line="240" w:lineRule="auto"/>
        <w:ind w:left="0" w:firstLine="0"/>
        <w:rPr>
          <w:rFonts w:cs="Arial"/>
          <w:sz w:val="24"/>
          <w:szCs w:val="24"/>
        </w:rPr>
      </w:pPr>
      <w:r w:rsidRPr="003A0254">
        <w:rPr>
          <w:rFonts w:cs="Arial"/>
          <w:sz w:val="24"/>
          <w:szCs w:val="24"/>
        </w:rPr>
        <w:t>L’OdV, per svolgere i propri compiti, potrà avvalersi del supporto di tutte le risorse della Società.</w:t>
      </w:r>
    </w:p>
    <w:p w14:paraId="41132615" w14:textId="77777777" w:rsidR="00037E4A" w:rsidRPr="003A0254" w:rsidRDefault="00037E4A" w:rsidP="00037E4A">
      <w:pPr>
        <w:pStyle w:val="Default"/>
        <w:rPr>
          <w:rFonts w:ascii="Arial" w:eastAsia="Calibri" w:hAnsi="Arial" w:cs="Arial"/>
          <w:color w:val="auto"/>
          <w:lang w:eastAsia="en-US"/>
        </w:rPr>
      </w:pPr>
    </w:p>
    <w:p w14:paraId="16A8DDF4" w14:textId="77777777" w:rsidR="00037E4A" w:rsidRPr="003A0254" w:rsidRDefault="00037E4A" w:rsidP="00037E4A">
      <w:pPr>
        <w:pStyle w:val="Corpodeltesto2"/>
        <w:ind w:left="0" w:firstLine="0"/>
        <w:rPr>
          <w:rFonts w:cs="Arial"/>
          <w:sz w:val="24"/>
          <w:szCs w:val="24"/>
        </w:rPr>
      </w:pPr>
      <w:r w:rsidRPr="003A0254">
        <w:rPr>
          <w:rFonts w:cs="Arial"/>
          <w:sz w:val="24"/>
          <w:szCs w:val="24"/>
        </w:rPr>
        <w:t>Al fine di consentire lo svolgimento dei compiti e l’esercizio dei poteri sopra descritti, l’OdV ha libero accesso ai luoghi di lavoro ed alla documentazione della Società.</w:t>
      </w:r>
    </w:p>
    <w:p w14:paraId="6757A9D0" w14:textId="77777777" w:rsidR="00037E4A" w:rsidRPr="003A0254" w:rsidRDefault="00037E4A" w:rsidP="00037E4A">
      <w:pPr>
        <w:autoSpaceDE w:val="0"/>
        <w:autoSpaceDN w:val="0"/>
        <w:adjustRightInd w:val="0"/>
        <w:rPr>
          <w:rFonts w:cs="Arial"/>
          <w:szCs w:val="24"/>
        </w:rPr>
      </w:pPr>
    </w:p>
    <w:p w14:paraId="291A780A"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bookmarkStart w:id="43" w:name="_Toc265572713"/>
      <w:bookmarkStart w:id="44" w:name="_Toc265572767"/>
      <w:bookmarkStart w:id="45" w:name="_Toc266174966"/>
      <w:r w:rsidRPr="003A0254">
        <w:rPr>
          <w:rFonts w:ascii="Arial" w:hAnsi="Arial" w:cs="Arial"/>
          <w:color w:val="auto"/>
          <w:sz w:val="24"/>
          <w:szCs w:val="24"/>
          <w:u w:val="thick"/>
        </w:rPr>
        <w:t>3.3</w:t>
      </w:r>
      <w:r w:rsidRPr="003A0254">
        <w:rPr>
          <w:rFonts w:ascii="Arial" w:hAnsi="Arial" w:cs="Arial"/>
          <w:color w:val="auto"/>
          <w:sz w:val="24"/>
          <w:szCs w:val="24"/>
          <w:u w:val="thick"/>
        </w:rPr>
        <w:tab/>
        <w:t>Reporting nei confronti degli organi societari</w:t>
      </w:r>
      <w:bookmarkEnd w:id="43"/>
      <w:bookmarkEnd w:id="44"/>
      <w:bookmarkEnd w:id="45"/>
    </w:p>
    <w:p w14:paraId="777BEB8D" w14:textId="77777777" w:rsidR="00037E4A" w:rsidRPr="003A0254" w:rsidRDefault="00037E4A" w:rsidP="00037E4A">
      <w:pPr>
        <w:ind w:left="0" w:firstLine="0"/>
        <w:rPr>
          <w:rFonts w:cs="Arial"/>
          <w:szCs w:val="24"/>
        </w:rPr>
      </w:pPr>
    </w:p>
    <w:p w14:paraId="68086AD8" w14:textId="237A6414" w:rsidR="00037E4A" w:rsidRPr="003A0254" w:rsidRDefault="002D32B3" w:rsidP="00037E4A">
      <w:pPr>
        <w:autoSpaceDE w:val="0"/>
        <w:autoSpaceDN w:val="0"/>
        <w:adjustRightInd w:val="0"/>
        <w:ind w:left="0" w:firstLine="0"/>
        <w:rPr>
          <w:rFonts w:cs="Arial"/>
          <w:szCs w:val="24"/>
        </w:rPr>
      </w:pPr>
      <w:r w:rsidRPr="003A0254">
        <w:rPr>
          <w:rFonts w:cs="Arial"/>
          <w:szCs w:val="24"/>
        </w:rPr>
        <w:t>È</w:t>
      </w:r>
      <w:r w:rsidR="00037E4A" w:rsidRPr="003A0254">
        <w:rPr>
          <w:rFonts w:cs="Arial"/>
          <w:szCs w:val="24"/>
        </w:rPr>
        <w:t xml:space="preserve"> assegnata all’Organismo di Vigilanza (OdV) di </w:t>
      </w:r>
      <w:r w:rsidR="00656B3B">
        <w:rPr>
          <w:rFonts w:cs="Arial"/>
          <w:i/>
          <w:szCs w:val="24"/>
        </w:rPr>
        <w:t>Terme di Rabbi S.r.l.</w:t>
      </w:r>
      <w:r w:rsidR="00656B3B" w:rsidRPr="003A0254">
        <w:rPr>
          <w:rFonts w:cs="Arial"/>
          <w:i/>
          <w:szCs w:val="24"/>
        </w:rPr>
        <w:t xml:space="preserve"> </w:t>
      </w:r>
      <w:r w:rsidR="00037E4A" w:rsidRPr="003A0254">
        <w:rPr>
          <w:rFonts w:cs="Arial"/>
          <w:szCs w:val="24"/>
        </w:rPr>
        <w:t>una linea di reporting verso il Consiglio di Amministrazione.</w:t>
      </w:r>
    </w:p>
    <w:p w14:paraId="25F7CC98" w14:textId="77777777" w:rsidR="00037E4A" w:rsidRPr="003A0254" w:rsidRDefault="00037E4A" w:rsidP="00037E4A">
      <w:pPr>
        <w:autoSpaceDE w:val="0"/>
        <w:autoSpaceDN w:val="0"/>
        <w:adjustRightInd w:val="0"/>
        <w:ind w:left="0" w:firstLine="0"/>
        <w:rPr>
          <w:rFonts w:cs="Arial"/>
          <w:szCs w:val="24"/>
        </w:rPr>
      </w:pPr>
    </w:p>
    <w:p w14:paraId="2E709AD1" w14:textId="18074F42" w:rsidR="00037E4A" w:rsidRPr="003A0254" w:rsidRDefault="00037E4A" w:rsidP="00037E4A">
      <w:pPr>
        <w:autoSpaceDE w:val="0"/>
        <w:autoSpaceDN w:val="0"/>
        <w:adjustRightInd w:val="0"/>
        <w:ind w:left="0" w:firstLine="0"/>
        <w:rPr>
          <w:rFonts w:cs="Arial"/>
          <w:iCs/>
          <w:szCs w:val="24"/>
        </w:rPr>
      </w:pPr>
      <w:r w:rsidRPr="003A0254">
        <w:rPr>
          <w:rFonts w:cs="Arial"/>
          <w:szCs w:val="24"/>
        </w:rPr>
        <w:t xml:space="preserve">L’OdV di </w:t>
      </w:r>
      <w:r w:rsidR="00656B3B">
        <w:rPr>
          <w:rFonts w:cs="Arial"/>
          <w:i/>
          <w:szCs w:val="24"/>
        </w:rPr>
        <w:t>Terme di Rabbi S.r.l.</w:t>
      </w:r>
      <w:r w:rsidR="00656B3B" w:rsidRPr="003A0254">
        <w:rPr>
          <w:rFonts w:cs="Arial"/>
          <w:i/>
          <w:szCs w:val="24"/>
        </w:rPr>
        <w:t xml:space="preserve"> </w:t>
      </w:r>
      <w:r w:rsidRPr="003A0254">
        <w:rPr>
          <w:rFonts w:cs="Arial"/>
          <w:szCs w:val="24"/>
        </w:rPr>
        <w:t>periodicamente trasmette al C.d.A. un report scritto sull’attuazione del “Modello” e sull’eventuale individuazione di criticità ad esso connesse restando ferme le competenze riconosciute al Revisore Legale.</w:t>
      </w:r>
    </w:p>
    <w:p w14:paraId="30F01539" w14:textId="77777777" w:rsidR="00037E4A" w:rsidRPr="003A0254" w:rsidRDefault="00037E4A" w:rsidP="00037E4A">
      <w:pPr>
        <w:pStyle w:val="Titolo2"/>
        <w:spacing w:before="0"/>
        <w:ind w:left="397" w:hanging="397"/>
        <w:jc w:val="left"/>
        <w:rPr>
          <w:rFonts w:ascii="Arial" w:hAnsi="Arial" w:cs="Arial"/>
          <w:color w:val="auto"/>
          <w:sz w:val="24"/>
          <w:szCs w:val="24"/>
        </w:rPr>
      </w:pPr>
      <w:bookmarkStart w:id="46" w:name="_Toc265572714"/>
      <w:bookmarkStart w:id="47" w:name="_Toc265572768"/>
      <w:bookmarkStart w:id="48" w:name="_Toc266174967"/>
    </w:p>
    <w:p w14:paraId="056B089F" w14:textId="77777777" w:rsidR="00037E4A" w:rsidRPr="003A0254" w:rsidRDefault="00037E4A" w:rsidP="00037E4A">
      <w:pPr>
        <w:pStyle w:val="Corpodeltesto2"/>
        <w:rPr>
          <w:rFonts w:cs="Arial"/>
          <w:sz w:val="24"/>
          <w:szCs w:val="24"/>
        </w:rPr>
      </w:pPr>
      <w:r w:rsidRPr="003A0254">
        <w:rPr>
          <w:rFonts w:cs="Arial"/>
          <w:sz w:val="24"/>
          <w:szCs w:val="24"/>
        </w:rPr>
        <w:t xml:space="preserve">Più precisamente, nell’ambito del reporting periodico, l’OdV predispone: </w:t>
      </w:r>
    </w:p>
    <w:p w14:paraId="7636783A" w14:textId="77777777" w:rsidR="00037E4A" w:rsidRPr="003A0254" w:rsidRDefault="00037E4A" w:rsidP="008A0EEE">
      <w:pPr>
        <w:pStyle w:val="Corpodeltesto2"/>
        <w:numPr>
          <w:ilvl w:val="0"/>
          <w:numId w:val="24"/>
        </w:numPr>
        <w:ind w:left="284" w:hanging="284"/>
        <w:rPr>
          <w:rFonts w:cs="Arial"/>
          <w:sz w:val="24"/>
          <w:szCs w:val="24"/>
        </w:rPr>
      </w:pPr>
      <w:r w:rsidRPr="003A0254">
        <w:rPr>
          <w:rFonts w:cs="Arial"/>
          <w:b/>
          <w:sz w:val="24"/>
          <w:szCs w:val="24"/>
        </w:rPr>
        <w:t>con cadenza annuale</w:t>
      </w:r>
      <w:r w:rsidRPr="003A0254">
        <w:rPr>
          <w:rFonts w:cs="Arial"/>
          <w:sz w:val="24"/>
          <w:szCs w:val="24"/>
        </w:rPr>
        <w:t xml:space="preserve">, un rapporto scritto relativo all’attività svolta nel quale saranno indicate tutte le eventuali criticità e non conformità rilevate con le relative azioni preventive e/o correttive da attuare, anche per dar seguito al principio di “miglioramento continuo” del sistema di gestione integrato; </w:t>
      </w:r>
    </w:p>
    <w:p w14:paraId="22AF3951" w14:textId="77777777" w:rsidR="00037E4A" w:rsidRPr="003A0254" w:rsidRDefault="00037E4A" w:rsidP="008A0EEE">
      <w:pPr>
        <w:pStyle w:val="Corpodeltesto2"/>
        <w:numPr>
          <w:ilvl w:val="0"/>
          <w:numId w:val="24"/>
        </w:numPr>
        <w:ind w:left="284" w:hanging="284"/>
        <w:rPr>
          <w:rFonts w:cs="Arial"/>
          <w:sz w:val="24"/>
          <w:szCs w:val="24"/>
        </w:rPr>
      </w:pPr>
      <w:r w:rsidRPr="003A0254">
        <w:rPr>
          <w:rFonts w:cs="Arial"/>
          <w:b/>
          <w:sz w:val="24"/>
          <w:szCs w:val="24"/>
        </w:rPr>
        <w:t>con periodicità variabile</w:t>
      </w:r>
      <w:r w:rsidRPr="003A0254">
        <w:rPr>
          <w:rFonts w:cs="Arial"/>
          <w:sz w:val="24"/>
          <w:szCs w:val="24"/>
        </w:rPr>
        <w:t xml:space="preserve"> e non definita, una relazione circa le criticità e/o le non conformità rilevate, a seguito delle informazioni ricevute dall’organizzazione, che </w:t>
      </w:r>
      <w:r w:rsidRPr="003A0254">
        <w:rPr>
          <w:rFonts w:cs="Arial"/>
          <w:sz w:val="24"/>
          <w:szCs w:val="24"/>
        </w:rPr>
        <w:lastRenderedPageBreak/>
        <w:t>determinino la necessità di urgenti azioni correttive e/o preventive, giudicate improrogabili al fine di garantire l’efficacia del modello.</w:t>
      </w:r>
    </w:p>
    <w:p w14:paraId="37368FCC" w14:textId="77777777" w:rsidR="00037E4A" w:rsidRPr="003A0254" w:rsidRDefault="00037E4A" w:rsidP="00037E4A">
      <w:pPr>
        <w:pStyle w:val="Corpodeltesto2"/>
        <w:rPr>
          <w:rFonts w:cs="Arial"/>
          <w:sz w:val="24"/>
          <w:szCs w:val="24"/>
        </w:rPr>
      </w:pPr>
    </w:p>
    <w:p w14:paraId="433767DD" w14:textId="01A4AC1E" w:rsidR="00037E4A" w:rsidRPr="003A0254" w:rsidRDefault="00037E4A" w:rsidP="00037E4A">
      <w:pPr>
        <w:autoSpaceDE w:val="0"/>
        <w:autoSpaceDN w:val="0"/>
        <w:adjustRightInd w:val="0"/>
        <w:ind w:left="0" w:firstLine="0"/>
        <w:rPr>
          <w:rFonts w:cs="Arial"/>
          <w:szCs w:val="24"/>
        </w:rPr>
      </w:pPr>
      <w:r w:rsidRPr="003A0254">
        <w:rPr>
          <w:rFonts w:cs="Arial"/>
          <w:szCs w:val="24"/>
        </w:rPr>
        <w:t xml:space="preserve">In ogni caso, l’OdV di </w:t>
      </w:r>
      <w:r w:rsidR="00656B3B">
        <w:rPr>
          <w:rFonts w:cs="Arial"/>
          <w:i/>
          <w:szCs w:val="24"/>
        </w:rPr>
        <w:t>Terme di Rabbi S.r.l.</w:t>
      </w:r>
      <w:r w:rsidR="00656B3B" w:rsidRPr="003A0254">
        <w:rPr>
          <w:rFonts w:cs="Arial"/>
          <w:i/>
          <w:szCs w:val="24"/>
        </w:rPr>
        <w:t xml:space="preserve"> </w:t>
      </w:r>
      <w:r w:rsidRPr="003A0254">
        <w:rPr>
          <w:rFonts w:cs="Arial"/>
          <w:szCs w:val="24"/>
        </w:rPr>
        <w:t>potrà essere convocato in qualsiasi momento dal Consiglio di Amministrazione o potrà a sua volta presentare richiesta in tal senso, per riferire in merito al funzionamento del “Modello” o a situazioni specifiche.</w:t>
      </w:r>
    </w:p>
    <w:p w14:paraId="566FB9A8" w14:textId="0BEFEFB3" w:rsidR="00037E4A" w:rsidRPr="003A0254" w:rsidRDefault="00037E4A" w:rsidP="00037E4A">
      <w:pPr>
        <w:rPr>
          <w:szCs w:val="24"/>
        </w:rPr>
      </w:pPr>
    </w:p>
    <w:p w14:paraId="1732367A" w14:textId="77777777" w:rsidR="00037E4A" w:rsidRPr="003A0254" w:rsidRDefault="00037E4A" w:rsidP="00037E4A">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 xml:space="preserve">3.4 </w:t>
      </w:r>
      <w:r w:rsidRPr="003A0254">
        <w:rPr>
          <w:rFonts w:ascii="Arial" w:hAnsi="Arial" w:cs="Arial"/>
          <w:color w:val="auto"/>
          <w:sz w:val="24"/>
          <w:szCs w:val="24"/>
          <w:u w:val="thick"/>
        </w:rPr>
        <w:tab/>
        <w:t>Prerogative dell’Organismo di V</w:t>
      </w:r>
      <w:bookmarkEnd w:id="46"/>
      <w:bookmarkEnd w:id="47"/>
      <w:bookmarkEnd w:id="48"/>
      <w:r w:rsidRPr="003A0254">
        <w:rPr>
          <w:rFonts w:ascii="Arial" w:hAnsi="Arial" w:cs="Arial"/>
          <w:color w:val="auto"/>
          <w:sz w:val="24"/>
          <w:szCs w:val="24"/>
          <w:u w:val="thick"/>
        </w:rPr>
        <w:t>igilanza (OdV)</w:t>
      </w:r>
    </w:p>
    <w:p w14:paraId="7C60B4FE" w14:textId="77777777" w:rsidR="00037E4A" w:rsidRPr="003A0254" w:rsidRDefault="00037E4A" w:rsidP="00037E4A">
      <w:pPr>
        <w:pStyle w:val="Corpodeltesto3"/>
        <w:ind w:left="0" w:firstLine="0"/>
        <w:rPr>
          <w:color w:val="auto"/>
          <w:sz w:val="24"/>
          <w:szCs w:val="24"/>
        </w:rPr>
      </w:pPr>
    </w:p>
    <w:p w14:paraId="250C69D7" w14:textId="6A29BA29" w:rsidR="00037E4A" w:rsidRPr="003A0254" w:rsidRDefault="00037E4A" w:rsidP="00037E4A">
      <w:pPr>
        <w:pStyle w:val="Corpodeltesto3"/>
        <w:ind w:left="0" w:firstLine="0"/>
        <w:rPr>
          <w:color w:val="auto"/>
          <w:sz w:val="24"/>
          <w:szCs w:val="24"/>
        </w:rPr>
      </w:pPr>
      <w:r w:rsidRPr="003A0254">
        <w:rPr>
          <w:color w:val="auto"/>
          <w:sz w:val="24"/>
          <w:szCs w:val="24"/>
        </w:rPr>
        <w:t xml:space="preserve">In conformità alle disposizioni contenute negli </w:t>
      </w:r>
      <w:r w:rsidR="00D62963" w:rsidRPr="003A0254">
        <w:rPr>
          <w:i/>
          <w:color w:val="auto"/>
          <w:sz w:val="24"/>
          <w:szCs w:val="24"/>
        </w:rPr>
        <w:t>artt. 6 e 7 del D.l</w:t>
      </w:r>
      <w:r w:rsidRPr="003A0254">
        <w:rPr>
          <w:i/>
          <w:color w:val="auto"/>
          <w:sz w:val="24"/>
          <w:szCs w:val="24"/>
        </w:rPr>
        <w:t>gs. n. 231/2001</w:t>
      </w:r>
      <w:r w:rsidRPr="003A0254">
        <w:rPr>
          <w:color w:val="auto"/>
          <w:sz w:val="24"/>
          <w:szCs w:val="24"/>
        </w:rPr>
        <w:t>, l’OdV è dotato di:</w:t>
      </w:r>
    </w:p>
    <w:p w14:paraId="6845106E"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Indipendenza ed autonomia:</w:t>
      </w:r>
    </w:p>
    <w:p w14:paraId="3C94360F" w14:textId="77777777" w:rsidR="00037E4A" w:rsidRPr="003A0254" w:rsidRDefault="00037E4A" w:rsidP="00037E4A">
      <w:pPr>
        <w:tabs>
          <w:tab w:val="left" w:pos="284"/>
        </w:tabs>
        <w:ind w:firstLine="0"/>
        <w:rPr>
          <w:rFonts w:cs="Arial"/>
          <w:szCs w:val="24"/>
        </w:rPr>
      </w:pPr>
      <w:r w:rsidRPr="003A0254">
        <w:rPr>
          <w:rFonts w:cs="Arial"/>
          <w:szCs w:val="24"/>
        </w:rPr>
        <w:t xml:space="preserve">Deve avere collegamento gerarchico il più elevato possibile; si presenta inoltre rilevante la previsione di un’attività di </w:t>
      </w:r>
      <w:r w:rsidRPr="003A0254">
        <w:rPr>
          <w:rFonts w:cs="Arial"/>
          <w:i/>
          <w:szCs w:val="24"/>
        </w:rPr>
        <w:t>reporting</w:t>
      </w:r>
      <w:r w:rsidRPr="003A0254">
        <w:rPr>
          <w:rFonts w:cs="Arial"/>
          <w:szCs w:val="24"/>
        </w:rPr>
        <w:t xml:space="preserve"> al vertice aziendale, ovvero al Consiglio di Amministrazione.</w:t>
      </w:r>
    </w:p>
    <w:p w14:paraId="1CEABF15" w14:textId="77777777" w:rsidR="00037E4A" w:rsidRPr="003A0254" w:rsidRDefault="00037E4A" w:rsidP="00037E4A">
      <w:pPr>
        <w:tabs>
          <w:tab w:val="left" w:pos="284"/>
        </w:tabs>
        <w:ind w:firstLine="0"/>
        <w:rPr>
          <w:rFonts w:cs="Arial"/>
          <w:szCs w:val="24"/>
        </w:rPr>
      </w:pPr>
      <w:r w:rsidRPr="003A0254">
        <w:rPr>
          <w:rFonts w:cs="Arial"/>
          <w:szCs w:val="24"/>
        </w:rPr>
        <w:t>In capo all’OdV non devono, inoltre, essere attribuiti compiti operativi che, per loro natura, ne mettano a repentaglio l’obiettività di giudizio. In ogni caso, i requisiti di autonomia ed indipendenza presuppongono che i membri non si trovino in situazioni che ne possano minare l’autonomia rispetto alla Società.</w:t>
      </w:r>
    </w:p>
    <w:p w14:paraId="74B1561A" w14:textId="4D87E040"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Professionalità</w:t>
      </w:r>
      <w:r w:rsidRPr="003A0254">
        <w:rPr>
          <w:rFonts w:cs="Arial"/>
          <w:szCs w:val="24"/>
        </w:rPr>
        <w:t xml:space="preserve">: i membri dell’OdV devono avere specifiche competenze tecniche, una adeguata conoscenza della normativa prevista dal </w:t>
      </w:r>
      <w:r w:rsidR="00D62963" w:rsidRPr="003A0254">
        <w:rPr>
          <w:rFonts w:cs="Arial"/>
          <w:i/>
          <w:szCs w:val="24"/>
        </w:rPr>
        <w:t>D.l</w:t>
      </w:r>
      <w:r w:rsidRPr="003A0254">
        <w:rPr>
          <w:rFonts w:cs="Arial"/>
          <w:i/>
          <w:szCs w:val="24"/>
        </w:rPr>
        <w:t>gs. n. 231/2001</w:t>
      </w:r>
      <w:r w:rsidRPr="003A0254">
        <w:rPr>
          <w:rFonts w:cs="Arial"/>
          <w:szCs w:val="24"/>
        </w:rPr>
        <w:t xml:space="preserve">, dei modelli di organizzazione e dell’attività necessaria per garantire lo svolgimento dell’attività di verifica descritta nel citato decreto. </w:t>
      </w:r>
    </w:p>
    <w:p w14:paraId="52411C9B" w14:textId="1008E450" w:rsidR="00037E4A" w:rsidRPr="003A0254" w:rsidRDefault="002D32B3" w:rsidP="008A0EEE">
      <w:pPr>
        <w:numPr>
          <w:ilvl w:val="0"/>
          <w:numId w:val="18"/>
        </w:numPr>
        <w:tabs>
          <w:tab w:val="clear" w:pos="397"/>
          <w:tab w:val="left" w:pos="284"/>
        </w:tabs>
        <w:ind w:left="284" w:hanging="284"/>
        <w:rPr>
          <w:rFonts w:cs="Arial"/>
          <w:szCs w:val="24"/>
        </w:rPr>
      </w:pPr>
      <w:r w:rsidRPr="003A0254">
        <w:rPr>
          <w:rFonts w:cs="Arial"/>
          <w:i/>
          <w:szCs w:val="24"/>
          <w:u w:val="single"/>
        </w:rPr>
        <w:t>Effettività e c</w:t>
      </w:r>
      <w:r w:rsidR="00037E4A" w:rsidRPr="003A0254">
        <w:rPr>
          <w:rFonts w:cs="Arial"/>
          <w:i/>
          <w:szCs w:val="24"/>
          <w:u w:val="single"/>
        </w:rPr>
        <w:t>ontinuità d’azione</w:t>
      </w:r>
      <w:r w:rsidR="00037E4A" w:rsidRPr="003A0254">
        <w:rPr>
          <w:rFonts w:cs="Arial"/>
          <w:szCs w:val="24"/>
        </w:rPr>
        <w:t>: l’Organismo di Vigilanza svolge in modo continuativo le attività necessarie per la vigilanza del Modello, con adeguato impegno e con i necessari poteri d’indagine. L’attività dell’OdV deve, pertanto, essere organizzata in base ad un piano d’azione ed alla conduzione costante di attività di monitoraggio e di analisi del sistema di prevenzione dell’ente, compatibilmente con l’attività aziendale.</w:t>
      </w:r>
    </w:p>
    <w:p w14:paraId="26F33536"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Onorabilità</w:t>
      </w:r>
      <w:r w:rsidRPr="003A0254">
        <w:rPr>
          <w:rFonts w:cs="Arial"/>
          <w:szCs w:val="24"/>
        </w:rPr>
        <w:t>: intesa come integrità ed autorevolezza professionale e morale.</w:t>
      </w:r>
    </w:p>
    <w:p w14:paraId="5B4D165B"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Cause di ineleggibilità o revoca</w:t>
      </w:r>
      <w:r w:rsidRPr="003A0254">
        <w:rPr>
          <w:rFonts w:cs="Arial"/>
          <w:szCs w:val="24"/>
        </w:rPr>
        <w:t xml:space="preserve">: Costituisce causa di </w:t>
      </w:r>
      <w:r w:rsidRPr="003A0254">
        <w:rPr>
          <w:rFonts w:cs="Arial"/>
          <w:i/>
          <w:szCs w:val="24"/>
        </w:rPr>
        <w:t>ineleggibilità</w:t>
      </w:r>
      <w:r w:rsidRPr="003A0254">
        <w:rPr>
          <w:rFonts w:cs="Arial"/>
          <w:szCs w:val="24"/>
        </w:rPr>
        <w:t xml:space="preserve"> all’OdV e di </w:t>
      </w:r>
      <w:r w:rsidRPr="003A0254">
        <w:rPr>
          <w:rFonts w:cs="Arial"/>
          <w:i/>
          <w:szCs w:val="24"/>
        </w:rPr>
        <w:t>incompatibilità</w:t>
      </w:r>
      <w:r w:rsidRPr="003A0254">
        <w:rPr>
          <w:rFonts w:cs="Arial"/>
          <w:szCs w:val="24"/>
        </w:rPr>
        <w:t xml:space="preserve"> alla permanenza nella carica:</w:t>
      </w:r>
    </w:p>
    <w:p w14:paraId="375F94AC" w14:textId="77777777" w:rsidR="00037E4A" w:rsidRPr="003A0254" w:rsidRDefault="00037E4A" w:rsidP="00037E4A">
      <w:pPr>
        <w:tabs>
          <w:tab w:val="left" w:pos="567"/>
        </w:tabs>
        <w:autoSpaceDE w:val="0"/>
        <w:autoSpaceDN w:val="0"/>
        <w:adjustRightInd w:val="0"/>
        <w:ind w:left="567" w:hanging="283"/>
        <w:rPr>
          <w:rFonts w:cs="Arial"/>
          <w:szCs w:val="24"/>
        </w:rPr>
      </w:pPr>
      <w:r w:rsidRPr="003A0254">
        <w:rPr>
          <w:rFonts w:cs="Arial"/>
          <w:szCs w:val="24"/>
        </w:rPr>
        <w:t xml:space="preserve">a) </w:t>
      </w:r>
      <w:r w:rsidRPr="003A0254">
        <w:rPr>
          <w:rFonts w:cs="Arial"/>
          <w:szCs w:val="24"/>
        </w:rPr>
        <w:tab/>
        <w:t>la condanna con sentenza anche in primo grado o di patteggiamento, in Italia o all’estero, per avere commesso uno dei reati previsti dal Decreto o altri reati dolosi che possano incidere sull’onorabilità professionale richiesta per assolvere all’incarico;</w:t>
      </w:r>
    </w:p>
    <w:p w14:paraId="68D76EBC" w14:textId="77777777" w:rsidR="00037E4A" w:rsidRPr="003A0254" w:rsidRDefault="00037E4A" w:rsidP="00037E4A">
      <w:pPr>
        <w:tabs>
          <w:tab w:val="left" w:pos="567"/>
        </w:tabs>
        <w:autoSpaceDE w:val="0"/>
        <w:autoSpaceDN w:val="0"/>
        <w:adjustRightInd w:val="0"/>
        <w:ind w:left="567" w:hanging="283"/>
        <w:rPr>
          <w:rFonts w:cs="Arial"/>
          <w:szCs w:val="24"/>
        </w:rPr>
      </w:pPr>
      <w:r w:rsidRPr="003A0254">
        <w:rPr>
          <w:rFonts w:cs="Arial"/>
          <w:szCs w:val="24"/>
        </w:rPr>
        <w:t xml:space="preserve">b) </w:t>
      </w:r>
      <w:r w:rsidRPr="003A0254">
        <w:rPr>
          <w:rFonts w:cs="Arial"/>
          <w:szCs w:val="24"/>
        </w:rPr>
        <w:tab/>
        <w:t>la condanna ad una pena che comporti l’interdizione, anche temporanea, dai pubblici uffici ovvero l’interdizione temporanea dagli uffici direttivi delle persone giuridiche.</w:t>
      </w:r>
    </w:p>
    <w:p w14:paraId="2BC023D9" w14:textId="16F757A3" w:rsidR="00037E4A" w:rsidRPr="003A0254" w:rsidRDefault="002D32B3" w:rsidP="00037E4A">
      <w:pPr>
        <w:ind w:firstLine="0"/>
        <w:rPr>
          <w:rFonts w:cs="Arial"/>
          <w:szCs w:val="24"/>
        </w:rPr>
      </w:pPr>
      <w:r w:rsidRPr="003A0254">
        <w:rPr>
          <w:rFonts w:cs="Arial"/>
          <w:szCs w:val="24"/>
        </w:rPr>
        <w:t>Inoltre,</w:t>
      </w:r>
      <w:r w:rsidR="00037E4A" w:rsidRPr="003A0254">
        <w:rPr>
          <w:rFonts w:cs="Arial"/>
          <w:szCs w:val="24"/>
        </w:rPr>
        <w:t xml:space="preserve"> non possono essere nominati componenti dell’Organismo di Vigilanza coloro che:</w:t>
      </w:r>
    </w:p>
    <w:p w14:paraId="052C17D9" w14:textId="77777777" w:rsidR="00037E4A" w:rsidRPr="003A0254" w:rsidRDefault="00037E4A" w:rsidP="00037E4A">
      <w:pPr>
        <w:ind w:left="567"/>
        <w:rPr>
          <w:rFonts w:cs="Arial"/>
          <w:szCs w:val="24"/>
        </w:rPr>
      </w:pPr>
      <w:r w:rsidRPr="003A0254">
        <w:rPr>
          <w:rFonts w:cs="Arial"/>
          <w:szCs w:val="24"/>
        </w:rPr>
        <w:t>c) si trovino in una delle condizioni di ineleggibilità o decadenza previste dall'art. 2382 del codice civile;</w:t>
      </w:r>
    </w:p>
    <w:p w14:paraId="079B9569" w14:textId="77777777" w:rsidR="00037E4A" w:rsidRPr="003A0254" w:rsidRDefault="00037E4A" w:rsidP="00037E4A">
      <w:pPr>
        <w:ind w:left="567" w:hanging="283"/>
        <w:rPr>
          <w:rFonts w:cs="Arial"/>
          <w:szCs w:val="24"/>
        </w:rPr>
      </w:pPr>
      <w:r w:rsidRPr="003A0254">
        <w:rPr>
          <w:rFonts w:cs="Arial"/>
          <w:szCs w:val="24"/>
        </w:rPr>
        <w:t xml:space="preserve">d) siano amministratori delegati o membri del comitato esecutivo della Società o di una società controllante; </w:t>
      </w:r>
    </w:p>
    <w:p w14:paraId="76BF8BBF" w14:textId="77777777" w:rsidR="00037E4A" w:rsidRPr="003A0254" w:rsidRDefault="00037E4A" w:rsidP="00037E4A">
      <w:pPr>
        <w:ind w:left="567" w:hanging="283"/>
        <w:rPr>
          <w:rFonts w:cs="Arial"/>
          <w:szCs w:val="24"/>
        </w:rPr>
      </w:pPr>
      <w:r w:rsidRPr="003A0254">
        <w:rPr>
          <w:rFonts w:cs="Arial"/>
          <w:szCs w:val="24"/>
        </w:rPr>
        <w:t xml:space="preserve">e) coloro che svolgano funzioni di direzione o siano dirigenti presso la Società o una società controllante e detengano il potere di assumere decisioni di gestione che possono incidere sull’evoluzione e sulle prospettive future della Società; </w:t>
      </w:r>
    </w:p>
    <w:p w14:paraId="2D611DD7" w14:textId="77777777" w:rsidR="00037E4A" w:rsidRPr="003A0254" w:rsidRDefault="00037E4A" w:rsidP="00037E4A">
      <w:pPr>
        <w:ind w:left="567" w:hanging="283"/>
        <w:rPr>
          <w:rFonts w:cs="Arial"/>
          <w:szCs w:val="24"/>
        </w:rPr>
      </w:pPr>
      <w:r w:rsidRPr="003A0254">
        <w:rPr>
          <w:rFonts w:cs="Arial"/>
          <w:szCs w:val="24"/>
        </w:rPr>
        <w:t xml:space="preserve">f) siano il coniuge, il convivente, un parente entro il quarto grado o un affine entro il secondo grado di uno qualunque dei soggetti di cui ai punti d) ed e) precedenti; </w:t>
      </w:r>
    </w:p>
    <w:p w14:paraId="01C299E6" w14:textId="77777777" w:rsidR="00037E4A" w:rsidRPr="003A0254" w:rsidRDefault="00037E4A" w:rsidP="00037E4A">
      <w:pPr>
        <w:ind w:left="567" w:hanging="283"/>
        <w:rPr>
          <w:rFonts w:cs="Arial"/>
          <w:szCs w:val="24"/>
        </w:rPr>
      </w:pPr>
      <w:r w:rsidRPr="003A0254">
        <w:rPr>
          <w:rFonts w:cs="Arial"/>
          <w:szCs w:val="24"/>
        </w:rPr>
        <w:t>g) abbiano rapporti commerciali o di affari con uno qualunque dei soggetti di cui ai punti d) ed e) precedenti;</w:t>
      </w:r>
    </w:p>
    <w:p w14:paraId="2196C966" w14:textId="77777777" w:rsidR="00037E4A" w:rsidRPr="003A0254" w:rsidRDefault="00037E4A" w:rsidP="00037E4A">
      <w:pPr>
        <w:ind w:left="567" w:hanging="283"/>
        <w:rPr>
          <w:rFonts w:cs="Arial"/>
          <w:szCs w:val="24"/>
        </w:rPr>
      </w:pPr>
      <w:r w:rsidRPr="003A0254">
        <w:rPr>
          <w:rFonts w:cs="Arial"/>
          <w:szCs w:val="24"/>
        </w:rPr>
        <w:lastRenderedPageBreak/>
        <w:t>h) coloro che si trovino in situazioni di conflitto di interesse, anche potenziale con la Società, tale da pregiudicarne l’indipendenza;</w:t>
      </w:r>
    </w:p>
    <w:p w14:paraId="30B9146A" w14:textId="77777777" w:rsidR="00037E4A" w:rsidRPr="003A0254" w:rsidRDefault="00037E4A" w:rsidP="00037E4A">
      <w:pPr>
        <w:ind w:left="567" w:hanging="283"/>
        <w:rPr>
          <w:rFonts w:cs="Arial"/>
          <w:szCs w:val="24"/>
        </w:rPr>
      </w:pPr>
      <w:r w:rsidRPr="003A0254">
        <w:rPr>
          <w:rFonts w:cs="Arial"/>
          <w:szCs w:val="24"/>
        </w:rPr>
        <w:t>i) coloro che abbiano rapporti di natura patrimoniale e/o professionale con la Società e con i soci che possono comprometterne l’indipendenza;</w:t>
      </w:r>
    </w:p>
    <w:p w14:paraId="4751067E" w14:textId="77777777" w:rsidR="00037E4A" w:rsidRPr="003A0254" w:rsidRDefault="00037E4A" w:rsidP="00037E4A">
      <w:pPr>
        <w:ind w:left="567" w:hanging="283"/>
        <w:rPr>
          <w:rFonts w:cs="Arial"/>
          <w:szCs w:val="24"/>
        </w:rPr>
      </w:pPr>
      <w:r w:rsidRPr="003A0254">
        <w:rPr>
          <w:rFonts w:cs="Arial"/>
          <w:szCs w:val="24"/>
        </w:rPr>
        <w:t>l) coloro che abbiano rivestito funzioni di amministrazione – nei tre esercizi precedenti alla nomina quale membro dell’OdV – di imprese sottoposte a fallimento, liquidazione coatta amministrativa o altre procedure concorsuali;</w:t>
      </w:r>
    </w:p>
    <w:p w14:paraId="0A72DD67" w14:textId="78DB4B5E" w:rsidR="00037E4A" w:rsidRPr="003A0254" w:rsidRDefault="00037E4A" w:rsidP="00037E4A">
      <w:pPr>
        <w:ind w:left="567" w:hanging="283"/>
        <w:rPr>
          <w:rFonts w:cs="Arial"/>
          <w:szCs w:val="24"/>
        </w:rPr>
      </w:pPr>
      <w:r w:rsidRPr="003A0254">
        <w:rPr>
          <w:rFonts w:cs="Arial"/>
          <w:szCs w:val="24"/>
        </w:rPr>
        <w:t>m) coloro che siano stati sottoposti a misure di prevenzione disposte dall’Autorità Giudiziaria ai sensi della legge 27 dicembre 1956, n. 1423 (legge sulle misure di prevenzione nei confronti delle persone pericolose per la sicurezza e per la pubblica moralità) o della legge 31 maggio 1965, n. 575 (disposizioni contro la mafia)</w:t>
      </w:r>
      <w:r w:rsidR="002D32B3" w:rsidRPr="003A0254">
        <w:rPr>
          <w:rFonts w:cs="Arial"/>
          <w:szCs w:val="24"/>
        </w:rPr>
        <w:t xml:space="preserve"> e successive modifiche</w:t>
      </w:r>
      <w:r w:rsidRPr="003A0254">
        <w:rPr>
          <w:rFonts w:cs="Arial"/>
          <w:szCs w:val="24"/>
        </w:rPr>
        <w:t>.</w:t>
      </w:r>
    </w:p>
    <w:p w14:paraId="73A472C9" w14:textId="77777777" w:rsidR="00037E4A" w:rsidRPr="003A0254" w:rsidRDefault="00037E4A" w:rsidP="00037E4A">
      <w:pPr>
        <w:ind w:firstLine="0"/>
        <w:rPr>
          <w:rFonts w:cs="Arial"/>
          <w:szCs w:val="24"/>
        </w:rPr>
      </w:pPr>
      <w:r w:rsidRPr="003A0254">
        <w:rPr>
          <w:rFonts w:cs="Arial"/>
          <w:szCs w:val="24"/>
        </w:rPr>
        <w:t xml:space="preserve">Nell’ipotesi in cui anche uno solo dei predetti motivi di ineleggibilità dovesse insorgere a carico del membro dell’Organismo di Vigilanza, anche successivamente alla sua nomina, il Consiglio di Amministrazione provvede senza indugio a dichiararne la decadenza. </w:t>
      </w:r>
    </w:p>
    <w:p w14:paraId="06D475F8" w14:textId="77777777" w:rsidR="00037E4A" w:rsidRPr="003A0254" w:rsidRDefault="00037E4A" w:rsidP="008A0EEE">
      <w:pPr>
        <w:numPr>
          <w:ilvl w:val="0"/>
          <w:numId w:val="18"/>
        </w:numPr>
        <w:tabs>
          <w:tab w:val="clear" w:pos="397"/>
          <w:tab w:val="left" w:pos="284"/>
        </w:tabs>
        <w:ind w:left="284" w:hanging="284"/>
        <w:rPr>
          <w:rFonts w:cs="Arial"/>
          <w:szCs w:val="24"/>
        </w:rPr>
      </w:pPr>
      <w:r w:rsidRPr="003A0254">
        <w:rPr>
          <w:rFonts w:cs="Arial"/>
          <w:i/>
          <w:szCs w:val="24"/>
          <w:u w:val="single"/>
        </w:rPr>
        <w:t>Autonomia dei poteri di controllo nell’attività ispettiva</w:t>
      </w:r>
      <w:r w:rsidRPr="003A0254">
        <w:rPr>
          <w:rFonts w:cs="Arial"/>
          <w:szCs w:val="24"/>
        </w:rPr>
        <w:t xml:space="preserve">: l’OdV deve poter avere accesso a tutte le informazioni ed alla documentazione necessaria per effettuare le verifiche programmate in esecuzione dell’attività di controllo prevista nel “Modello”. </w:t>
      </w:r>
    </w:p>
    <w:p w14:paraId="1FBE62C5" w14:textId="77777777" w:rsidR="00037E4A" w:rsidRPr="003A0254" w:rsidRDefault="00037E4A" w:rsidP="00037E4A">
      <w:pPr>
        <w:tabs>
          <w:tab w:val="left" w:pos="284"/>
        </w:tabs>
        <w:ind w:firstLine="0"/>
        <w:rPr>
          <w:rFonts w:cs="Arial"/>
          <w:szCs w:val="24"/>
        </w:rPr>
      </w:pPr>
      <w:r w:rsidRPr="003A0254">
        <w:rPr>
          <w:rFonts w:cs="Arial"/>
          <w:szCs w:val="24"/>
        </w:rPr>
        <w:t>Per garantire il rispetto di tale attività, l’OdV non costituisce un Organismo subordinato al vertice aziendale, bensì un Organismo dotato di indipendenza nell’esecuzione dell’attività di controllo.</w:t>
      </w:r>
    </w:p>
    <w:p w14:paraId="65DFD177" w14:textId="77777777" w:rsidR="00037E4A" w:rsidRPr="003A0254" w:rsidRDefault="00037E4A" w:rsidP="00037E4A">
      <w:pPr>
        <w:tabs>
          <w:tab w:val="left" w:pos="284"/>
        </w:tabs>
        <w:ind w:firstLine="0"/>
        <w:rPr>
          <w:rFonts w:cs="Arial"/>
          <w:szCs w:val="24"/>
        </w:rPr>
      </w:pPr>
      <w:r w:rsidRPr="003A0254">
        <w:rPr>
          <w:rFonts w:cs="Arial"/>
          <w:szCs w:val="24"/>
        </w:rPr>
        <w:t xml:space="preserve">L’OdV deve vigilare sull’osservanza del “Modello” utilizzando i poteri di indagine e di valutazione mediante l’utilizzo e l’ausilio del personale della </w:t>
      </w:r>
      <w:r w:rsidRPr="003A0254">
        <w:rPr>
          <w:rFonts w:cs="Arial"/>
          <w:i/>
          <w:szCs w:val="24"/>
        </w:rPr>
        <w:t>Società</w:t>
      </w:r>
      <w:r w:rsidRPr="003A0254">
        <w:rPr>
          <w:rFonts w:cs="Arial"/>
          <w:szCs w:val="24"/>
        </w:rPr>
        <w:t xml:space="preserve">. </w:t>
      </w:r>
    </w:p>
    <w:p w14:paraId="5673C162" w14:textId="39B0C4C9" w:rsidR="00037E4A" w:rsidRPr="003A0254" w:rsidRDefault="00037E4A" w:rsidP="00037E4A">
      <w:pPr>
        <w:tabs>
          <w:tab w:val="left" w:pos="284"/>
        </w:tabs>
        <w:ind w:firstLine="0"/>
        <w:rPr>
          <w:rFonts w:cs="Arial"/>
          <w:szCs w:val="24"/>
        </w:rPr>
      </w:pPr>
      <w:r w:rsidRPr="003A0254">
        <w:rPr>
          <w:rFonts w:cs="Arial"/>
          <w:szCs w:val="24"/>
        </w:rPr>
        <w:t>L’OdV ha</w:t>
      </w:r>
      <w:r w:rsidR="002D32B3" w:rsidRPr="003A0254">
        <w:rPr>
          <w:rFonts w:cs="Arial"/>
          <w:szCs w:val="24"/>
        </w:rPr>
        <w:t>,</w:t>
      </w:r>
      <w:r w:rsidRPr="003A0254">
        <w:rPr>
          <w:rFonts w:cs="Arial"/>
          <w:szCs w:val="24"/>
        </w:rPr>
        <w:t xml:space="preserve"> inoltre</w:t>
      </w:r>
      <w:r w:rsidR="002D32B3" w:rsidRPr="003A0254">
        <w:rPr>
          <w:rFonts w:cs="Arial"/>
          <w:szCs w:val="24"/>
        </w:rPr>
        <w:t>,</w:t>
      </w:r>
      <w:r w:rsidRPr="003A0254">
        <w:rPr>
          <w:rFonts w:cs="Arial"/>
          <w:szCs w:val="24"/>
        </w:rPr>
        <w:t xml:space="preserve"> il compito di curare l’attuazione del “Modello” e di curarne l’aggiornamento. </w:t>
      </w:r>
    </w:p>
    <w:p w14:paraId="42813268" w14:textId="67BF05DF" w:rsidR="00897253" w:rsidRPr="003A0254" w:rsidRDefault="00037E4A" w:rsidP="00101851">
      <w:pPr>
        <w:tabs>
          <w:tab w:val="left" w:pos="284"/>
        </w:tabs>
        <w:ind w:firstLine="0"/>
        <w:rPr>
          <w:rFonts w:cs="Arial"/>
          <w:szCs w:val="24"/>
        </w:rPr>
      </w:pPr>
      <w:r w:rsidRPr="003A0254">
        <w:rPr>
          <w:rFonts w:cs="Arial"/>
          <w:szCs w:val="24"/>
        </w:rPr>
        <w:t>La mancata o parziale o incompleta collaborazione con l’OdV costituisce una violazione disciplinare che dovrà essere accertata mediante un apposito procedimento.</w:t>
      </w:r>
    </w:p>
    <w:p w14:paraId="575831C0" w14:textId="77777777" w:rsidR="002C6F15" w:rsidRPr="003A0254" w:rsidRDefault="002C6F15" w:rsidP="002C6F15">
      <w:pPr>
        <w:rPr>
          <w:rFonts w:cs="Arial"/>
          <w:szCs w:val="24"/>
        </w:rPr>
      </w:pPr>
    </w:p>
    <w:p w14:paraId="6D7965EB" w14:textId="1FEB014C" w:rsidR="002C6F15" w:rsidRPr="003A0254" w:rsidRDefault="000117BD" w:rsidP="002C6F15">
      <w:pPr>
        <w:pStyle w:val="Titolo1"/>
        <w:pBdr>
          <w:top w:val="single" w:sz="4" w:space="1" w:color="auto"/>
          <w:left w:val="single" w:sz="4" w:space="4" w:color="auto"/>
          <w:bottom w:val="single" w:sz="4" w:space="1" w:color="auto"/>
          <w:right w:val="single" w:sz="4" w:space="4" w:color="auto"/>
        </w:pBdr>
        <w:ind w:left="0" w:firstLine="0"/>
        <w:jc w:val="center"/>
        <w:rPr>
          <w:rFonts w:cs="Arial"/>
          <w:i/>
          <w:szCs w:val="24"/>
        </w:rPr>
      </w:pPr>
      <w:r w:rsidRPr="003A0254">
        <w:rPr>
          <w:rFonts w:cs="Arial"/>
          <w:szCs w:val="24"/>
        </w:rPr>
        <w:t>4</w:t>
      </w:r>
      <w:r w:rsidR="002C6F15" w:rsidRPr="003A0254">
        <w:rPr>
          <w:rFonts w:cs="Arial"/>
          <w:szCs w:val="24"/>
        </w:rPr>
        <w:t xml:space="preserve">. </w:t>
      </w:r>
      <w:r w:rsidR="002C6F15" w:rsidRPr="003A0254">
        <w:rPr>
          <w:rFonts w:cs="Arial"/>
          <w:szCs w:val="24"/>
        </w:rPr>
        <w:tab/>
        <w:t>FLUSSI INFORMATIVI NEI CONFRONTI DELL’ORGANISMO DI VIGILANZA</w:t>
      </w:r>
      <w:bookmarkEnd w:id="40"/>
      <w:bookmarkEnd w:id="41"/>
      <w:bookmarkEnd w:id="42"/>
      <w:r w:rsidR="002C6F15" w:rsidRPr="003A0254">
        <w:rPr>
          <w:rFonts w:cs="Arial"/>
          <w:szCs w:val="24"/>
        </w:rPr>
        <w:t xml:space="preserve"> (OdV)</w:t>
      </w:r>
    </w:p>
    <w:p w14:paraId="6547DA09" w14:textId="77777777" w:rsidR="002C6F15" w:rsidRPr="003A0254" w:rsidRDefault="002C6F15" w:rsidP="002C6F15">
      <w:pPr>
        <w:autoSpaceDE w:val="0"/>
        <w:autoSpaceDN w:val="0"/>
        <w:adjustRightInd w:val="0"/>
        <w:ind w:left="0" w:firstLine="0"/>
        <w:rPr>
          <w:rFonts w:cs="Arial"/>
          <w:b/>
          <w:iCs/>
          <w:szCs w:val="24"/>
        </w:rPr>
      </w:pPr>
    </w:p>
    <w:p w14:paraId="10847A3E" w14:textId="56BD07AB" w:rsidR="002C6F15" w:rsidRPr="003A0254" w:rsidRDefault="000117BD" w:rsidP="002C6F15">
      <w:pPr>
        <w:pStyle w:val="Titolo2"/>
        <w:spacing w:before="0"/>
        <w:ind w:left="397" w:hanging="397"/>
        <w:jc w:val="left"/>
        <w:rPr>
          <w:rFonts w:ascii="Arial" w:hAnsi="Arial" w:cs="Arial"/>
          <w:color w:val="auto"/>
          <w:sz w:val="24"/>
          <w:szCs w:val="24"/>
          <w:u w:val="thick"/>
        </w:rPr>
      </w:pPr>
      <w:bookmarkStart w:id="49" w:name="_Toc265572716"/>
      <w:bookmarkStart w:id="50" w:name="_Toc265572770"/>
      <w:bookmarkStart w:id="51" w:name="_Toc266174969"/>
      <w:r w:rsidRPr="003A0254">
        <w:rPr>
          <w:rFonts w:ascii="Arial" w:hAnsi="Arial" w:cs="Arial"/>
          <w:color w:val="auto"/>
          <w:sz w:val="24"/>
          <w:szCs w:val="24"/>
          <w:u w:val="thick"/>
        </w:rPr>
        <w:t>4</w:t>
      </w:r>
      <w:r w:rsidR="002C6F15" w:rsidRPr="003A0254">
        <w:rPr>
          <w:rFonts w:ascii="Arial" w:hAnsi="Arial" w:cs="Arial"/>
          <w:color w:val="auto"/>
          <w:sz w:val="24"/>
          <w:szCs w:val="24"/>
          <w:u w:val="thick"/>
        </w:rPr>
        <w:t>.1 Segnalazioni da parte di esponenti aziendali o da parte di terzi</w:t>
      </w:r>
      <w:bookmarkEnd w:id="49"/>
      <w:bookmarkEnd w:id="50"/>
      <w:bookmarkEnd w:id="51"/>
    </w:p>
    <w:p w14:paraId="45525060" w14:textId="77777777" w:rsidR="002C6F15" w:rsidRPr="003A0254" w:rsidRDefault="002C6F15" w:rsidP="002C6F15">
      <w:pPr>
        <w:ind w:left="0" w:firstLine="0"/>
        <w:rPr>
          <w:rFonts w:cs="Arial"/>
          <w:szCs w:val="24"/>
        </w:rPr>
      </w:pPr>
    </w:p>
    <w:p w14:paraId="01E24108" w14:textId="77777777" w:rsidR="002C6F15" w:rsidRPr="003A0254" w:rsidRDefault="002C6F15" w:rsidP="002C6F15">
      <w:pPr>
        <w:autoSpaceDE w:val="0"/>
        <w:autoSpaceDN w:val="0"/>
        <w:adjustRightInd w:val="0"/>
        <w:ind w:left="0" w:firstLine="0"/>
        <w:rPr>
          <w:rFonts w:cs="Arial"/>
          <w:szCs w:val="24"/>
        </w:rPr>
      </w:pPr>
      <w:r w:rsidRPr="003A0254">
        <w:rPr>
          <w:rFonts w:cs="Arial"/>
          <w:szCs w:val="24"/>
        </w:rPr>
        <w:t>In ambito aziendale dovrà essere portata a conoscenza dell’OdV, oltre alla documentazione prescritta secondo le procedure contemplate, ogni altra informazione, di qualsiasi tipo, proveniente anche da terzi ed attinente all’attuazione del “Modello” nelle Aree a Rischio.</w:t>
      </w:r>
    </w:p>
    <w:p w14:paraId="5FE56E53" w14:textId="77777777" w:rsidR="002C6F15" w:rsidRPr="003A0254" w:rsidRDefault="002C6F15" w:rsidP="002C6F15">
      <w:pPr>
        <w:autoSpaceDE w:val="0"/>
        <w:autoSpaceDN w:val="0"/>
        <w:adjustRightInd w:val="0"/>
        <w:ind w:left="0" w:firstLine="0"/>
        <w:rPr>
          <w:rFonts w:cs="Arial"/>
          <w:szCs w:val="24"/>
        </w:rPr>
      </w:pPr>
    </w:p>
    <w:p w14:paraId="7FC65C9D" w14:textId="0B635179"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In particolare, dipendenti, dirigenti e amministratori sono tenuti a riferire all’OdV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notizie rilevanti e relative alla vita della </w:t>
      </w:r>
      <w:r w:rsidRPr="003A0254">
        <w:rPr>
          <w:rFonts w:cs="Arial"/>
          <w:i/>
          <w:szCs w:val="24"/>
        </w:rPr>
        <w:t>Società</w:t>
      </w:r>
      <w:r w:rsidRPr="003A0254">
        <w:rPr>
          <w:rFonts w:cs="Arial"/>
          <w:szCs w:val="24"/>
        </w:rPr>
        <w:t xml:space="preserve"> nella misura in cui esse possano esporre la stessa al rischio di commissione di reati e/o di illeciti ovvero comportare violazioni del “Modello”, e notizie relative al mancato rispetto delle regole contenute nel “Modello” o alla consumazione di reati e di illeciti.</w:t>
      </w:r>
    </w:p>
    <w:p w14:paraId="77DBEA8B" w14:textId="77777777" w:rsidR="002C6F15" w:rsidRPr="003A0254" w:rsidRDefault="002C6F15" w:rsidP="002C6F15">
      <w:pPr>
        <w:autoSpaceDE w:val="0"/>
        <w:autoSpaceDN w:val="0"/>
        <w:adjustRightInd w:val="0"/>
        <w:ind w:left="0" w:firstLine="0"/>
        <w:rPr>
          <w:rFonts w:cs="Arial"/>
          <w:szCs w:val="24"/>
        </w:rPr>
      </w:pPr>
    </w:p>
    <w:p w14:paraId="4AC1CBE9" w14:textId="3A422EBF" w:rsidR="002C6F15" w:rsidRPr="003A0254" w:rsidRDefault="00656B3B" w:rsidP="002C6F15">
      <w:pPr>
        <w:pStyle w:val="Rientrocorpodeltesto"/>
        <w:spacing w:line="240" w:lineRule="auto"/>
        <w:ind w:left="0" w:firstLine="0"/>
        <w:rPr>
          <w:rFonts w:cs="Arial"/>
          <w:sz w:val="24"/>
          <w:szCs w:val="24"/>
        </w:rPr>
      </w:pPr>
      <w:r>
        <w:rPr>
          <w:rFonts w:cs="Arial"/>
          <w:i/>
          <w:szCs w:val="24"/>
        </w:rPr>
        <w:t>Terme di Rabbi S.r.l.</w:t>
      </w:r>
      <w:r w:rsidRPr="003A0254">
        <w:rPr>
          <w:rFonts w:cs="Arial"/>
          <w:i/>
          <w:szCs w:val="24"/>
        </w:rPr>
        <w:t xml:space="preserve"> </w:t>
      </w:r>
      <w:r w:rsidR="002C6F15" w:rsidRPr="003A0254">
        <w:rPr>
          <w:rFonts w:cs="Arial"/>
          <w:sz w:val="24"/>
          <w:szCs w:val="24"/>
        </w:rPr>
        <w:t>si impegna a definire, in attuazione al “Modello”, un efficace flusso delle informazioni che consenta all’OdV di essere puntualmente aggiornato su:</w:t>
      </w:r>
    </w:p>
    <w:p w14:paraId="07B87567" w14:textId="4D3AE0DF" w:rsidR="002C6F15" w:rsidRPr="003A0254" w:rsidRDefault="002C6F15" w:rsidP="008A0EEE">
      <w:pPr>
        <w:pStyle w:val="Paragrafoelenco"/>
        <w:numPr>
          <w:ilvl w:val="0"/>
          <w:numId w:val="26"/>
        </w:numPr>
        <w:autoSpaceDE w:val="0"/>
        <w:autoSpaceDN w:val="0"/>
        <w:adjustRightInd w:val="0"/>
        <w:ind w:left="284" w:hanging="284"/>
        <w:rPr>
          <w:rFonts w:cs="Arial"/>
          <w:szCs w:val="24"/>
        </w:rPr>
      </w:pPr>
      <w:r w:rsidRPr="003A0254">
        <w:rPr>
          <w:rFonts w:cs="Arial"/>
          <w:szCs w:val="24"/>
        </w:rPr>
        <w:t xml:space="preserve">eventuali segnalazioni relative alla commissione di illeciti o di comportamenti in violazione del “Modello” previsti dal Decreto in relazione all’attività di </w:t>
      </w:r>
      <w:r w:rsidR="00656B3B">
        <w:rPr>
          <w:rFonts w:cs="Arial"/>
          <w:i/>
          <w:szCs w:val="24"/>
        </w:rPr>
        <w:t>Terme di Rabbi S.r.l.</w:t>
      </w:r>
      <w:r w:rsidR="00656B3B" w:rsidRPr="003A0254">
        <w:rPr>
          <w:rFonts w:cs="Arial"/>
          <w:i/>
          <w:szCs w:val="24"/>
        </w:rPr>
        <w:t xml:space="preserve"> </w:t>
      </w:r>
      <w:r w:rsidRPr="003A0254">
        <w:rPr>
          <w:rFonts w:cs="Arial"/>
          <w:szCs w:val="24"/>
        </w:rPr>
        <w:t xml:space="preserve">o comunque a comportamenti non in linea con le regole di condotta adottate dalla </w:t>
      </w:r>
      <w:r w:rsidRPr="003A0254">
        <w:rPr>
          <w:rFonts w:cs="Arial"/>
          <w:i/>
          <w:szCs w:val="24"/>
        </w:rPr>
        <w:t>Società</w:t>
      </w:r>
      <w:r w:rsidRPr="003A0254">
        <w:rPr>
          <w:rFonts w:cs="Arial"/>
          <w:szCs w:val="24"/>
        </w:rPr>
        <w:t xml:space="preserve"> stessa;</w:t>
      </w:r>
    </w:p>
    <w:p w14:paraId="4A7C9608" w14:textId="77777777" w:rsidR="002C6F15" w:rsidRPr="003A0254" w:rsidRDefault="002C6F15" w:rsidP="008A0EEE">
      <w:pPr>
        <w:pStyle w:val="Paragrafoelenco"/>
        <w:numPr>
          <w:ilvl w:val="0"/>
          <w:numId w:val="26"/>
        </w:numPr>
        <w:autoSpaceDE w:val="0"/>
        <w:autoSpaceDN w:val="0"/>
        <w:adjustRightInd w:val="0"/>
        <w:ind w:left="284" w:hanging="284"/>
        <w:rPr>
          <w:rFonts w:cs="Arial"/>
          <w:i/>
          <w:szCs w:val="24"/>
        </w:rPr>
      </w:pPr>
      <w:r w:rsidRPr="003A0254">
        <w:rPr>
          <w:rFonts w:cs="Arial"/>
          <w:szCs w:val="24"/>
        </w:rPr>
        <w:lastRenderedPageBreak/>
        <w:t>nell’ambito delle Aree a Rischio, il coinvolgimento delle funzioni in qualsiasi attività di natura ispettiva da parte di organismi pubblici (Magistratura, Guardia di Finanza, altre Autorità, ecc.);</w:t>
      </w:r>
    </w:p>
    <w:p w14:paraId="289491CA"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mutamenti nell’organizzazione o nelle attività che possono influire, direttamente o indirettamente, sulle Aree a rischio individuate e sull’obiettivo di tutela della salute e sicurezza e di tutela ambientale;</w:t>
      </w:r>
    </w:p>
    <w:p w14:paraId="66A9C6E6"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esiti delle attività di sorveglianza (monitoraggio) interne all’organizzazione;</w:t>
      </w:r>
    </w:p>
    <w:p w14:paraId="1A406190"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 xml:space="preserve">esiti delle attività di </w:t>
      </w:r>
      <w:r w:rsidRPr="003A0254">
        <w:rPr>
          <w:rFonts w:cs="Arial"/>
          <w:i/>
          <w:sz w:val="24"/>
          <w:szCs w:val="24"/>
        </w:rPr>
        <w:t>reporting</w:t>
      </w:r>
      <w:r w:rsidRPr="003A0254">
        <w:rPr>
          <w:rFonts w:cs="Arial"/>
          <w:sz w:val="24"/>
          <w:szCs w:val="24"/>
        </w:rPr>
        <w:t xml:space="preserve"> interne all’organizzazione;</w:t>
      </w:r>
    </w:p>
    <w:p w14:paraId="32EB9C64"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accadimento di incidenti, infortuni, mancati infortuni e/o segnalazione di casi di malattia professionale;</w:t>
      </w:r>
    </w:p>
    <w:p w14:paraId="13DB8252"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 xml:space="preserve">eventuali provvedimenti e/o notizie provenienti da organi di polizia giudiziaria, o da qualsiasi altra autorità, dai quali si evinca lo svolgimento di indagini, anche nei confronti di ignoti, per reati commessi da esponenti o terzi nell’interesse o a vantaggio della Società.; </w:t>
      </w:r>
    </w:p>
    <w:p w14:paraId="67233D08" w14:textId="77777777" w:rsidR="002C6F15" w:rsidRPr="003A0254" w:rsidRDefault="002C6F15" w:rsidP="008A0EEE">
      <w:pPr>
        <w:pStyle w:val="Rientrocorpodeltesto"/>
        <w:numPr>
          <w:ilvl w:val="0"/>
          <w:numId w:val="26"/>
        </w:numPr>
        <w:spacing w:line="240" w:lineRule="auto"/>
        <w:ind w:left="284" w:hanging="284"/>
        <w:rPr>
          <w:rFonts w:cs="Arial"/>
          <w:sz w:val="24"/>
          <w:szCs w:val="24"/>
        </w:rPr>
      </w:pPr>
      <w:r w:rsidRPr="003A0254">
        <w:rPr>
          <w:rFonts w:cs="Arial"/>
          <w:sz w:val="24"/>
          <w:szCs w:val="24"/>
        </w:rPr>
        <w:t>qualsiasi altra informazione relativa all’attuazione o all’efficacia del “Modello”.</w:t>
      </w:r>
    </w:p>
    <w:p w14:paraId="4DE9536B" w14:textId="77777777" w:rsidR="002C6F15" w:rsidRPr="003A0254" w:rsidRDefault="002C6F15" w:rsidP="002C6F15">
      <w:pPr>
        <w:tabs>
          <w:tab w:val="left" w:pos="284"/>
        </w:tabs>
        <w:autoSpaceDE w:val="0"/>
        <w:autoSpaceDN w:val="0"/>
        <w:adjustRightInd w:val="0"/>
        <w:ind w:left="0" w:firstLine="0"/>
        <w:rPr>
          <w:rFonts w:cs="Arial"/>
          <w:szCs w:val="24"/>
        </w:rPr>
      </w:pPr>
    </w:p>
    <w:p w14:paraId="0B31FED9" w14:textId="1201C424" w:rsidR="002C6F15" w:rsidRPr="003A0254" w:rsidRDefault="002C6F15" w:rsidP="002C6F15">
      <w:pPr>
        <w:autoSpaceDE w:val="0"/>
        <w:autoSpaceDN w:val="0"/>
        <w:adjustRightInd w:val="0"/>
        <w:ind w:left="0" w:firstLine="0"/>
        <w:rPr>
          <w:rFonts w:cs="Arial"/>
          <w:szCs w:val="24"/>
        </w:rPr>
      </w:pPr>
      <w:r w:rsidRPr="003A0254">
        <w:rPr>
          <w:rFonts w:cs="Arial"/>
          <w:szCs w:val="24"/>
        </w:rPr>
        <w:t>Le segnalazioni potr</w:t>
      </w:r>
      <w:r w:rsidR="000117BD" w:rsidRPr="003A0254">
        <w:rPr>
          <w:rFonts w:cs="Arial"/>
          <w:szCs w:val="24"/>
        </w:rPr>
        <w:t>anno essere in qualsiasi forma, anche anonima (si prevede l’adozione di una casella di posta elettronica per l’OdV a cui inoltrare le segnalazione, oltre che l’installazione di una cassetta</w:t>
      </w:r>
      <w:r w:rsidR="00266602" w:rsidRPr="003A0254">
        <w:rPr>
          <w:rFonts w:cs="Arial"/>
          <w:szCs w:val="24"/>
        </w:rPr>
        <w:t xml:space="preserve"> per le lettere</w:t>
      </w:r>
      <w:r w:rsidR="000117BD" w:rsidRPr="003A0254">
        <w:rPr>
          <w:rFonts w:cs="Arial"/>
          <w:szCs w:val="24"/>
        </w:rPr>
        <w:t xml:space="preserve"> presso la sede dell’ente)</w:t>
      </w:r>
      <w:r w:rsidRPr="003A0254">
        <w:rPr>
          <w:rFonts w:cs="Arial"/>
          <w:szCs w:val="24"/>
        </w:rPr>
        <w:t xml:space="preserve"> ed avere ad oggetto ogni violazione o sospetto di violazione del “Modello”; l’OdV di </w:t>
      </w:r>
      <w:r w:rsidR="00656B3B">
        <w:rPr>
          <w:rFonts w:cs="Arial"/>
          <w:i/>
          <w:szCs w:val="24"/>
        </w:rPr>
        <w:t>Terme di Rabbi S.r.l.</w:t>
      </w:r>
      <w:r w:rsidR="00656B3B" w:rsidRPr="003A0254">
        <w:rPr>
          <w:rFonts w:cs="Arial"/>
          <w:i/>
          <w:szCs w:val="24"/>
        </w:rPr>
        <w:t xml:space="preserve"> </w:t>
      </w:r>
      <w:r w:rsidRPr="003A0254">
        <w:rPr>
          <w:rFonts w:cs="Arial"/>
          <w:szCs w:val="24"/>
        </w:rPr>
        <w:t>agirà in modo da garantire i segnalanti contro qualsiasi forma di ritorsione, discriminazione o penalizzazione, assicurando altresì la riservatezza dell’identità del segnalante</w:t>
      </w:r>
      <w:r w:rsidR="00CE6DF5" w:rsidRPr="003A0254">
        <w:rPr>
          <w:rFonts w:cs="Arial"/>
          <w:szCs w:val="24"/>
        </w:rPr>
        <w:t xml:space="preserve"> (anche attraverso apposite sanzioni disciplinari)</w:t>
      </w:r>
      <w:r w:rsidRPr="003A0254">
        <w:rPr>
          <w:rFonts w:cs="Arial"/>
          <w:szCs w:val="24"/>
        </w:rPr>
        <w:t xml:space="preserve">, fatti salvi gli obblighi di legge e la tutela dei diritti della </w:t>
      </w:r>
      <w:r w:rsidRPr="003A0254">
        <w:rPr>
          <w:rFonts w:cs="Arial"/>
          <w:i/>
          <w:szCs w:val="24"/>
        </w:rPr>
        <w:t>Società</w:t>
      </w:r>
      <w:r w:rsidRPr="003A0254">
        <w:rPr>
          <w:rFonts w:cs="Arial"/>
          <w:szCs w:val="24"/>
        </w:rPr>
        <w:t xml:space="preserve"> o delle persone accusate erroneamente e/o in mala fede.</w:t>
      </w:r>
      <w:r w:rsidR="00AF2915" w:rsidRPr="003A0254">
        <w:rPr>
          <w:rFonts w:cs="Arial"/>
          <w:szCs w:val="24"/>
        </w:rPr>
        <w:t xml:space="preserve"> </w:t>
      </w:r>
    </w:p>
    <w:p w14:paraId="180A8F8B" w14:textId="77777777" w:rsidR="002C6F15" w:rsidRPr="003A0254" w:rsidRDefault="002C6F15" w:rsidP="002C6F15">
      <w:pPr>
        <w:tabs>
          <w:tab w:val="left" w:pos="284"/>
        </w:tabs>
        <w:autoSpaceDE w:val="0"/>
        <w:autoSpaceDN w:val="0"/>
        <w:adjustRightInd w:val="0"/>
        <w:rPr>
          <w:rFonts w:cs="Arial"/>
          <w:szCs w:val="24"/>
        </w:rPr>
      </w:pPr>
    </w:p>
    <w:p w14:paraId="683190A0" w14:textId="4528B9C4" w:rsidR="002C6F15" w:rsidRPr="003A0254" w:rsidRDefault="002C6F15" w:rsidP="002C6F15">
      <w:pPr>
        <w:tabs>
          <w:tab w:val="left" w:pos="284"/>
        </w:tabs>
        <w:autoSpaceDE w:val="0"/>
        <w:autoSpaceDN w:val="0"/>
        <w:adjustRightInd w:val="0"/>
        <w:ind w:left="0" w:firstLine="0"/>
        <w:rPr>
          <w:rFonts w:cs="Arial"/>
          <w:szCs w:val="24"/>
        </w:rPr>
      </w:pPr>
      <w:r w:rsidRPr="003A0254">
        <w:rPr>
          <w:rFonts w:cs="Arial"/>
          <w:szCs w:val="24"/>
        </w:rPr>
        <w:t xml:space="preserve">L’OdV di </w:t>
      </w:r>
      <w:r w:rsidR="00656B3B">
        <w:rPr>
          <w:rFonts w:cs="Arial"/>
          <w:i/>
          <w:szCs w:val="24"/>
        </w:rPr>
        <w:t>Terme di Rabbi S.r.l.</w:t>
      </w:r>
      <w:r w:rsidR="00656B3B" w:rsidRPr="003A0254">
        <w:rPr>
          <w:rFonts w:cs="Arial"/>
          <w:i/>
          <w:szCs w:val="24"/>
        </w:rPr>
        <w:t xml:space="preserve"> </w:t>
      </w:r>
      <w:r w:rsidRPr="003A0254">
        <w:rPr>
          <w:rFonts w:cs="Arial"/>
          <w:szCs w:val="24"/>
        </w:rPr>
        <w:t>valuterà le segnalazioni ricevute e gli eventuali provvedimenti conseguenti a sua ragionevole discrezione e responsabilità,</w:t>
      </w:r>
      <w:r w:rsidR="002D32B3" w:rsidRPr="003A0254">
        <w:rPr>
          <w:rFonts w:cs="Arial"/>
          <w:szCs w:val="24"/>
        </w:rPr>
        <w:t xml:space="preserve"> avendo bene in mente che le </w:t>
      </w:r>
      <w:r w:rsidR="00CE6DF5" w:rsidRPr="003A0254">
        <w:rPr>
          <w:rFonts w:cs="Arial"/>
          <w:szCs w:val="24"/>
        </w:rPr>
        <w:t>segnalazioni</w:t>
      </w:r>
      <w:r w:rsidR="002D32B3" w:rsidRPr="003A0254">
        <w:rPr>
          <w:rFonts w:cs="Arial"/>
          <w:szCs w:val="24"/>
        </w:rPr>
        <w:t xml:space="preserve"> devono basarsi su elementi di fatto precisi e concordanti,</w:t>
      </w:r>
      <w:r w:rsidRPr="003A0254">
        <w:rPr>
          <w:rFonts w:cs="Arial"/>
          <w:szCs w:val="24"/>
        </w:rPr>
        <w:t xml:space="preserve"> ascoltando eventualmente l’autore della segnalazione e/o il responsabile della presunta violazione e motivando per iscritto eventuali rifiuti di procedere a una indagine interna. In caso di persistenza di dubbi sulla correttezza di comportamenti di dipendenti, agenti, consulenti, o fornitori, clienti, l’OdV provvederà, in accordo con il C.d.A. di </w:t>
      </w:r>
      <w:r w:rsidR="00656B3B">
        <w:rPr>
          <w:rFonts w:cs="Arial"/>
          <w:i/>
          <w:szCs w:val="24"/>
        </w:rPr>
        <w:t>Terme di Rabbi S.r.l.</w:t>
      </w:r>
      <w:r w:rsidRPr="003A0254">
        <w:rPr>
          <w:rFonts w:cs="Arial"/>
          <w:szCs w:val="24"/>
        </w:rPr>
        <w:t>, ad emettere eventuali raccomandazioni e/o provvedimenti rivolti ai soggetti interessati.</w:t>
      </w:r>
    </w:p>
    <w:p w14:paraId="06861F28" w14:textId="224C3488" w:rsidR="002D32B3" w:rsidRPr="003A0254" w:rsidRDefault="002D32B3" w:rsidP="002C6F15">
      <w:pPr>
        <w:tabs>
          <w:tab w:val="left" w:pos="284"/>
        </w:tabs>
        <w:autoSpaceDE w:val="0"/>
        <w:autoSpaceDN w:val="0"/>
        <w:adjustRightInd w:val="0"/>
        <w:ind w:left="0" w:firstLine="0"/>
        <w:rPr>
          <w:rFonts w:cs="Arial"/>
          <w:szCs w:val="24"/>
        </w:rPr>
      </w:pPr>
      <w:r w:rsidRPr="003A0254">
        <w:rPr>
          <w:rFonts w:cs="Arial"/>
          <w:szCs w:val="24"/>
        </w:rPr>
        <w:t>L’OdV, qualora riscontrasse la natura dolosa o gravemente colposa di una segnalazione ad esso inoltrata avrà la facoltà di proporre l’irrogazione di idonea sanzione disciplinare nei confronti del segnalante.</w:t>
      </w:r>
    </w:p>
    <w:p w14:paraId="50862EC1" w14:textId="77777777" w:rsidR="002C6F15" w:rsidRPr="003A0254" w:rsidRDefault="002C6F15" w:rsidP="002C6F15">
      <w:pPr>
        <w:tabs>
          <w:tab w:val="left" w:pos="284"/>
        </w:tabs>
        <w:autoSpaceDE w:val="0"/>
        <w:autoSpaceDN w:val="0"/>
        <w:adjustRightInd w:val="0"/>
        <w:ind w:left="0" w:firstLine="0"/>
        <w:rPr>
          <w:rFonts w:cs="Arial"/>
          <w:szCs w:val="24"/>
        </w:rPr>
      </w:pPr>
    </w:p>
    <w:p w14:paraId="46BC79C8" w14:textId="21E253C0" w:rsidR="002C6F15" w:rsidRPr="003A0254" w:rsidRDefault="001C3387" w:rsidP="002C6F15">
      <w:pPr>
        <w:autoSpaceDE w:val="0"/>
        <w:autoSpaceDN w:val="0"/>
        <w:adjustRightInd w:val="0"/>
        <w:ind w:left="0" w:firstLine="0"/>
        <w:rPr>
          <w:rFonts w:cs="Arial"/>
          <w:szCs w:val="24"/>
        </w:rPr>
      </w:pPr>
      <w:r w:rsidRPr="003A0254">
        <w:rPr>
          <w:rFonts w:cs="Arial"/>
          <w:szCs w:val="24"/>
        </w:rPr>
        <w:t>È</w:t>
      </w:r>
      <w:r w:rsidR="002C6F15" w:rsidRPr="003A0254">
        <w:rPr>
          <w:rFonts w:cs="Arial"/>
          <w:szCs w:val="24"/>
        </w:rPr>
        <w:t xml:space="preserve"> prevista l’istituzione di «canali informativi dedicati</w:t>
      </w:r>
      <w:r w:rsidR="00715F80" w:rsidRPr="003A0254">
        <w:rPr>
          <w:rFonts w:cs="Arial"/>
          <w:szCs w:val="24"/>
        </w:rPr>
        <w:t>», da</w:t>
      </w:r>
      <w:r w:rsidR="001C3931" w:rsidRPr="003A0254">
        <w:rPr>
          <w:rFonts w:cs="Arial"/>
          <w:szCs w:val="24"/>
        </w:rPr>
        <w:t xml:space="preserve"> parte dell’</w:t>
      </w:r>
      <w:r w:rsidR="002C6F15" w:rsidRPr="003A0254">
        <w:rPr>
          <w:rFonts w:cs="Arial"/>
          <w:szCs w:val="24"/>
        </w:rPr>
        <w:t xml:space="preserve">OdV di </w:t>
      </w:r>
      <w:r w:rsidR="00656B3B">
        <w:rPr>
          <w:rFonts w:cs="Arial"/>
          <w:i/>
          <w:szCs w:val="24"/>
        </w:rPr>
        <w:t>Terme di Rabbi S.r.l.</w:t>
      </w:r>
      <w:r w:rsidR="002C6F15" w:rsidRPr="003A0254">
        <w:rPr>
          <w:rFonts w:cs="Arial"/>
          <w:i/>
          <w:szCs w:val="24"/>
        </w:rPr>
        <w:t xml:space="preserve">, </w:t>
      </w:r>
      <w:r w:rsidR="002C6F15" w:rsidRPr="003A0254">
        <w:rPr>
          <w:rFonts w:cs="Arial"/>
          <w:szCs w:val="24"/>
        </w:rPr>
        <w:t>con duplice funzione: quella di facilitare il flusso di segnalazioni ed informazioni verso l’OdV</w:t>
      </w:r>
      <w:r w:rsidR="002D32B3" w:rsidRPr="003A0254">
        <w:rPr>
          <w:rFonts w:cs="Arial"/>
          <w:szCs w:val="24"/>
        </w:rPr>
        <w:t>, garantendo nel contempo la riservatezza sull’identità del segnalante</w:t>
      </w:r>
      <w:r w:rsidR="002C6F15" w:rsidRPr="003A0254">
        <w:rPr>
          <w:rFonts w:cs="Arial"/>
          <w:szCs w:val="24"/>
        </w:rPr>
        <w:t xml:space="preserve"> e quella di risolvere velocemente casi dubbi.</w:t>
      </w:r>
    </w:p>
    <w:p w14:paraId="4867049F" w14:textId="77777777" w:rsidR="00AF2915" w:rsidRPr="003A0254" w:rsidRDefault="00AF2915" w:rsidP="002C6F15">
      <w:pPr>
        <w:autoSpaceDE w:val="0"/>
        <w:autoSpaceDN w:val="0"/>
        <w:adjustRightInd w:val="0"/>
        <w:rPr>
          <w:rFonts w:cs="Arial"/>
          <w:szCs w:val="24"/>
        </w:rPr>
      </w:pPr>
    </w:p>
    <w:p w14:paraId="3329317D" w14:textId="4999EE90" w:rsidR="002C6F15" w:rsidRPr="003A0254" w:rsidRDefault="000117BD" w:rsidP="002C6F15">
      <w:pPr>
        <w:pStyle w:val="Titolo2"/>
        <w:spacing w:before="0"/>
        <w:ind w:left="397" w:hanging="397"/>
        <w:jc w:val="left"/>
        <w:rPr>
          <w:rFonts w:ascii="Arial" w:hAnsi="Arial" w:cs="Arial"/>
          <w:color w:val="auto"/>
          <w:sz w:val="24"/>
          <w:szCs w:val="24"/>
          <w:u w:val="thick"/>
        </w:rPr>
      </w:pPr>
      <w:bookmarkStart w:id="52" w:name="_Toc265572717"/>
      <w:bookmarkStart w:id="53" w:name="_Toc265572771"/>
      <w:bookmarkStart w:id="54" w:name="_Toc266174970"/>
      <w:r w:rsidRPr="003A0254">
        <w:rPr>
          <w:rFonts w:ascii="Arial" w:hAnsi="Arial" w:cs="Arial"/>
          <w:color w:val="auto"/>
          <w:sz w:val="24"/>
          <w:szCs w:val="24"/>
          <w:u w:val="thick"/>
        </w:rPr>
        <w:t>4</w:t>
      </w:r>
      <w:r w:rsidR="002C6F15" w:rsidRPr="003A0254">
        <w:rPr>
          <w:rFonts w:ascii="Arial" w:hAnsi="Arial" w:cs="Arial"/>
          <w:color w:val="auto"/>
          <w:sz w:val="24"/>
          <w:szCs w:val="24"/>
          <w:u w:val="thick"/>
        </w:rPr>
        <w:t>.2 Obblighi di informativa relativi ad atti ufficiali</w:t>
      </w:r>
      <w:bookmarkEnd w:id="52"/>
      <w:bookmarkEnd w:id="53"/>
      <w:bookmarkEnd w:id="54"/>
      <w:r w:rsidR="002C6F15" w:rsidRPr="003A0254">
        <w:rPr>
          <w:rFonts w:ascii="Arial" w:hAnsi="Arial" w:cs="Arial"/>
          <w:color w:val="auto"/>
          <w:sz w:val="24"/>
          <w:szCs w:val="24"/>
          <w:u w:val="thick"/>
        </w:rPr>
        <w:t xml:space="preserve"> </w:t>
      </w:r>
    </w:p>
    <w:p w14:paraId="4E5C4733" w14:textId="77777777" w:rsidR="002C6F15" w:rsidRPr="003A0254" w:rsidRDefault="002C6F15" w:rsidP="002C6F15">
      <w:pPr>
        <w:ind w:left="0" w:firstLine="0"/>
        <w:rPr>
          <w:rFonts w:cs="Arial"/>
          <w:szCs w:val="24"/>
        </w:rPr>
      </w:pPr>
    </w:p>
    <w:p w14:paraId="4524519C" w14:textId="404D4049" w:rsidR="002C6F15" w:rsidRPr="003A0254" w:rsidRDefault="002C6F15" w:rsidP="002C6F15">
      <w:pPr>
        <w:autoSpaceDE w:val="0"/>
        <w:autoSpaceDN w:val="0"/>
        <w:adjustRightInd w:val="0"/>
        <w:ind w:left="0" w:firstLine="0"/>
        <w:rPr>
          <w:rFonts w:cs="Arial"/>
          <w:szCs w:val="24"/>
        </w:rPr>
      </w:pPr>
      <w:r w:rsidRPr="003A0254">
        <w:rPr>
          <w:rFonts w:cs="Arial"/>
          <w:szCs w:val="24"/>
        </w:rPr>
        <w:t xml:space="preserve">Oltre alle segnalazioni, anche ufficiose, di cui al capitolo precedente, devono essere obbligatoriamente trasmesse all’Organismo di Vigilanza di </w:t>
      </w:r>
      <w:r w:rsidR="00656B3B">
        <w:rPr>
          <w:rFonts w:cs="Arial"/>
          <w:i/>
          <w:szCs w:val="24"/>
        </w:rPr>
        <w:t>Terme di Rabbi S.r.l.</w:t>
      </w:r>
      <w:r w:rsidR="00656B3B" w:rsidRPr="003A0254">
        <w:rPr>
          <w:rFonts w:cs="Arial"/>
          <w:i/>
          <w:szCs w:val="24"/>
        </w:rPr>
        <w:t xml:space="preserve"> </w:t>
      </w:r>
      <w:r w:rsidRPr="003A0254">
        <w:rPr>
          <w:rFonts w:cs="Arial"/>
          <w:szCs w:val="24"/>
        </w:rPr>
        <w:t>le informative concernenti:</w:t>
      </w:r>
    </w:p>
    <w:p w14:paraId="1D5B9E99"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 xml:space="preserve">i provvedimenti e/o notizie provenienti da organi di polizia giudiziaria, o da qualsiasi altra autorità, dai quali si evinca lo svolgimento di indagini, anche nei confronti di ignoti, per i </w:t>
      </w:r>
      <w:r w:rsidRPr="003A0254">
        <w:rPr>
          <w:rFonts w:cs="Arial"/>
          <w:szCs w:val="24"/>
        </w:rPr>
        <w:lastRenderedPageBreak/>
        <w:t>reati e gli illeciti previsti dal Decreto in esame; le richieste di assistenza legale inoltrate dai dirigenti e/o dai dipendenti in caso di avvio di procedimento giudiziario o amministrativi per i reati e per gli illeciti previsti dal Decreto in esame;</w:t>
      </w:r>
    </w:p>
    <w:p w14:paraId="5EE00DA6"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i rapporti preparati dai responsabili delle diverse funzioni aziendali nell’ambito della loro attività di controllo e dai quali possano emergere fatti, atti, eventi od omissioni con profili di criticità rispetto all’osservanza delle norme del Decreto;</w:t>
      </w:r>
    </w:p>
    <w:p w14:paraId="547890BD" w14:textId="77777777" w:rsidR="002C6F15" w:rsidRPr="003A0254" w:rsidRDefault="002C6F15" w:rsidP="008A0EEE">
      <w:pPr>
        <w:numPr>
          <w:ilvl w:val="0"/>
          <w:numId w:val="9"/>
        </w:numPr>
        <w:tabs>
          <w:tab w:val="clear" w:pos="1800"/>
          <w:tab w:val="left" w:pos="284"/>
        </w:tabs>
        <w:autoSpaceDE w:val="0"/>
        <w:autoSpaceDN w:val="0"/>
        <w:adjustRightInd w:val="0"/>
        <w:ind w:left="284" w:hanging="284"/>
        <w:rPr>
          <w:rFonts w:cs="Arial"/>
          <w:szCs w:val="24"/>
        </w:rPr>
      </w:pPr>
      <w:r w:rsidRPr="003A0254">
        <w:rPr>
          <w:rFonts w:cs="Arial"/>
          <w:szCs w:val="24"/>
        </w:rPr>
        <w:t xml:space="preserve">le notizie relative all’effettiva attuazione, a tutti i livelli aziendali, del “Modello” con evidenza dei procedimenti disciplinari svolti e delle eventuali sanzioni irrogate (ivi compresi i provvedimenti verso i dipendenti) ovvero dei provvedimenti di archiviazione di tali procedimenti con le relative motivazioni. </w:t>
      </w:r>
    </w:p>
    <w:p w14:paraId="30559108" w14:textId="1EBD1DE7" w:rsidR="002C6F15" w:rsidRPr="003A0254" w:rsidRDefault="002C6F15" w:rsidP="002C6F15">
      <w:pPr>
        <w:autoSpaceDE w:val="0"/>
        <w:autoSpaceDN w:val="0"/>
        <w:adjustRightInd w:val="0"/>
        <w:ind w:left="0" w:firstLine="0"/>
        <w:rPr>
          <w:rFonts w:cs="Arial"/>
          <w:szCs w:val="24"/>
        </w:rPr>
      </w:pPr>
    </w:p>
    <w:p w14:paraId="364A81A9" w14:textId="2CE66DC3" w:rsidR="00E17D03" w:rsidRPr="003A0254" w:rsidRDefault="00E17D03" w:rsidP="00562C5D">
      <w:pPr>
        <w:autoSpaceDE w:val="0"/>
        <w:autoSpaceDN w:val="0"/>
        <w:adjustRightInd w:val="0"/>
        <w:ind w:left="0" w:firstLine="0"/>
        <w:rPr>
          <w:rFonts w:cs="Arial"/>
          <w:szCs w:val="24"/>
        </w:rPr>
      </w:pPr>
    </w:p>
    <w:p w14:paraId="635CF64D" w14:textId="1863E822" w:rsidR="007870B2" w:rsidRPr="003A0254" w:rsidRDefault="000117BD" w:rsidP="00562C5D">
      <w:pPr>
        <w:pStyle w:val="Titolo1"/>
        <w:pBdr>
          <w:top w:val="single" w:sz="4" w:space="1" w:color="auto"/>
          <w:left w:val="single" w:sz="4" w:space="4" w:color="auto"/>
          <w:bottom w:val="single" w:sz="4" w:space="1" w:color="auto"/>
          <w:right w:val="single" w:sz="4" w:space="4" w:color="auto"/>
        </w:pBdr>
        <w:ind w:left="397" w:hanging="397"/>
        <w:jc w:val="center"/>
        <w:rPr>
          <w:rFonts w:cs="Arial"/>
          <w:szCs w:val="24"/>
        </w:rPr>
      </w:pPr>
      <w:bookmarkStart w:id="55" w:name="_Toc265572718"/>
      <w:bookmarkStart w:id="56" w:name="_Toc265572772"/>
      <w:bookmarkStart w:id="57" w:name="_Toc266174971"/>
      <w:r w:rsidRPr="003A0254">
        <w:rPr>
          <w:rFonts w:cs="Arial"/>
          <w:szCs w:val="24"/>
        </w:rPr>
        <w:t>5</w:t>
      </w:r>
      <w:r w:rsidR="007870B2" w:rsidRPr="003A0254">
        <w:rPr>
          <w:rFonts w:cs="Arial"/>
          <w:szCs w:val="24"/>
        </w:rPr>
        <w:t xml:space="preserve">. </w:t>
      </w:r>
      <w:r w:rsidR="007870B2" w:rsidRPr="003A0254">
        <w:rPr>
          <w:rFonts w:cs="Arial"/>
          <w:szCs w:val="24"/>
        </w:rPr>
        <w:tab/>
        <w:t>CODICE ETICO</w:t>
      </w:r>
      <w:bookmarkEnd w:id="55"/>
      <w:bookmarkEnd w:id="56"/>
      <w:bookmarkEnd w:id="57"/>
      <w:r w:rsidR="00610BE3" w:rsidRPr="003A0254">
        <w:rPr>
          <w:rFonts w:cs="Arial"/>
          <w:szCs w:val="24"/>
        </w:rPr>
        <w:t xml:space="preserve"> E LINEE DI CONDOTTA</w:t>
      </w:r>
    </w:p>
    <w:p w14:paraId="0061D3E0" w14:textId="77777777" w:rsidR="007870B2" w:rsidRPr="003A0254" w:rsidRDefault="007870B2" w:rsidP="00562C5D">
      <w:pPr>
        <w:autoSpaceDE w:val="0"/>
        <w:autoSpaceDN w:val="0"/>
        <w:adjustRightInd w:val="0"/>
        <w:ind w:left="0" w:firstLine="0"/>
        <w:rPr>
          <w:rFonts w:cs="Arial"/>
          <w:b/>
          <w:iCs/>
          <w:szCs w:val="24"/>
        </w:rPr>
      </w:pPr>
    </w:p>
    <w:p w14:paraId="4409DB11" w14:textId="14C0C63A" w:rsidR="007870B2" w:rsidRPr="003A0254" w:rsidRDefault="000117BD" w:rsidP="00562C5D">
      <w:pPr>
        <w:pStyle w:val="Titolo2"/>
        <w:spacing w:before="0"/>
        <w:ind w:left="397" w:hanging="397"/>
        <w:jc w:val="left"/>
        <w:rPr>
          <w:rFonts w:ascii="Arial" w:hAnsi="Arial" w:cs="Arial"/>
          <w:color w:val="auto"/>
          <w:sz w:val="24"/>
          <w:szCs w:val="24"/>
        </w:rPr>
      </w:pPr>
      <w:bookmarkStart w:id="58" w:name="_Toc265572719"/>
      <w:bookmarkStart w:id="59" w:name="_Toc265572773"/>
      <w:bookmarkStart w:id="60" w:name="_Toc266174972"/>
      <w:r w:rsidRPr="003A0254">
        <w:rPr>
          <w:rFonts w:ascii="Arial" w:hAnsi="Arial" w:cs="Arial"/>
          <w:color w:val="auto"/>
          <w:sz w:val="24"/>
          <w:szCs w:val="24"/>
        </w:rPr>
        <w:t>5</w:t>
      </w:r>
      <w:r w:rsidR="007870B2" w:rsidRPr="003A0254">
        <w:rPr>
          <w:rFonts w:ascii="Arial" w:hAnsi="Arial" w:cs="Arial"/>
          <w:color w:val="auto"/>
          <w:sz w:val="24"/>
          <w:szCs w:val="24"/>
        </w:rPr>
        <w:t>.1 IL CODICE ETICO</w:t>
      </w:r>
      <w:bookmarkEnd w:id="58"/>
      <w:bookmarkEnd w:id="59"/>
      <w:bookmarkEnd w:id="60"/>
    </w:p>
    <w:p w14:paraId="4925F8D6" w14:textId="77777777" w:rsidR="00D47EEE" w:rsidRPr="003A0254" w:rsidRDefault="00D47EEE" w:rsidP="00562C5D">
      <w:pPr>
        <w:autoSpaceDE w:val="0"/>
        <w:autoSpaceDN w:val="0"/>
        <w:adjustRightInd w:val="0"/>
        <w:ind w:left="0" w:firstLine="0"/>
        <w:rPr>
          <w:rFonts w:cs="Arial"/>
          <w:b/>
          <w:bCs/>
          <w:szCs w:val="24"/>
        </w:rPr>
      </w:pPr>
    </w:p>
    <w:p w14:paraId="6C08E700" w14:textId="33F8F3F1" w:rsidR="0094235C" w:rsidRPr="00656B3B" w:rsidRDefault="00715F80" w:rsidP="00656B3B">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.1.1 Premessa</w:t>
      </w:r>
    </w:p>
    <w:p w14:paraId="72F98BD4" w14:textId="70B322F7" w:rsidR="00AE43F0" w:rsidRDefault="00656B3B" w:rsidP="00C01179">
      <w:pPr>
        <w:widowControl w:val="0"/>
        <w:autoSpaceDE w:val="0"/>
        <w:autoSpaceDN w:val="0"/>
        <w:adjustRightInd w:val="0"/>
        <w:ind w:left="0" w:firstLine="0"/>
        <w:rPr>
          <w:rFonts w:eastAsiaTheme="minorEastAsia" w:cstheme="minorBidi"/>
          <w:szCs w:val="24"/>
          <w:lang w:eastAsia="ja-JP"/>
        </w:rPr>
      </w:pPr>
      <w:r>
        <w:rPr>
          <w:rFonts w:cs="Arial"/>
          <w:i/>
          <w:szCs w:val="24"/>
        </w:rPr>
        <w:t>Terme di Rabbi S.r.l.</w:t>
      </w:r>
      <w:r w:rsidRPr="003A0254">
        <w:rPr>
          <w:rFonts w:cs="Arial"/>
          <w:i/>
          <w:szCs w:val="24"/>
        </w:rPr>
        <w:t xml:space="preserve"> </w:t>
      </w:r>
      <w:r w:rsidR="00446551" w:rsidRPr="003A0254">
        <w:rPr>
          <w:rFonts w:eastAsiaTheme="minorEastAsia" w:cstheme="minorBidi"/>
          <w:szCs w:val="24"/>
          <w:lang w:eastAsia="ja-JP"/>
        </w:rPr>
        <w:t xml:space="preserve">è </w:t>
      </w:r>
      <w:r w:rsidR="00893869" w:rsidRPr="003A0254">
        <w:rPr>
          <w:rFonts w:eastAsiaTheme="minorEastAsia" w:cstheme="minorBidi"/>
          <w:szCs w:val="24"/>
          <w:lang w:eastAsia="ja-JP"/>
        </w:rPr>
        <w:t xml:space="preserve">una </w:t>
      </w:r>
      <w:r>
        <w:rPr>
          <w:rFonts w:eastAsiaTheme="minorEastAsia" w:cstheme="minorBidi"/>
          <w:szCs w:val="24"/>
          <w:lang w:eastAsia="ja-JP"/>
        </w:rPr>
        <w:t xml:space="preserve">società a responsabilità limitata controllata pubblica, </w:t>
      </w:r>
      <w:r w:rsidR="00845A2E" w:rsidRPr="003A0254">
        <w:rPr>
          <w:rFonts w:eastAsiaTheme="minorEastAsia" w:cstheme="minorBidi"/>
          <w:szCs w:val="24"/>
          <w:lang w:eastAsia="ja-JP"/>
        </w:rPr>
        <w:t>che, ai sensi del proprio statuto, ha come oggetto:</w:t>
      </w:r>
    </w:p>
    <w:p w14:paraId="43FC2A27" w14:textId="2D130EBB" w:rsidR="0058424C" w:rsidRDefault="0058424C" w:rsidP="00656B3B">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w:t>
      </w:r>
      <w:r w:rsidR="00656B3B">
        <w:rPr>
          <w:rFonts w:eastAsiaTheme="minorEastAsia" w:cstheme="minorBidi"/>
          <w:i/>
          <w:szCs w:val="24"/>
          <w:lang w:eastAsia="ja-JP"/>
        </w:rPr>
        <w:t>attività finalizzate alla promozione dello sviluppo economico – sociale del Comune di Rabbi, attraverso la gestione dello stabilimento termale e delle strutture ricettive collegate, l’incentivazione del turismo ecologico e salutarista, nonché mediante un’attività</w:t>
      </w:r>
      <w:r>
        <w:rPr>
          <w:rFonts w:eastAsiaTheme="minorEastAsia" w:cstheme="minorBidi"/>
          <w:i/>
          <w:szCs w:val="24"/>
          <w:lang w:eastAsia="ja-JP"/>
        </w:rPr>
        <w:t xml:space="preserve"> di organizzazione e coordinamento turistico nell’ambito del Comune di Rabbi. </w:t>
      </w:r>
    </w:p>
    <w:p w14:paraId="12440A62" w14:textId="77777777" w:rsidR="0058424C" w:rsidRDefault="0058424C" w:rsidP="00656B3B">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Più precisamente, l’oggetto sociale consiste:</w:t>
      </w:r>
    </w:p>
    <w:p w14:paraId="47E5D4DE" w14:textId="31EA23F0" w:rsidR="0058424C" w:rsidRPr="0058424C" w:rsidRDefault="0058424C" w:rsidP="0058424C">
      <w:pPr>
        <w:widowControl w:val="0"/>
        <w:autoSpaceDE w:val="0"/>
        <w:autoSpaceDN w:val="0"/>
        <w:adjustRightInd w:val="0"/>
        <w:rPr>
          <w:rFonts w:eastAsiaTheme="minorEastAsia" w:cstheme="minorBidi"/>
          <w:szCs w:val="24"/>
          <w:lang w:eastAsia="ja-JP"/>
        </w:rPr>
      </w:pPr>
      <w:r w:rsidRPr="0058424C">
        <w:rPr>
          <w:rFonts w:eastAsiaTheme="minorEastAsia" w:cstheme="minorBidi"/>
          <w:i/>
          <w:szCs w:val="24"/>
          <w:lang w:eastAsia="ja-JP"/>
        </w:rPr>
        <w:t>-</w:t>
      </w: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 xml:space="preserve">nell’organizzazione e gestione diretta dell’ospitalità nel Comune di Rabbi, rivolta al turismo termale ed ecologico, tramite strutture alberghiere e di ristorazione, </w:t>
      </w:r>
      <w:r w:rsidR="006232C5" w:rsidRPr="0058424C">
        <w:rPr>
          <w:rFonts w:eastAsiaTheme="minorEastAsia" w:cstheme="minorBidi"/>
          <w:i/>
          <w:szCs w:val="24"/>
          <w:lang w:eastAsia="ja-JP"/>
        </w:rPr>
        <w:t>residence</w:t>
      </w:r>
      <w:r w:rsidRPr="0058424C">
        <w:rPr>
          <w:rFonts w:eastAsiaTheme="minorEastAsia" w:cstheme="minorBidi"/>
          <w:i/>
          <w:szCs w:val="24"/>
          <w:lang w:eastAsia="ja-JP"/>
        </w:rPr>
        <w:t>, villaggi turistici, appartamenti e simili;</w:t>
      </w:r>
    </w:p>
    <w:p w14:paraId="5F5D3B65" w14:textId="70DC8ADC" w:rsidR="0058424C" w:rsidRPr="0058424C" w:rsidRDefault="0058424C" w:rsidP="0058424C">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nell’esercizio di attività commerciali al dettaglio connesse con la gestione delle strutture alberghiere termali;</w:t>
      </w:r>
    </w:p>
    <w:p w14:paraId="1EB1AC56" w14:textId="45F2280B" w:rsidR="0058424C" w:rsidRPr="0058424C" w:rsidRDefault="0058424C" w:rsidP="0058424C">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nell’attività di studio, ricerca e valorizzazione del turismo ecologico e salutista;</w:t>
      </w:r>
    </w:p>
    <w:p w14:paraId="2E1BB30C" w14:textId="74A684D3" w:rsidR="0058424C" w:rsidRPr="0058424C" w:rsidRDefault="0058424C" w:rsidP="0058424C">
      <w:pPr>
        <w:widowControl w:val="0"/>
        <w:autoSpaceDE w:val="0"/>
        <w:autoSpaceDN w:val="0"/>
        <w:adjustRightInd w:val="0"/>
        <w:rPr>
          <w:rFonts w:eastAsiaTheme="minorEastAsia" w:cstheme="minorBidi"/>
          <w:szCs w:val="24"/>
          <w:lang w:eastAsia="ja-JP"/>
        </w:rPr>
      </w:pPr>
      <w:r>
        <w:rPr>
          <w:rFonts w:eastAsiaTheme="minorEastAsia" w:cstheme="minorBidi"/>
          <w:i/>
          <w:szCs w:val="24"/>
          <w:lang w:eastAsia="ja-JP"/>
        </w:rPr>
        <w:t xml:space="preserve">- </w:t>
      </w:r>
      <w:r>
        <w:rPr>
          <w:rFonts w:eastAsiaTheme="minorEastAsia" w:cstheme="minorBidi"/>
          <w:i/>
          <w:szCs w:val="24"/>
          <w:lang w:eastAsia="ja-JP"/>
        </w:rPr>
        <w:tab/>
      </w:r>
      <w:r w:rsidRPr="0058424C">
        <w:rPr>
          <w:rFonts w:eastAsiaTheme="minorEastAsia" w:cstheme="minorBidi"/>
          <w:i/>
          <w:szCs w:val="24"/>
          <w:lang w:eastAsia="ja-JP"/>
        </w:rPr>
        <w:t xml:space="preserve">nell’attività di promozione degli impianti termali e turistici situati nel Comune di Rabbi, ivi compresa l’organizzazione dei soggiorni in alberghi, </w:t>
      </w:r>
      <w:r w:rsidR="006232C5" w:rsidRPr="0058424C">
        <w:rPr>
          <w:rFonts w:eastAsiaTheme="minorEastAsia" w:cstheme="minorBidi"/>
          <w:i/>
          <w:szCs w:val="24"/>
          <w:lang w:eastAsia="ja-JP"/>
        </w:rPr>
        <w:t>residence</w:t>
      </w:r>
      <w:r w:rsidRPr="0058424C">
        <w:rPr>
          <w:rFonts w:eastAsiaTheme="minorEastAsia" w:cstheme="minorBidi"/>
          <w:i/>
          <w:szCs w:val="24"/>
          <w:lang w:eastAsia="ja-JP"/>
        </w:rPr>
        <w:t>, villaggi turistici, appartamenti e simili dislocati sul territorio dello stesso comune.</w:t>
      </w:r>
    </w:p>
    <w:p w14:paraId="31F1B04F" w14:textId="774E944C" w:rsidR="0058424C" w:rsidRDefault="0058424C" w:rsidP="0058424C">
      <w:pPr>
        <w:widowControl w:val="0"/>
        <w:autoSpaceDE w:val="0"/>
        <w:autoSpaceDN w:val="0"/>
        <w:adjustRightInd w:val="0"/>
        <w:ind w:left="0" w:firstLine="0"/>
        <w:rPr>
          <w:rFonts w:eastAsiaTheme="minorEastAsia" w:cstheme="minorBidi"/>
          <w:i/>
          <w:szCs w:val="24"/>
          <w:lang w:eastAsia="ja-JP"/>
        </w:rPr>
      </w:pPr>
      <w:r>
        <w:rPr>
          <w:rFonts w:eastAsiaTheme="minorEastAsia" w:cstheme="minorBidi"/>
          <w:i/>
          <w:szCs w:val="24"/>
          <w:lang w:eastAsia="ja-JP"/>
        </w:rPr>
        <w:t xml:space="preserve">Nell’esercizio della predetta attività la società può compiere singoli atti ed operazioni di natura mobiliare, immobiliare, finanziaria, sempreché tali atti ed operazioni siano meramente strumentali all’esercizio dell’attività sopra individuata (…)”. </w:t>
      </w:r>
    </w:p>
    <w:p w14:paraId="259ED789" w14:textId="200586C4" w:rsidR="00D369D9" w:rsidRPr="0058424C" w:rsidRDefault="00F87522" w:rsidP="0058424C">
      <w:pPr>
        <w:widowControl w:val="0"/>
        <w:autoSpaceDE w:val="0"/>
        <w:autoSpaceDN w:val="0"/>
        <w:adjustRightInd w:val="0"/>
        <w:rPr>
          <w:rFonts w:eastAsiaTheme="minorEastAsia" w:cstheme="minorBidi"/>
          <w:szCs w:val="24"/>
          <w:lang w:eastAsia="ja-JP"/>
        </w:rPr>
      </w:pPr>
      <w:r w:rsidRPr="0058424C">
        <w:rPr>
          <w:rFonts w:eastAsiaTheme="minorEastAsia" w:cstheme="minorBidi"/>
          <w:i/>
          <w:szCs w:val="24"/>
          <w:lang w:eastAsia="ja-JP"/>
        </w:rPr>
        <w:t xml:space="preserve"> </w:t>
      </w:r>
      <w:r w:rsidR="00D369D9" w:rsidRPr="0058424C">
        <w:rPr>
          <w:rFonts w:eastAsiaTheme="minorEastAsia" w:cstheme="minorBidi"/>
          <w:i/>
          <w:szCs w:val="24"/>
          <w:lang w:eastAsia="ja-JP"/>
        </w:rPr>
        <w:t xml:space="preserve"> </w:t>
      </w:r>
    </w:p>
    <w:p w14:paraId="6AD28DF8" w14:textId="32F2FA87" w:rsidR="00AD3718" w:rsidRDefault="00AD3718" w:rsidP="00EE1266">
      <w:pPr>
        <w:autoSpaceDE w:val="0"/>
        <w:autoSpaceDN w:val="0"/>
        <w:ind w:left="0" w:firstLine="0"/>
        <w:contextualSpacing/>
        <w:rPr>
          <w:rFonts w:cs="Arial"/>
          <w:szCs w:val="24"/>
        </w:rPr>
      </w:pPr>
      <w:r>
        <w:rPr>
          <w:rFonts w:cs="Arial"/>
          <w:szCs w:val="24"/>
        </w:rPr>
        <w:t xml:space="preserve">La società è controllata dal Comune di Rabbi, che </w:t>
      </w:r>
      <w:r w:rsidR="009B78C7">
        <w:rPr>
          <w:rFonts w:cs="Arial"/>
          <w:szCs w:val="24"/>
        </w:rPr>
        <w:t>l’83,5%</w:t>
      </w:r>
      <w:r>
        <w:rPr>
          <w:rFonts w:cs="Arial"/>
          <w:szCs w:val="24"/>
        </w:rPr>
        <w:t xml:space="preserve"> delle quote del capitale sociale.</w:t>
      </w:r>
    </w:p>
    <w:p w14:paraId="41618DDC" w14:textId="568BFA80" w:rsidR="009914EF" w:rsidRDefault="009914EF" w:rsidP="00EE1266">
      <w:pPr>
        <w:autoSpaceDE w:val="0"/>
        <w:autoSpaceDN w:val="0"/>
        <w:ind w:left="0" w:firstLine="0"/>
        <w:contextualSpacing/>
        <w:rPr>
          <w:rFonts w:cs="Arial"/>
          <w:szCs w:val="24"/>
        </w:rPr>
      </w:pPr>
    </w:p>
    <w:p w14:paraId="5315E893" w14:textId="639F37EB" w:rsidR="009914EF" w:rsidRDefault="009914EF" w:rsidP="00EE1266">
      <w:pPr>
        <w:autoSpaceDE w:val="0"/>
        <w:autoSpaceDN w:val="0"/>
        <w:ind w:left="0" w:firstLine="0"/>
        <w:contextualSpacing/>
        <w:rPr>
          <w:rFonts w:cs="Arial"/>
          <w:szCs w:val="24"/>
        </w:rPr>
      </w:pPr>
      <w:r>
        <w:rPr>
          <w:rFonts w:cs="Arial"/>
          <w:szCs w:val="24"/>
        </w:rPr>
        <w:t>Essendo quindi una società controllata da un ente pubblico</w:t>
      </w:r>
      <w:r w:rsidR="009B78C7">
        <w:rPr>
          <w:rFonts w:cs="Arial"/>
          <w:szCs w:val="24"/>
        </w:rPr>
        <w:t xml:space="preserve"> (il quale assume anche il ruolo di fruitore del servizio pubblico di gestione dell’impianto alberghiero e termale)</w:t>
      </w:r>
      <w:r>
        <w:rPr>
          <w:rFonts w:cs="Arial"/>
          <w:szCs w:val="24"/>
        </w:rPr>
        <w:t>, la stessa è soggetta a tutti gli obblighi in materia di anticorruzione e trasparenza, fra cui, su tutti, la necessità di adottare il piano di prevenzione della corruzione e di nominare il responsabile anticorruzione.</w:t>
      </w:r>
    </w:p>
    <w:p w14:paraId="71679E41" w14:textId="77777777" w:rsidR="00AD3718" w:rsidRDefault="00AD3718" w:rsidP="00EE1266">
      <w:pPr>
        <w:autoSpaceDE w:val="0"/>
        <w:autoSpaceDN w:val="0"/>
        <w:ind w:left="0" w:firstLine="0"/>
        <w:contextualSpacing/>
        <w:rPr>
          <w:rFonts w:cs="Arial"/>
          <w:szCs w:val="24"/>
        </w:rPr>
      </w:pPr>
    </w:p>
    <w:p w14:paraId="25DE7BDF" w14:textId="3DAE8289" w:rsidR="00AE43F0" w:rsidRPr="00660D1B" w:rsidRDefault="00AE43F0" w:rsidP="00EE1266">
      <w:pPr>
        <w:autoSpaceDE w:val="0"/>
        <w:autoSpaceDN w:val="0"/>
        <w:ind w:left="0" w:firstLine="0"/>
        <w:contextualSpacing/>
        <w:rPr>
          <w:rFonts w:cs="Arial"/>
          <w:szCs w:val="24"/>
        </w:rPr>
      </w:pPr>
      <w:r w:rsidRPr="00660D1B">
        <w:rPr>
          <w:rFonts w:cs="Arial"/>
          <w:szCs w:val="24"/>
        </w:rPr>
        <w:t xml:space="preserve">Destinatari dei servizi della </w:t>
      </w:r>
      <w:r w:rsidR="00EE1266">
        <w:rPr>
          <w:rFonts w:cs="Arial"/>
          <w:szCs w:val="24"/>
        </w:rPr>
        <w:t xml:space="preserve">società </w:t>
      </w:r>
      <w:r w:rsidRPr="00660D1B">
        <w:rPr>
          <w:rFonts w:cs="Arial"/>
          <w:szCs w:val="24"/>
        </w:rPr>
        <w:t xml:space="preserve">sono </w:t>
      </w:r>
      <w:r w:rsidR="00EE1266">
        <w:rPr>
          <w:rFonts w:cs="Arial"/>
          <w:szCs w:val="24"/>
        </w:rPr>
        <w:t xml:space="preserve">soggetti privati che per motivi di cure o di benessere si recano presso il centro termale e/o il relativo complesso alberghiero per godere dei relativi servizi offerti da </w:t>
      </w:r>
      <w:r w:rsidR="00EE1266">
        <w:rPr>
          <w:rFonts w:cs="Arial"/>
          <w:i/>
        </w:rPr>
        <w:t xml:space="preserve">Terme di Rabbi </w:t>
      </w:r>
      <w:proofErr w:type="gramStart"/>
      <w:r w:rsidR="00EE1266">
        <w:rPr>
          <w:rFonts w:cs="Arial"/>
          <w:i/>
        </w:rPr>
        <w:t>S.r.l.</w:t>
      </w:r>
      <w:r w:rsidR="00EE1266">
        <w:rPr>
          <w:rFonts w:cs="Arial"/>
          <w:szCs w:val="24"/>
        </w:rPr>
        <w:t>.</w:t>
      </w:r>
      <w:proofErr w:type="gramEnd"/>
      <w:r w:rsidR="00EE1266">
        <w:rPr>
          <w:rFonts w:cs="Arial"/>
          <w:szCs w:val="24"/>
        </w:rPr>
        <w:t xml:space="preserve"> </w:t>
      </w:r>
    </w:p>
    <w:p w14:paraId="5DEEB95B" w14:textId="685A34CD" w:rsidR="00945667" w:rsidRPr="00101851" w:rsidRDefault="00945667" w:rsidP="00801D2F">
      <w:pPr>
        <w:widowControl w:val="0"/>
        <w:autoSpaceDE w:val="0"/>
        <w:autoSpaceDN w:val="0"/>
        <w:ind w:left="0" w:firstLine="0"/>
        <w:contextualSpacing/>
        <w:rPr>
          <w:rFonts w:eastAsiaTheme="minorEastAsia" w:cs="Arial"/>
          <w:i/>
          <w:szCs w:val="24"/>
          <w:highlight w:val="yellow"/>
          <w:lang w:eastAsia="ja-JP"/>
        </w:rPr>
      </w:pPr>
    </w:p>
    <w:p w14:paraId="0000CD41" w14:textId="29B3B626" w:rsidR="00845A2E" w:rsidRPr="0096431F" w:rsidRDefault="00945667" w:rsidP="00801D2F">
      <w:pPr>
        <w:widowControl w:val="0"/>
        <w:autoSpaceDE w:val="0"/>
        <w:autoSpaceDN w:val="0"/>
        <w:ind w:left="0" w:firstLine="0"/>
        <w:contextualSpacing/>
        <w:rPr>
          <w:rFonts w:eastAsiaTheme="minorEastAsia" w:cs="Arial"/>
          <w:szCs w:val="24"/>
          <w:lang w:eastAsia="ja-JP"/>
        </w:rPr>
      </w:pPr>
      <w:r w:rsidRPr="0096431F">
        <w:rPr>
          <w:rFonts w:eastAsiaTheme="minorEastAsia" w:cs="Arial"/>
          <w:szCs w:val="24"/>
          <w:lang w:eastAsia="ja-JP"/>
        </w:rPr>
        <w:lastRenderedPageBreak/>
        <w:t>L’organo di governo della società è i</w:t>
      </w:r>
      <w:r w:rsidR="00897253" w:rsidRPr="0096431F">
        <w:rPr>
          <w:rFonts w:eastAsiaTheme="minorEastAsia" w:cs="Arial"/>
          <w:szCs w:val="24"/>
          <w:lang w:eastAsia="ja-JP"/>
        </w:rPr>
        <w:t>l Consiglio di Amministrazione</w:t>
      </w:r>
      <w:r w:rsidRPr="0096431F">
        <w:rPr>
          <w:rFonts w:eastAsiaTheme="minorEastAsia" w:cs="Arial"/>
          <w:szCs w:val="24"/>
          <w:lang w:eastAsia="ja-JP"/>
        </w:rPr>
        <w:t>,</w:t>
      </w:r>
      <w:r w:rsidR="00801D2F" w:rsidRPr="0096431F">
        <w:rPr>
          <w:rFonts w:eastAsiaTheme="minorEastAsia" w:cs="Arial"/>
          <w:szCs w:val="24"/>
          <w:lang w:eastAsia="ja-JP"/>
        </w:rPr>
        <w:t xml:space="preserve"> composto da </w:t>
      </w:r>
      <w:r w:rsidR="0058424C">
        <w:rPr>
          <w:rFonts w:eastAsiaTheme="minorEastAsia" w:cs="Arial"/>
          <w:szCs w:val="24"/>
          <w:lang w:eastAsia="ja-JP"/>
        </w:rPr>
        <w:t>tre</w:t>
      </w:r>
      <w:r w:rsidR="00801D2F" w:rsidRPr="0096431F">
        <w:rPr>
          <w:rFonts w:eastAsiaTheme="minorEastAsia" w:cs="Arial"/>
          <w:szCs w:val="24"/>
          <w:lang w:eastAsia="ja-JP"/>
        </w:rPr>
        <w:t xml:space="preserve"> membri e</w:t>
      </w:r>
      <w:r w:rsidRPr="0096431F">
        <w:rPr>
          <w:rFonts w:eastAsiaTheme="minorEastAsia" w:cs="Arial"/>
          <w:szCs w:val="24"/>
          <w:lang w:eastAsia="ja-JP"/>
        </w:rPr>
        <w:t xml:space="preserve"> che ha nominato al </w:t>
      </w:r>
      <w:r w:rsidR="00897253" w:rsidRPr="0096431F">
        <w:rPr>
          <w:rFonts w:eastAsiaTheme="minorEastAsia" w:cs="Arial"/>
          <w:szCs w:val="24"/>
          <w:lang w:eastAsia="ja-JP"/>
        </w:rPr>
        <w:t>suo interno un Presidente.</w:t>
      </w:r>
    </w:p>
    <w:p w14:paraId="402DDE07" w14:textId="3AAB7AD9" w:rsidR="00945667" w:rsidRPr="0096431F" w:rsidRDefault="00945667" w:rsidP="00801D2F">
      <w:pPr>
        <w:widowControl w:val="0"/>
        <w:autoSpaceDE w:val="0"/>
        <w:autoSpaceDN w:val="0"/>
        <w:ind w:left="0" w:firstLine="0"/>
        <w:contextualSpacing/>
        <w:rPr>
          <w:rFonts w:eastAsiaTheme="minorEastAsia" w:cs="Arial"/>
          <w:szCs w:val="24"/>
          <w:lang w:eastAsia="ja-JP"/>
        </w:rPr>
      </w:pPr>
    </w:p>
    <w:p w14:paraId="5F94BB89" w14:textId="6B5C72F1" w:rsidR="00945667" w:rsidRPr="0096431F" w:rsidRDefault="00F87522" w:rsidP="00801D2F">
      <w:pPr>
        <w:widowControl w:val="0"/>
        <w:autoSpaceDE w:val="0"/>
        <w:autoSpaceDN w:val="0"/>
        <w:ind w:left="0" w:firstLine="0"/>
        <w:contextualSpacing/>
        <w:rPr>
          <w:rFonts w:eastAsiaTheme="minorEastAsia" w:cs="Arial"/>
          <w:szCs w:val="24"/>
          <w:lang w:eastAsia="ja-JP"/>
        </w:rPr>
      </w:pPr>
      <w:r w:rsidRPr="00C41F07">
        <w:rPr>
          <w:rFonts w:eastAsiaTheme="minorEastAsia" w:cs="Arial"/>
          <w:szCs w:val="24"/>
          <w:lang w:eastAsia="ja-JP"/>
        </w:rPr>
        <w:t xml:space="preserve">La revisione legale dei conti è demandata </w:t>
      </w:r>
      <w:r w:rsidR="00C41F07" w:rsidRPr="00C41F07">
        <w:rPr>
          <w:rFonts w:eastAsiaTheme="minorEastAsia" w:cs="Arial"/>
          <w:szCs w:val="24"/>
          <w:lang w:eastAsia="ja-JP"/>
        </w:rPr>
        <w:t>al Sindaco</w:t>
      </w:r>
      <w:r w:rsidR="00AD3718">
        <w:rPr>
          <w:rFonts w:eastAsiaTheme="minorEastAsia" w:cs="Arial"/>
          <w:szCs w:val="24"/>
          <w:lang w:eastAsia="ja-JP"/>
        </w:rPr>
        <w:t xml:space="preserve"> unico che è anche</w:t>
      </w:r>
      <w:r w:rsidR="00C41F07" w:rsidRPr="00C41F07">
        <w:rPr>
          <w:rFonts w:eastAsiaTheme="minorEastAsia" w:cs="Arial"/>
          <w:szCs w:val="24"/>
          <w:lang w:eastAsia="ja-JP"/>
        </w:rPr>
        <w:t xml:space="preserve"> revisore della società</w:t>
      </w:r>
      <w:r w:rsidRPr="00C41F07">
        <w:rPr>
          <w:rFonts w:eastAsiaTheme="minorEastAsia" w:cs="Arial"/>
          <w:szCs w:val="24"/>
          <w:lang w:eastAsia="ja-JP"/>
        </w:rPr>
        <w:t>.</w:t>
      </w:r>
      <w:r>
        <w:rPr>
          <w:rFonts w:eastAsiaTheme="minorEastAsia" w:cs="Arial"/>
          <w:szCs w:val="24"/>
          <w:lang w:eastAsia="ja-JP"/>
        </w:rPr>
        <w:t xml:space="preserve"> </w:t>
      </w:r>
      <w:r w:rsidR="00897253" w:rsidRPr="0096431F">
        <w:rPr>
          <w:rFonts w:eastAsiaTheme="minorEastAsia" w:cs="Arial"/>
          <w:szCs w:val="24"/>
          <w:lang w:eastAsia="ja-JP"/>
        </w:rPr>
        <w:t xml:space="preserve"> </w:t>
      </w:r>
    </w:p>
    <w:p w14:paraId="76C36FB1" w14:textId="42A0CCEB" w:rsidR="00945667" w:rsidRPr="0096431F" w:rsidRDefault="00945667" w:rsidP="00801D2F">
      <w:pPr>
        <w:widowControl w:val="0"/>
        <w:autoSpaceDE w:val="0"/>
        <w:autoSpaceDN w:val="0"/>
        <w:ind w:left="0" w:firstLine="0"/>
        <w:contextualSpacing/>
        <w:rPr>
          <w:rFonts w:eastAsiaTheme="minorEastAsia" w:cs="Arial"/>
          <w:szCs w:val="24"/>
          <w:lang w:eastAsia="ja-JP"/>
        </w:rPr>
      </w:pPr>
    </w:p>
    <w:p w14:paraId="2CA5CB92" w14:textId="6F7F5AB5" w:rsidR="00801D2F" w:rsidRPr="0096431F" w:rsidRDefault="00801D2F" w:rsidP="00801D2F">
      <w:pPr>
        <w:ind w:left="0" w:firstLine="0"/>
        <w:contextualSpacing/>
        <w:rPr>
          <w:b/>
        </w:rPr>
      </w:pPr>
      <w:r w:rsidRPr="0096431F">
        <w:rPr>
          <w:b/>
          <w:color w:val="000000"/>
          <w:sz w:val="28"/>
        </w:rPr>
        <w:t>L’ORGANIZZAZIONE</w:t>
      </w:r>
      <w:r w:rsidRPr="0096431F">
        <w:rPr>
          <w:b/>
        </w:rPr>
        <w:t xml:space="preserve"> </w:t>
      </w:r>
    </w:p>
    <w:p w14:paraId="03C7B437" w14:textId="1F59492C" w:rsidR="00801D2F" w:rsidRPr="0096431F" w:rsidRDefault="00801D2F" w:rsidP="00801D2F">
      <w:pPr>
        <w:ind w:left="0" w:firstLine="0"/>
        <w:contextualSpacing/>
        <w:rPr>
          <w:b/>
        </w:rPr>
      </w:pPr>
    </w:p>
    <w:p w14:paraId="5D4E889E" w14:textId="2324D084" w:rsidR="00AD3718" w:rsidRPr="00AD3718" w:rsidRDefault="00AD3718" w:rsidP="00801D2F">
      <w:pPr>
        <w:pStyle w:val="Corpotesto"/>
        <w:tabs>
          <w:tab w:val="left" w:pos="5696"/>
        </w:tabs>
        <w:ind w:left="0" w:firstLine="0"/>
        <w:contextualSpacing/>
        <w:rPr>
          <w:rFonts w:cs="Arial"/>
          <w:szCs w:val="24"/>
        </w:rPr>
      </w:pPr>
      <w:r w:rsidRPr="00AD3718">
        <w:rPr>
          <w:rFonts w:cs="Arial"/>
          <w:szCs w:val="24"/>
        </w:rPr>
        <w:t>La società Terme di Rabbi S.r.l. ha stipulato con il Comune di Rabbi un contratto di concessione per la gestione delle Terme e del Grand Hotel.</w:t>
      </w:r>
    </w:p>
    <w:p w14:paraId="56602BCC" w14:textId="34939E55" w:rsidR="00AD3718" w:rsidRDefault="00AD3718" w:rsidP="00801D2F">
      <w:pPr>
        <w:pStyle w:val="Corpotesto"/>
        <w:tabs>
          <w:tab w:val="left" w:pos="5696"/>
        </w:tabs>
        <w:ind w:left="0" w:firstLine="0"/>
        <w:contextualSpacing/>
        <w:rPr>
          <w:rFonts w:cs="Arial"/>
          <w:szCs w:val="24"/>
        </w:rPr>
      </w:pPr>
      <w:r w:rsidRPr="00AD3718">
        <w:rPr>
          <w:rFonts w:cs="Arial"/>
          <w:szCs w:val="24"/>
        </w:rPr>
        <w:t>Il contratto è stato stipulato dopo che la società è risultata vincitrice del bando indetto dal Comune per la gestione di tale complesso.</w:t>
      </w:r>
    </w:p>
    <w:p w14:paraId="1E2DE9D7" w14:textId="6270911B" w:rsidR="00AD3718" w:rsidRDefault="00AD3718" w:rsidP="00801D2F">
      <w:pPr>
        <w:pStyle w:val="Corpotesto"/>
        <w:tabs>
          <w:tab w:val="left" w:pos="5696"/>
        </w:tabs>
        <w:ind w:left="0" w:firstLine="0"/>
        <w:contextualSpacing/>
        <w:rPr>
          <w:rFonts w:cs="Arial"/>
          <w:szCs w:val="24"/>
        </w:rPr>
      </w:pPr>
    </w:p>
    <w:p w14:paraId="137B94E6" w14:textId="6E3113A0" w:rsidR="00AD3718" w:rsidRPr="00AD3718" w:rsidRDefault="00AD3718" w:rsidP="00801D2F">
      <w:pPr>
        <w:pStyle w:val="Corpotesto"/>
        <w:tabs>
          <w:tab w:val="left" w:pos="5696"/>
        </w:tabs>
        <w:ind w:left="0" w:firstLine="0"/>
        <w:contextualSpacing/>
        <w:rPr>
          <w:rFonts w:cs="Arial"/>
          <w:szCs w:val="24"/>
        </w:rPr>
      </w:pPr>
      <w:r>
        <w:rPr>
          <w:rFonts w:cs="Arial"/>
          <w:szCs w:val="24"/>
        </w:rPr>
        <w:t>Dalla stipula di tale contratto sono derivati in capo alla società una serie di obblighi gestionali, di rendicontazione e di trasparenza e tracciabilità, oltre che il diritto a percepire dal Comune la somma annua di € 79.900,00</w:t>
      </w:r>
      <w:r w:rsidR="009B78C7">
        <w:rPr>
          <w:rFonts w:cs="Arial"/>
          <w:szCs w:val="24"/>
        </w:rPr>
        <w:t>,</w:t>
      </w:r>
      <w:r>
        <w:rPr>
          <w:rFonts w:cs="Arial"/>
          <w:szCs w:val="24"/>
        </w:rPr>
        <w:t xml:space="preserve"> quale prezzo per il servizio di gestione reso al Comune. </w:t>
      </w:r>
    </w:p>
    <w:p w14:paraId="1C4FBC7A" w14:textId="77777777" w:rsidR="00AD3718" w:rsidRDefault="00AD3718" w:rsidP="00801D2F">
      <w:pPr>
        <w:pStyle w:val="Corpotesto"/>
        <w:tabs>
          <w:tab w:val="left" w:pos="5696"/>
        </w:tabs>
        <w:ind w:left="0" w:firstLine="0"/>
        <w:contextualSpacing/>
        <w:rPr>
          <w:rFonts w:cs="Arial"/>
          <w:i/>
          <w:szCs w:val="24"/>
        </w:rPr>
      </w:pPr>
    </w:p>
    <w:p w14:paraId="359E2844" w14:textId="7BD2234C" w:rsidR="00C01A28" w:rsidRDefault="00C7217D" w:rsidP="00801D2F">
      <w:pPr>
        <w:pStyle w:val="Corpotesto"/>
        <w:tabs>
          <w:tab w:val="left" w:pos="5696"/>
        </w:tabs>
        <w:ind w:left="0" w:firstLine="0"/>
        <w:contextualSpacing/>
        <w:rPr>
          <w:szCs w:val="28"/>
        </w:rPr>
      </w:pPr>
      <w:r>
        <w:rPr>
          <w:rFonts w:cs="Arial"/>
          <w:i/>
          <w:szCs w:val="24"/>
        </w:rPr>
        <w:t>Terme di Rabbi S.r.l.</w:t>
      </w:r>
      <w:r w:rsidR="00AD3718">
        <w:rPr>
          <w:rFonts w:cs="Arial"/>
          <w:szCs w:val="24"/>
        </w:rPr>
        <w:t>, quindi,</w:t>
      </w:r>
      <w:r>
        <w:rPr>
          <w:rFonts w:cs="Arial"/>
          <w:i/>
          <w:szCs w:val="24"/>
        </w:rPr>
        <w:t xml:space="preserve"> </w:t>
      </w:r>
      <w:r>
        <w:rPr>
          <w:rFonts w:cs="Arial"/>
          <w:szCs w:val="24"/>
        </w:rPr>
        <w:t>si occupa della gestione dello stabilimento termale di Rabbi e del servente complesso turistico alberghiero denominato “Grand Hotel”</w:t>
      </w:r>
      <w:r>
        <w:rPr>
          <w:szCs w:val="28"/>
        </w:rPr>
        <w:t xml:space="preserve">. </w:t>
      </w:r>
    </w:p>
    <w:p w14:paraId="4E2A0965" w14:textId="3AE5A81D" w:rsidR="00F87522" w:rsidRDefault="00C7217D" w:rsidP="00801D2F">
      <w:pPr>
        <w:pStyle w:val="Corpotesto"/>
        <w:tabs>
          <w:tab w:val="left" w:pos="5696"/>
        </w:tabs>
        <w:ind w:left="0" w:firstLine="0"/>
        <w:contextualSpacing/>
        <w:rPr>
          <w:szCs w:val="28"/>
        </w:rPr>
      </w:pPr>
      <w:r>
        <w:rPr>
          <w:szCs w:val="28"/>
        </w:rPr>
        <w:t xml:space="preserve">Entrambe le strutture con i rispettivi servizi sono presidiate dalla </w:t>
      </w:r>
      <w:r w:rsidRPr="00C7217D">
        <w:rPr>
          <w:b/>
          <w:szCs w:val="28"/>
        </w:rPr>
        <w:t>Direttrice</w:t>
      </w:r>
      <w:r>
        <w:rPr>
          <w:szCs w:val="28"/>
        </w:rPr>
        <w:t xml:space="preserve"> che ha </w:t>
      </w:r>
      <w:r w:rsidR="00F87522">
        <w:rPr>
          <w:szCs w:val="28"/>
        </w:rPr>
        <w:t>la responsabilità generale del buon andamento dei servizi e delle attività.</w:t>
      </w:r>
    </w:p>
    <w:p w14:paraId="5FC4B244" w14:textId="77777777" w:rsidR="00CE12B6" w:rsidRDefault="00AD3718" w:rsidP="00801D2F">
      <w:pPr>
        <w:pStyle w:val="Corpotesto"/>
        <w:tabs>
          <w:tab w:val="left" w:pos="5696"/>
        </w:tabs>
        <w:ind w:left="0" w:firstLine="0"/>
        <w:contextualSpacing/>
        <w:rPr>
          <w:szCs w:val="28"/>
        </w:rPr>
      </w:pPr>
      <w:r>
        <w:rPr>
          <w:szCs w:val="28"/>
        </w:rPr>
        <w:t>La Direttrice</w:t>
      </w:r>
      <w:r w:rsidR="00F87522">
        <w:rPr>
          <w:szCs w:val="28"/>
        </w:rPr>
        <w:t xml:space="preserve"> si avvale nella sua azione del supporto </w:t>
      </w:r>
      <w:r w:rsidR="00C7217D">
        <w:rPr>
          <w:szCs w:val="28"/>
        </w:rPr>
        <w:t xml:space="preserve">della segretaria della società. </w:t>
      </w:r>
    </w:p>
    <w:p w14:paraId="659C0C96" w14:textId="2C3A4F8E" w:rsidR="00F87522" w:rsidRDefault="00CE12B6" w:rsidP="00801D2F">
      <w:pPr>
        <w:pStyle w:val="Corpotesto"/>
        <w:tabs>
          <w:tab w:val="left" w:pos="5696"/>
        </w:tabs>
        <w:ind w:left="0" w:firstLine="0"/>
        <w:contextualSpacing/>
        <w:rPr>
          <w:szCs w:val="28"/>
        </w:rPr>
      </w:pPr>
      <w:r>
        <w:rPr>
          <w:szCs w:val="28"/>
        </w:rPr>
        <w:t>È prevista anche la presenza di un tecnico manutentore assunto.</w:t>
      </w:r>
      <w:r w:rsidR="00F87522">
        <w:rPr>
          <w:szCs w:val="28"/>
        </w:rPr>
        <w:t xml:space="preserve"> </w:t>
      </w:r>
    </w:p>
    <w:p w14:paraId="3F096C21" w14:textId="0668EF9D" w:rsidR="0064187E" w:rsidRDefault="00C7217D" w:rsidP="00C7217D">
      <w:pPr>
        <w:pStyle w:val="Corpotesto"/>
        <w:tabs>
          <w:tab w:val="left" w:pos="5696"/>
        </w:tabs>
        <w:ind w:left="0" w:firstLine="0"/>
        <w:contextualSpacing/>
        <w:rPr>
          <w:szCs w:val="28"/>
        </w:rPr>
      </w:pPr>
      <w:r>
        <w:rPr>
          <w:szCs w:val="28"/>
        </w:rPr>
        <w:t xml:space="preserve">Sia all’interno delle aree del centro termale, sia in quelle dell’hotel, </w:t>
      </w:r>
      <w:r w:rsidR="00AD3718">
        <w:rPr>
          <w:szCs w:val="28"/>
        </w:rPr>
        <w:t>prestano la propria attività</w:t>
      </w:r>
      <w:r>
        <w:rPr>
          <w:szCs w:val="28"/>
        </w:rPr>
        <w:t xml:space="preserve"> dei dipendenti assunti con contratto stagionale a seguito della rettifica del C.d.A., sottoposti al presiedo della Direttrice stessa.</w:t>
      </w:r>
    </w:p>
    <w:p w14:paraId="11023375" w14:textId="77777777" w:rsidR="00801D2F" w:rsidRPr="0096431F" w:rsidRDefault="00801D2F" w:rsidP="00801D2F">
      <w:pPr>
        <w:pStyle w:val="Corpotesto"/>
        <w:tabs>
          <w:tab w:val="left" w:pos="5696"/>
        </w:tabs>
        <w:ind w:left="0" w:firstLine="0"/>
        <w:contextualSpacing/>
        <w:rPr>
          <w:szCs w:val="28"/>
        </w:rPr>
      </w:pPr>
    </w:p>
    <w:p w14:paraId="1B90683C" w14:textId="28208E17" w:rsidR="00801D2F" w:rsidRPr="0096431F" w:rsidRDefault="00801D2F" w:rsidP="00801D2F">
      <w:pPr>
        <w:pStyle w:val="Corpotesto"/>
        <w:tabs>
          <w:tab w:val="left" w:pos="5696"/>
        </w:tabs>
        <w:ind w:left="0" w:firstLine="0"/>
        <w:contextualSpacing/>
        <w:rPr>
          <w:szCs w:val="28"/>
        </w:rPr>
      </w:pPr>
      <w:r w:rsidRPr="0096431F">
        <w:rPr>
          <w:szCs w:val="28"/>
        </w:rPr>
        <w:t xml:space="preserve">Per l’elenco completo dei servizi offerti dalla </w:t>
      </w:r>
      <w:r w:rsidR="00C7217D">
        <w:rPr>
          <w:szCs w:val="28"/>
        </w:rPr>
        <w:t>società</w:t>
      </w:r>
      <w:r w:rsidRPr="0096431F">
        <w:rPr>
          <w:szCs w:val="28"/>
        </w:rPr>
        <w:t xml:space="preserve">, si invita a consultare l’organigramma funzionale qui di seguito riprodotto. </w:t>
      </w:r>
    </w:p>
    <w:p w14:paraId="0425FB92" w14:textId="77777777" w:rsidR="00801D2F" w:rsidRPr="0096431F" w:rsidRDefault="00801D2F" w:rsidP="00801D2F">
      <w:pPr>
        <w:pStyle w:val="Corpotesto"/>
        <w:tabs>
          <w:tab w:val="left" w:pos="5696"/>
        </w:tabs>
        <w:ind w:left="0" w:firstLine="0"/>
        <w:contextualSpacing/>
        <w:rPr>
          <w:szCs w:val="28"/>
        </w:rPr>
      </w:pPr>
    </w:p>
    <w:p w14:paraId="53C30A99" w14:textId="3A3E2C75" w:rsidR="00801D2F" w:rsidRDefault="00801D2F" w:rsidP="00801D2F">
      <w:pPr>
        <w:pStyle w:val="Corpotesto"/>
        <w:tabs>
          <w:tab w:val="left" w:pos="5696"/>
        </w:tabs>
        <w:ind w:left="0" w:firstLine="0"/>
        <w:contextualSpacing/>
        <w:rPr>
          <w:szCs w:val="28"/>
        </w:rPr>
      </w:pPr>
      <w:r w:rsidRPr="0096431F">
        <w:rPr>
          <w:szCs w:val="28"/>
        </w:rPr>
        <w:t xml:space="preserve">Sono previsti canali di comunicazione periodica e interscambio di informazioni </w:t>
      </w:r>
      <w:r w:rsidR="00C7217D">
        <w:rPr>
          <w:szCs w:val="28"/>
        </w:rPr>
        <w:t>fra la Direttrice e il</w:t>
      </w:r>
      <w:r w:rsidRPr="0096431F">
        <w:rPr>
          <w:szCs w:val="28"/>
        </w:rPr>
        <w:t xml:space="preserve"> Consiglio di Amministrazione.</w:t>
      </w:r>
    </w:p>
    <w:p w14:paraId="7E3C65C2" w14:textId="1F1376C8" w:rsidR="00AD3718" w:rsidRDefault="00AD3718" w:rsidP="00801D2F">
      <w:pPr>
        <w:pStyle w:val="Corpotesto"/>
        <w:tabs>
          <w:tab w:val="left" w:pos="5696"/>
        </w:tabs>
        <w:ind w:left="0" w:firstLine="0"/>
        <w:contextualSpacing/>
        <w:rPr>
          <w:szCs w:val="28"/>
        </w:rPr>
      </w:pPr>
      <w:r>
        <w:rPr>
          <w:szCs w:val="28"/>
        </w:rPr>
        <w:t>Si precisa, inoltre, che la Direttrice è stata anche nominata institore.</w:t>
      </w:r>
    </w:p>
    <w:p w14:paraId="48C09DC3" w14:textId="20712A24" w:rsidR="00AD3718" w:rsidRDefault="00AD3718" w:rsidP="00801D2F">
      <w:pPr>
        <w:pStyle w:val="Corpotesto"/>
        <w:tabs>
          <w:tab w:val="left" w:pos="5696"/>
        </w:tabs>
        <w:ind w:left="0" w:firstLine="0"/>
        <w:contextualSpacing/>
        <w:rPr>
          <w:szCs w:val="28"/>
        </w:rPr>
      </w:pPr>
    </w:p>
    <w:p w14:paraId="306A7AED" w14:textId="3559F2DE" w:rsidR="00AD3718" w:rsidRPr="0096431F" w:rsidRDefault="00AD3718" w:rsidP="00801D2F">
      <w:pPr>
        <w:pStyle w:val="Corpotesto"/>
        <w:tabs>
          <w:tab w:val="left" w:pos="5696"/>
        </w:tabs>
        <w:ind w:left="0" w:firstLine="0"/>
        <w:contextualSpacing/>
        <w:rPr>
          <w:szCs w:val="28"/>
        </w:rPr>
      </w:pPr>
      <w:r>
        <w:rPr>
          <w:szCs w:val="28"/>
        </w:rPr>
        <w:t>Sono presenti nella società altri due dipendenti assunti con contratto a tempo indeterminati, uno con funzioni di segreteria ed amministrazione ed uno con funzioni di manutentore.</w:t>
      </w:r>
    </w:p>
    <w:p w14:paraId="3F58D063" w14:textId="59F0C518" w:rsidR="00801D2F" w:rsidRPr="0096431F" w:rsidRDefault="00801D2F" w:rsidP="00801D2F">
      <w:pPr>
        <w:ind w:left="0" w:firstLine="0"/>
        <w:rPr>
          <w:b/>
        </w:rPr>
      </w:pPr>
    </w:p>
    <w:p w14:paraId="04C612C6" w14:textId="56C6FAB3" w:rsidR="00801D2F" w:rsidRDefault="00C7217D" w:rsidP="00801D2F">
      <w:pPr>
        <w:ind w:left="0" w:firstLine="0"/>
        <w:rPr>
          <w:b/>
        </w:rPr>
      </w:pPr>
      <w:r>
        <w:rPr>
          <w:b/>
        </w:rPr>
        <w:t xml:space="preserve">La società svolge la propria attività presso due strutture, le Terme e il Grand Hotel, collocati in Val di Rabbi, nel Parco Nazionale dello Stelvio. </w:t>
      </w:r>
    </w:p>
    <w:p w14:paraId="2A8C8CE1" w14:textId="6D056422" w:rsidR="00AD3718" w:rsidRDefault="00AD3718" w:rsidP="00801D2F">
      <w:pPr>
        <w:ind w:left="0" w:firstLine="0"/>
        <w:rPr>
          <w:b/>
        </w:rPr>
      </w:pPr>
    </w:p>
    <w:p w14:paraId="02DF68BD" w14:textId="58D27699" w:rsidR="00AD3718" w:rsidRPr="00AD3718" w:rsidRDefault="00AD3718" w:rsidP="00801D2F">
      <w:pPr>
        <w:ind w:left="0" w:firstLine="0"/>
      </w:pPr>
      <w:r w:rsidRPr="00AD3718">
        <w:t xml:space="preserve">L’attività della società, per quanto riguarda l’apertura al pubblico, viene esercitata nei mesi di </w:t>
      </w:r>
      <w:r w:rsidR="00DA364A">
        <w:t xml:space="preserve">maggio, </w:t>
      </w:r>
      <w:r w:rsidRPr="00AD3718">
        <w:t>giugno, luglio, agosto e settembre.</w:t>
      </w:r>
    </w:p>
    <w:p w14:paraId="5E276E0E" w14:textId="77777777" w:rsidR="00660D1B" w:rsidRPr="00AD3718" w:rsidRDefault="00660D1B" w:rsidP="00845A2E">
      <w:pPr>
        <w:widowControl w:val="0"/>
        <w:autoSpaceDE w:val="0"/>
        <w:autoSpaceDN w:val="0"/>
        <w:adjustRightInd w:val="0"/>
        <w:ind w:left="0" w:firstLine="0"/>
        <w:rPr>
          <w:rFonts w:eastAsiaTheme="minorEastAsia" w:cs="Arial"/>
          <w:szCs w:val="24"/>
          <w:highlight w:val="yellow"/>
          <w:lang w:eastAsia="ja-JP"/>
        </w:rPr>
      </w:pPr>
    </w:p>
    <w:p w14:paraId="274DDF9E" w14:textId="183A09B8" w:rsidR="00D62706" w:rsidRPr="0096431F" w:rsidRDefault="00D62706" w:rsidP="00845A2E">
      <w:pPr>
        <w:widowControl w:val="0"/>
        <w:autoSpaceDE w:val="0"/>
        <w:autoSpaceDN w:val="0"/>
        <w:adjustRightInd w:val="0"/>
        <w:ind w:left="0" w:firstLine="0"/>
        <w:rPr>
          <w:rFonts w:eastAsiaTheme="minorEastAsia" w:cs="Arial"/>
          <w:szCs w:val="24"/>
          <w:lang w:eastAsia="ja-JP"/>
        </w:rPr>
      </w:pPr>
      <w:r w:rsidRPr="0096431F">
        <w:rPr>
          <w:rFonts w:eastAsiaTheme="minorEastAsia" w:cs="Arial"/>
          <w:szCs w:val="24"/>
          <w:lang w:eastAsia="ja-JP"/>
        </w:rPr>
        <w:t xml:space="preserve">Qui di seguito viene rappresentato, in forma grafica, l’organigramma della </w:t>
      </w:r>
      <w:r w:rsidR="00EE1266">
        <w:rPr>
          <w:rFonts w:eastAsiaTheme="minorEastAsia" w:cs="Arial"/>
          <w:szCs w:val="24"/>
          <w:lang w:eastAsia="ja-JP"/>
        </w:rPr>
        <w:t>società</w:t>
      </w:r>
      <w:r w:rsidRPr="0096431F">
        <w:rPr>
          <w:rFonts w:eastAsiaTheme="minorEastAsia" w:cs="Arial"/>
          <w:szCs w:val="24"/>
          <w:lang w:eastAsia="ja-JP"/>
        </w:rPr>
        <w:t xml:space="preserve">. </w:t>
      </w:r>
    </w:p>
    <w:p w14:paraId="76CECB20" w14:textId="77777777" w:rsidR="00E51434" w:rsidRDefault="00E51434" w:rsidP="00660D1B">
      <w:pPr>
        <w:ind w:left="0" w:firstLine="0"/>
        <w:rPr>
          <w:b/>
          <w:color w:val="000000"/>
          <w:sz w:val="28"/>
        </w:rPr>
      </w:pPr>
    </w:p>
    <w:p w14:paraId="76537B8A" w14:textId="77777777" w:rsidR="00E51434" w:rsidRDefault="00E51434" w:rsidP="00660D1B">
      <w:pPr>
        <w:ind w:left="0" w:firstLine="0"/>
        <w:rPr>
          <w:b/>
          <w:color w:val="000000"/>
          <w:sz w:val="28"/>
        </w:rPr>
      </w:pPr>
    </w:p>
    <w:p w14:paraId="300DC572" w14:textId="77777777" w:rsidR="00AD3718" w:rsidRDefault="00AD3718" w:rsidP="00660D1B">
      <w:pPr>
        <w:ind w:left="0" w:firstLine="0"/>
        <w:rPr>
          <w:b/>
          <w:color w:val="000000"/>
          <w:sz w:val="28"/>
        </w:rPr>
      </w:pPr>
    </w:p>
    <w:p w14:paraId="426FA04D" w14:textId="77777777" w:rsidR="00AD3718" w:rsidRDefault="00AD3718" w:rsidP="00660D1B">
      <w:pPr>
        <w:ind w:left="0" w:firstLine="0"/>
        <w:rPr>
          <w:b/>
          <w:color w:val="000000"/>
          <w:sz w:val="28"/>
        </w:rPr>
      </w:pPr>
    </w:p>
    <w:p w14:paraId="44878C05" w14:textId="77777777" w:rsidR="00AD3718" w:rsidRDefault="00AD3718" w:rsidP="00660D1B">
      <w:pPr>
        <w:ind w:left="0" w:firstLine="0"/>
        <w:rPr>
          <w:b/>
          <w:color w:val="000000"/>
          <w:sz w:val="28"/>
        </w:rPr>
      </w:pPr>
    </w:p>
    <w:p w14:paraId="09623EE3" w14:textId="2AFCEFC8" w:rsidR="007E799D" w:rsidRDefault="007E799D" w:rsidP="00660D1B">
      <w:pPr>
        <w:ind w:left="0" w:firstLine="0"/>
        <w:rPr>
          <w:b/>
          <w:color w:val="000000"/>
          <w:sz w:val="28"/>
        </w:rPr>
      </w:pPr>
      <w:r w:rsidRPr="0096431F">
        <w:rPr>
          <w:b/>
          <w:color w:val="000000"/>
          <w:sz w:val="28"/>
        </w:rPr>
        <w:t>ORGANIGRAMMA</w:t>
      </w:r>
    </w:p>
    <w:p w14:paraId="42FD8F94" w14:textId="77777777" w:rsidR="00E51434" w:rsidRPr="0096431F" w:rsidRDefault="00E51434" w:rsidP="00660D1B">
      <w:pPr>
        <w:ind w:left="0" w:firstLine="0"/>
        <w:rPr>
          <w:b/>
          <w:color w:val="000000"/>
          <w:sz w:val="28"/>
        </w:rPr>
      </w:pPr>
    </w:p>
    <w:p w14:paraId="22266D55" w14:textId="0B4F9964" w:rsidR="00660D1B" w:rsidRDefault="00C7217D" w:rsidP="00660D1B">
      <w:pPr>
        <w:ind w:left="0" w:firstLine="0"/>
        <w:rPr>
          <w:highlight w:val="yellow"/>
        </w:rPr>
      </w:pPr>
      <w:r>
        <w:rPr>
          <w:noProof/>
        </w:rPr>
        <w:drawing>
          <wp:inline distT="0" distB="0" distL="0" distR="0" wp14:anchorId="07BC439C" wp14:editId="1769E6FA">
            <wp:extent cx="6120130" cy="4051300"/>
            <wp:effectExtent l="0" t="0" r="127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04-05 alle 14.08.06.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051300"/>
                    </a:xfrm>
                    <a:prstGeom prst="rect">
                      <a:avLst/>
                    </a:prstGeom>
                  </pic:spPr>
                </pic:pic>
              </a:graphicData>
            </a:graphic>
          </wp:inline>
        </w:drawing>
      </w:r>
    </w:p>
    <w:p w14:paraId="3DD30041" w14:textId="77777777" w:rsidR="00660D1B" w:rsidRDefault="00660D1B" w:rsidP="00660D1B">
      <w:pPr>
        <w:ind w:left="0" w:firstLine="0"/>
        <w:rPr>
          <w:highlight w:val="yellow"/>
        </w:rPr>
      </w:pPr>
    </w:p>
    <w:p w14:paraId="1D683A53" w14:textId="28144699" w:rsidR="00660D1B" w:rsidRPr="0096431F" w:rsidRDefault="00801D2F" w:rsidP="00660D1B">
      <w:pPr>
        <w:ind w:left="0" w:firstLine="0"/>
      </w:pPr>
      <w:r w:rsidRPr="00C7217D">
        <w:t xml:space="preserve">Per quanto concerne i rapporti con consulenti e professionisti esterni, essi riguardano l’ambito della tutela della salute e sicurezza sul luogo di lavoro, l’ambito della gestione contabile e finanziaria della società, l’ambito della gestione dei rapporti di lavoro (elaborazione delle paghe), l’ambito informatico (assistenza e manutenzione di hardware e software), </w:t>
      </w:r>
      <w:r w:rsidR="00C7217D" w:rsidRPr="00C7217D">
        <w:t>lo smaltimento dei rifiuti</w:t>
      </w:r>
      <w:r w:rsidR="00B413DE">
        <w:t>, privacy, comunicazione e marketing e 231</w:t>
      </w:r>
      <w:r w:rsidR="00C7217D" w:rsidRPr="00C7217D">
        <w:t xml:space="preserve">. </w:t>
      </w:r>
    </w:p>
    <w:p w14:paraId="0C0F4952" w14:textId="77777777" w:rsidR="00F00A6B" w:rsidRPr="0096431F" w:rsidRDefault="00F00A6B" w:rsidP="00660D1B">
      <w:pPr>
        <w:ind w:left="0" w:firstLine="0"/>
      </w:pPr>
    </w:p>
    <w:p w14:paraId="5FCCE747" w14:textId="3E2AA407" w:rsidR="00F00A6B" w:rsidRPr="0096431F" w:rsidRDefault="00F00A6B" w:rsidP="00660D1B">
      <w:pPr>
        <w:ind w:left="0" w:firstLine="0"/>
      </w:pPr>
      <w:r w:rsidRPr="0096431F">
        <w:t xml:space="preserve">I rapporti con la PA hanno ad oggetto </w:t>
      </w:r>
      <w:r w:rsidR="00AD3718">
        <w:t>le</w:t>
      </w:r>
      <w:r w:rsidR="00C7217D">
        <w:t xml:space="preserve"> cure termali</w:t>
      </w:r>
      <w:r w:rsidR="00C41F07">
        <w:t xml:space="preserve">, essendo </w:t>
      </w:r>
      <w:r w:rsidR="00C41F07">
        <w:rPr>
          <w:rFonts w:cs="Arial"/>
          <w:i/>
          <w:szCs w:val="24"/>
        </w:rPr>
        <w:t xml:space="preserve">Terme di Rabbi S.r.l. </w:t>
      </w:r>
      <w:r w:rsidR="00C41F07">
        <w:rPr>
          <w:rFonts w:cs="Arial"/>
          <w:szCs w:val="24"/>
        </w:rPr>
        <w:t>convenzionata con il Sistema Sanitario Nazionale per determinate patologie (postumi di flebopatite di tipo cronico; osteoartrosi ed altre forme degenerative; malattie ORL e respiratorie; affezioni dell’apparato gastro – enterico e biliare). A tali prestazioni, infatti, i clienti possono acceder</w:t>
      </w:r>
      <w:r w:rsidR="00AD3718">
        <w:rPr>
          <w:rFonts w:cs="Arial"/>
          <w:szCs w:val="24"/>
        </w:rPr>
        <w:t>e</w:t>
      </w:r>
      <w:r w:rsidR="00C41F07">
        <w:rPr>
          <w:rFonts w:cs="Arial"/>
          <w:szCs w:val="24"/>
        </w:rPr>
        <w:t xml:space="preserve"> sia come privati, sia in regime mutualistico</w:t>
      </w:r>
      <w:r w:rsidR="00AD3718">
        <w:rPr>
          <w:rFonts w:cs="Arial"/>
          <w:szCs w:val="24"/>
        </w:rPr>
        <w:t>, ovverosia con il costo della prestazione sostenuto integralmente (ad eccezione del ticket sanitario) dal sistema sanitario</w:t>
      </w:r>
      <w:r w:rsidR="00C41F07">
        <w:rPr>
          <w:rFonts w:cs="Arial"/>
          <w:szCs w:val="24"/>
        </w:rPr>
        <w:t xml:space="preserve">. </w:t>
      </w:r>
    </w:p>
    <w:p w14:paraId="5C872532" w14:textId="47AACE8C" w:rsidR="00F00A6B" w:rsidRPr="0096431F" w:rsidRDefault="00F00A6B" w:rsidP="00660D1B">
      <w:pPr>
        <w:ind w:left="0" w:firstLine="0"/>
      </w:pPr>
    </w:p>
    <w:p w14:paraId="7EC2B376" w14:textId="1820FE46" w:rsidR="00F00A6B" w:rsidRPr="0096431F" w:rsidRDefault="00F00A6B" w:rsidP="00660D1B">
      <w:pPr>
        <w:ind w:left="0" w:firstLine="0"/>
      </w:pPr>
      <w:r w:rsidRPr="0096431F">
        <w:t>Per una più analitica disamina dei servizi offerti e delle procedure predisposte, si richiama l’allegato 1 al presente modello, sezione rapporti con la PA.</w:t>
      </w:r>
    </w:p>
    <w:p w14:paraId="1E71A934" w14:textId="77777777" w:rsidR="00E51434" w:rsidRDefault="00E51434" w:rsidP="00B42869">
      <w:pPr>
        <w:pStyle w:val="Titolo3"/>
        <w:spacing w:before="0" w:after="0"/>
        <w:ind w:left="0" w:firstLine="0"/>
        <w:rPr>
          <w:iCs/>
          <w:sz w:val="24"/>
          <w:szCs w:val="24"/>
          <w:u w:val="single"/>
        </w:rPr>
      </w:pPr>
    </w:p>
    <w:p w14:paraId="682D0D0C" w14:textId="57359DF8"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.1.2 Destinatari</w:t>
      </w:r>
      <w:r w:rsidR="00B42869" w:rsidRPr="003A0254">
        <w:rPr>
          <w:sz w:val="24"/>
          <w:szCs w:val="24"/>
          <w:u w:val="single"/>
        </w:rPr>
        <w:t xml:space="preserve"> del documento</w:t>
      </w:r>
    </w:p>
    <w:p w14:paraId="235A64AC" w14:textId="77777777" w:rsidR="00B42869" w:rsidRPr="003A0254" w:rsidRDefault="00B42869" w:rsidP="00B42869">
      <w:pPr>
        <w:autoSpaceDE w:val="0"/>
        <w:autoSpaceDN w:val="0"/>
        <w:adjustRightInd w:val="0"/>
        <w:ind w:left="0" w:firstLine="0"/>
        <w:rPr>
          <w:rFonts w:cs="Arial"/>
          <w:szCs w:val="24"/>
        </w:rPr>
      </w:pPr>
    </w:p>
    <w:p w14:paraId="5DD4CFC2" w14:textId="77777777" w:rsidR="00B42869" w:rsidRPr="003A0254" w:rsidRDefault="00B42869" w:rsidP="00B42869">
      <w:pPr>
        <w:autoSpaceDE w:val="0"/>
        <w:autoSpaceDN w:val="0"/>
        <w:adjustRightInd w:val="0"/>
        <w:ind w:left="0" w:firstLine="0"/>
        <w:rPr>
          <w:rFonts w:eastAsiaTheme="minorHAnsi" w:cs="Arial"/>
          <w:szCs w:val="24"/>
          <w:lang w:eastAsia="en-US"/>
        </w:rPr>
      </w:pPr>
      <w:r w:rsidRPr="003A0254">
        <w:rPr>
          <w:rFonts w:eastAsiaTheme="minorHAnsi" w:cs="Arial"/>
          <w:szCs w:val="24"/>
          <w:lang w:eastAsia="en-US"/>
        </w:rPr>
        <w:t>Per Destinatari si intendono:</w:t>
      </w:r>
    </w:p>
    <w:p w14:paraId="483324EF" w14:textId="0093A707" w:rsidR="00B42869" w:rsidRPr="003A0254" w:rsidRDefault="00AE1BF5"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S</w:t>
      </w:r>
      <w:r w:rsidR="00B42869" w:rsidRPr="003A0254">
        <w:rPr>
          <w:rFonts w:eastAsiaTheme="minorHAnsi" w:cs="Arial"/>
          <w:szCs w:val="24"/>
          <w:lang w:eastAsia="en-US"/>
        </w:rPr>
        <w:t>oci</w:t>
      </w:r>
      <w:r w:rsidRPr="003A0254">
        <w:rPr>
          <w:rFonts w:eastAsiaTheme="minorHAnsi" w:cs="Arial"/>
          <w:szCs w:val="24"/>
          <w:lang w:eastAsia="en-US"/>
        </w:rPr>
        <w:t xml:space="preserve"> e utenti in genere</w:t>
      </w:r>
      <w:r w:rsidR="00B42869" w:rsidRPr="003A0254">
        <w:rPr>
          <w:rFonts w:eastAsiaTheme="minorHAnsi" w:cs="Arial"/>
          <w:szCs w:val="24"/>
          <w:lang w:eastAsia="en-US"/>
        </w:rPr>
        <w:t>;</w:t>
      </w:r>
    </w:p>
    <w:p w14:paraId="6D1CCE65" w14:textId="77777777"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lastRenderedPageBreak/>
        <w:t>i componenti del Consiglio di Amministrazione (compresi il Presidente e l’Amministratore Delegato), e tutti i Dipendenti</w:t>
      </w:r>
      <w:r w:rsidR="00137DFA" w:rsidRPr="003A0254">
        <w:rPr>
          <w:rFonts w:eastAsiaTheme="minorHAnsi" w:cs="Arial"/>
          <w:szCs w:val="24"/>
          <w:lang w:eastAsia="en-US"/>
        </w:rPr>
        <w:t xml:space="preserve"> e Collaboratori</w:t>
      </w:r>
      <w:r w:rsidRPr="003A0254">
        <w:rPr>
          <w:rFonts w:eastAsiaTheme="minorHAnsi" w:cs="Arial"/>
          <w:szCs w:val="24"/>
          <w:lang w:eastAsia="en-US"/>
        </w:rPr>
        <w:t>;</w:t>
      </w:r>
    </w:p>
    <w:p w14:paraId="0526F646" w14:textId="63C68B36"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i membri del Collegio sindacale e degli organi di controllo</w:t>
      </w:r>
      <w:r w:rsidR="00883F8F" w:rsidRPr="003A0254">
        <w:rPr>
          <w:rFonts w:eastAsiaTheme="minorHAnsi" w:cs="Arial"/>
          <w:szCs w:val="24"/>
          <w:lang w:eastAsia="en-US"/>
        </w:rPr>
        <w:t xml:space="preserve"> o di revisione</w:t>
      </w:r>
      <w:r w:rsidRPr="003A0254">
        <w:rPr>
          <w:rFonts w:eastAsiaTheme="minorHAnsi" w:cs="Arial"/>
          <w:szCs w:val="24"/>
          <w:lang w:eastAsia="en-US"/>
        </w:rPr>
        <w:t>;</w:t>
      </w:r>
    </w:p>
    <w:p w14:paraId="42C29F64" w14:textId="1D57D636" w:rsidR="00B42869" w:rsidRPr="003A0254" w:rsidRDefault="00B42869" w:rsidP="008A0EEE">
      <w:pPr>
        <w:pStyle w:val="Paragrafoelenco"/>
        <w:numPr>
          <w:ilvl w:val="0"/>
          <w:numId w:val="27"/>
        </w:numPr>
        <w:autoSpaceDE w:val="0"/>
        <w:autoSpaceDN w:val="0"/>
        <w:adjustRightInd w:val="0"/>
        <w:ind w:left="284" w:hanging="284"/>
        <w:rPr>
          <w:rFonts w:eastAsiaTheme="minorHAnsi" w:cs="Arial"/>
          <w:szCs w:val="24"/>
          <w:lang w:eastAsia="en-US"/>
        </w:rPr>
      </w:pPr>
      <w:r w:rsidRPr="003A0254">
        <w:rPr>
          <w:rFonts w:eastAsiaTheme="minorHAnsi" w:cs="Arial"/>
          <w:szCs w:val="24"/>
          <w:lang w:eastAsia="en-US"/>
        </w:rPr>
        <w:t xml:space="preserve">tutti coloro che, a vario titolo, agiscono, anche in modo non continuativo e non esclusivo, in nome o per conto e nell’interesse o vantaggio di </w:t>
      </w:r>
      <w:r w:rsidR="00C41F07">
        <w:rPr>
          <w:rFonts w:cs="Arial"/>
          <w:i/>
          <w:szCs w:val="24"/>
        </w:rPr>
        <w:t>Terme di Rabbi S.r.l.</w:t>
      </w:r>
      <w:r w:rsidRPr="003A0254">
        <w:rPr>
          <w:rFonts w:eastAsiaTheme="minorHAnsi" w:cs="Arial"/>
          <w:szCs w:val="24"/>
          <w:lang w:eastAsia="en-US"/>
        </w:rPr>
        <w:t>, a prescindere dalla qualificazione giuridica del rapporto (agenti, consulenti, forni</w:t>
      </w:r>
      <w:r w:rsidR="003C4368" w:rsidRPr="003A0254">
        <w:rPr>
          <w:rFonts w:eastAsiaTheme="minorHAnsi" w:cs="Arial"/>
          <w:szCs w:val="24"/>
          <w:lang w:eastAsia="en-US"/>
        </w:rPr>
        <w:t>tori e parti terze in generale).</w:t>
      </w:r>
    </w:p>
    <w:p w14:paraId="4FB308FA" w14:textId="77777777" w:rsidR="00B42869" w:rsidRPr="003A0254" w:rsidRDefault="00B42869" w:rsidP="00B42869">
      <w:pPr>
        <w:autoSpaceDE w:val="0"/>
        <w:autoSpaceDN w:val="0"/>
        <w:adjustRightInd w:val="0"/>
        <w:ind w:firstLine="0"/>
        <w:rPr>
          <w:rFonts w:eastAsiaTheme="minorHAnsi" w:cs="Arial"/>
          <w:szCs w:val="24"/>
          <w:lang w:eastAsia="en-US"/>
        </w:rPr>
      </w:pPr>
    </w:p>
    <w:p w14:paraId="226C32BE" w14:textId="02E29702" w:rsidR="00B42869" w:rsidRPr="003A0254" w:rsidRDefault="00715F80" w:rsidP="00B42869">
      <w:pPr>
        <w:pStyle w:val="Titolo3"/>
        <w:spacing w:before="0" w:after="0"/>
        <w:ind w:left="0" w:firstLine="0"/>
        <w:rPr>
          <w:sz w:val="24"/>
          <w:szCs w:val="24"/>
          <w:u w:val="single"/>
        </w:rPr>
      </w:pPr>
      <w:bookmarkStart w:id="61" w:name="_Toc265572721"/>
      <w:bookmarkStart w:id="62" w:name="_Toc265572775"/>
      <w:bookmarkStart w:id="63" w:name="_Toc266174974"/>
      <w:r w:rsidRPr="003A0254">
        <w:rPr>
          <w:iCs/>
          <w:sz w:val="24"/>
          <w:szCs w:val="24"/>
          <w:u w:val="single"/>
        </w:rPr>
        <w:t>5</w:t>
      </w:r>
      <w:r w:rsidRPr="003A0254">
        <w:rPr>
          <w:sz w:val="24"/>
          <w:szCs w:val="24"/>
          <w:u w:val="single"/>
        </w:rPr>
        <w:t>.1.3 Obiettivi</w:t>
      </w:r>
      <w:r w:rsidR="00B42869" w:rsidRPr="003A0254">
        <w:rPr>
          <w:sz w:val="24"/>
          <w:szCs w:val="24"/>
          <w:u w:val="single"/>
        </w:rPr>
        <w:t xml:space="preserve"> e valori</w:t>
      </w:r>
      <w:bookmarkEnd w:id="61"/>
      <w:bookmarkEnd w:id="62"/>
      <w:bookmarkEnd w:id="63"/>
      <w:r w:rsidR="00B42869" w:rsidRPr="003A0254">
        <w:rPr>
          <w:sz w:val="24"/>
          <w:szCs w:val="24"/>
          <w:u w:val="single"/>
        </w:rPr>
        <w:t xml:space="preserve"> </w:t>
      </w:r>
    </w:p>
    <w:p w14:paraId="2BE36749" w14:textId="77777777" w:rsidR="00B42869" w:rsidRPr="003A0254" w:rsidRDefault="00B42869" w:rsidP="00B42869">
      <w:pPr>
        <w:ind w:left="0" w:firstLine="0"/>
        <w:rPr>
          <w:rFonts w:cs="Arial"/>
          <w:szCs w:val="24"/>
        </w:rPr>
      </w:pPr>
    </w:p>
    <w:p w14:paraId="4DFE2134" w14:textId="4CA3AEFF"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L’obiettivo primario di </w:t>
      </w:r>
      <w:r w:rsidR="00C41F07">
        <w:rPr>
          <w:rFonts w:cs="Arial"/>
          <w:i/>
          <w:szCs w:val="24"/>
        </w:rPr>
        <w:t>Terme di Rabbi S.r.l.</w:t>
      </w:r>
      <w:r w:rsidR="00AD3718">
        <w:rPr>
          <w:rFonts w:cs="Arial"/>
          <w:i/>
          <w:szCs w:val="24"/>
        </w:rPr>
        <w:t xml:space="preserve"> </w:t>
      </w:r>
      <w:r w:rsidRPr="003A0254">
        <w:rPr>
          <w:rFonts w:cs="Arial"/>
          <w:szCs w:val="24"/>
        </w:rPr>
        <w:t>è la creazione di valore per i soci</w:t>
      </w:r>
      <w:r w:rsidR="000117BD" w:rsidRPr="003A0254">
        <w:rPr>
          <w:rFonts w:cs="Arial"/>
          <w:szCs w:val="24"/>
        </w:rPr>
        <w:t xml:space="preserve"> e più in generale per </w:t>
      </w:r>
      <w:r w:rsidRPr="003A0254">
        <w:rPr>
          <w:rFonts w:cs="Arial"/>
          <w:szCs w:val="24"/>
        </w:rPr>
        <w:t xml:space="preserve">gli </w:t>
      </w:r>
      <w:r w:rsidRPr="003A0254">
        <w:rPr>
          <w:rFonts w:cs="Arial"/>
          <w:i/>
          <w:szCs w:val="24"/>
        </w:rPr>
        <w:t>Stakeholders.</w:t>
      </w:r>
      <w:r w:rsidRPr="003A0254">
        <w:rPr>
          <w:rFonts w:cs="Arial"/>
          <w:szCs w:val="24"/>
        </w:rPr>
        <w:t xml:space="preserve"> </w:t>
      </w:r>
    </w:p>
    <w:p w14:paraId="7B781984" w14:textId="49BBB239" w:rsidR="00324ED2" w:rsidRDefault="00AD3718" w:rsidP="00B42869">
      <w:pPr>
        <w:autoSpaceDE w:val="0"/>
        <w:autoSpaceDN w:val="0"/>
        <w:adjustRightInd w:val="0"/>
        <w:ind w:left="0" w:firstLine="0"/>
        <w:rPr>
          <w:rFonts w:cs="Arial"/>
          <w:szCs w:val="24"/>
        </w:rPr>
      </w:pPr>
      <w:r>
        <w:rPr>
          <w:rFonts w:cs="Arial"/>
          <w:szCs w:val="24"/>
        </w:rPr>
        <w:t>L’ente, oltre allo scopo di lucro insito nella sua natura di società di capitali, ha altresì l’obiettivo di fornire adeguate cure sanitarie agli utenti che ad esso si rivolgono, sia come privati, sia all’interno della convenzione con il sistema sanitario.</w:t>
      </w:r>
    </w:p>
    <w:p w14:paraId="40B11165" w14:textId="366CBEF0" w:rsidR="00AD3718" w:rsidRPr="003A0254" w:rsidRDefault="00AD3718" w:rsidP="00B42869">
      <w:pPr>
        <w:autoSpaceDE w:val="0"/>
        <w:autoSpaceDN w:val="0"/>
        <w:adjustRightInd w:val="0"/>
        <w:ind w:left="0" w:firstLine="0"/>
        <w:rPr>
          <w:rFonts w:cs="Arial"/>
          <w:szCs w:val="24"/>
        </w:rPr>
      </w:pPr>
      <w:r>
        <w:rPr>
          <w:rFonts w:cs="Arial"/>
          <w:szCs w:val="24"/>
        </w:rPr>
        <w:t xml:space="preserve">Oltre a tale aspetto, è presente un forte legame con la Valle di Rabbi, che porta la società, nell’esercizio della propria attività, anche a promuovere il </w:t>
      </w:r>
      <w:r w:rsidR="009914EF">
        <w:rPr>
          <w:rFonts w:cs="Arial"/>
          <w:szCs w:val="24"/>
        </w:rPr>
        <w:t xml:space="preserve">proprio </w:t>
      </w:r>
      <w:r>
        <w:rPr>
          <w:rFonts w:cs="Arial"/>
          <w:szCs w:val="24"/>
        </w:rPr>
        <w:t>territorio</w:t>
      </w:r>
      <w:r w:rsidR="009914EF">
        <w:rPr>
          <w:rFonts w:cs="Arial"/>
          <w:szCs w:val="24"/>
        </w:rPr>
        <w:t>.</w:t>
      </w:r>
    </w:p>
    <w:p w14:paraId="6E654B5F" w14:textId="77777777" w:rsidR="0064187E" w:rsidRDefault="0064187E" w:rsidP="00B42869">
      <w:pPr>
        <w:autoSpaceDE w:val="0"/>
        <w:autoSpaceDN w:val="0"/>
        <w:adjustRightInd w:val="0"/>
        <w:ind w:left="0" w:firstLine="0"/>
        <w:rPr>
          <w:rFonts w:cs="Arial"/>
          <w:szCs w:val="24"/>
        </w:rPr>
      </w:pPr>
    </w:p>
    <w:p w14:paraId="4DF97D37" w14:textId="77777777" w:rsidR="00B42869" w:rsidRPr="003A0254" w:rsidRDefault="00907F7B" w:rsidP="00B42869">
      <w:pPr>
        <w:autoSpaceDE w:val="0"/>
        <w:autoSpaceDN w:val="0"/>
        <w:adjustRightInd w:val="0"/>
        <w:ind w:left="0" w:firstLine="0"/>
        <w:rPr>
          <w:rFonts w:cs="Arial"/>
          <w:szCs w:val="24"/>
        </w:rPr>
      </w:pPr>
      <w:r w:rsidRPr="003A0254">
        <w:rPr>
          <w:rFonts w:cs="Arial"/>
          <w:szCs w:val="24"/>
        </w:rPr>
        <w:t>A questi scopi</w:t>
      </w:r>
      <w:r w:rsidR="00B42869" w:rsidRPr="003A0254">
        <w:rPr>
          <w:rFonts w:cs="Arial"/>
          <w:szCs w:val="24"/>
        </w:rPr>
        <w:t xml:space="preserve"> sono orientate le strategie economiche e finanziarie e le conseguenti condotte operative, ispirate all’efficienza nell’impiego delle risorse.</w:t>
      </w:r>
    </w:p>
    <w:p w14:paraId="77457E92" w14:textId="77777777" w:rsidR="00B42869" w:rsidRPr="003A0254" w:rsidRDefault="00B42869" w:rsidP="00B42869">
      <w:pPr>
        <w:autoSpaceDE w:val="0"/>
        <w:autoSpaceDN w:val="0"/>
        <w:adjustRightInd w:val="0"/>
        <w:ind w:left="0" w:firstLine="0"/>
        <w:rPr>
          <w:rFonts w:cs="Arial"/>
          <w:szCs w:val="24"/>
        </w:rPr>
      </w:pPr>
    </w:p>
    <w:p w14:paraId="40158DD7" w14:textId="2702C15F" w:rsidR="00B42869" w:rsidRPr="003A0254" w:rsidRDefault="00B42869" w:rsidP="00B42869">
      <w:pPr>
        <w:autoSpaceDE w:val="0"/>
        <w:autoSpaceDN w:val="0"/>
        <w:adjustRightInd w:val="0"/>
        <w:ind w:left="0" w:firstLine="0"/>
        <w:rPr>
          <w:rFonts w:cs="Arial"/>
          <w:szCs w:val="24"/>
        </w:rPr>
      </w:pPr>
      <w:r w:rsidRPr="003A0254">
        <w:rPr>
          <w:rFonts w:cs="Arial"/>
          <w:szCs w:val="24"/>
        </w:rPr>
        <w:t>N</w:t>
      </w:r>
      <w:r w:rsidR="00907F7B" w:rsidRPr="003A0254">
        <w:rPr>
          <w:rFonts w:cs="Arial"/>
          <w:szCs w:val="24"/>
        </w:rPr>
        <w:t>el perseguire tali obiettivi</w:t>
      </w:r>
      <w:r w:rsidRPr="003A0254">
        <w:rPr>
          <w:rFonts w:cs="Arial"/>
          <w:szCs w:val="24"/>
        </w:rPr>
        <w:t xml:space="preserve"> </w:t>
      </w:r>
      <w:r w:rsidR="00C41F07">
        <w:rPr>
          <w:rFonts w:cs="Arial"/>
          <w:i/>
          <w:szCs w:val="24"/>
        </w:rPr>
        <w:t xml:space="preserve">Terme di Rabbi S.r.l. </w:t>
      </w:r>
      <w:r w:rsidRPr="003A0254">
        <w:rPr>
          <w:rFonts w:cs="Arial"/>
          <w:szCs w:val="24"/>
        </w:rPr>
        <w:t>si attiene imprescindibilmente ai seguenti principi di comportamento:</w:t>
      </w:r>
    </w:p>
    <w:p w14:paraId="15EF530A" w14:textId="00B35681" w:rsidR="00B42869" w:rsidRPr="003A0254" w:rsidRDefault="00E305D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quale componente attivo</w:t>
      </w:r>
      <w:r w:rsidR="00B42869" w:rsidRPr="003A0254">
        <w:rPr>
          <w:rFonts w:cs="Arial"/>
          <w:szCs w:val="24"/>
        </w:rPr>
        <w:t xml:space="preserve"> e responsabile delle c</w:t>
      </w:r>
      <w:r w:rsidRPr="003A0254">
        <w:rPr>
          <w:rFonts w:cs="Arial"/>
          <w:szCs w:val="24"/>
        </w:rPr>
        <w:t>omunità in cui opera è impegnat</w:t>
      </w:r>
      <w:r w:rsidR="009914EF">
        <w:rPr>
          <w:rFonts w:cs="Arial"/>
          <w:szCs w:val="24"/>
        </w:rPr>
        <w:t>a</w:t>
      </w:r>
      <w:r w:rsidR="00B42869" w:rsidRPr="003A0254">
        <w:rPr>
          <w:rFonts w:cs="Arial"/>
          <w:szCs w:val="24"/>
        </w:rPr>
        <w:t xml:space="preserve"> a rispettare e far rispettare al proprio interno e nei rapporti con il mondo esterno le leggi vigenti nei luoghi in cui svolge la propria attività e i principi etici comunemente accettati e sanciti negli </w:t>
      </w:r>
      <w:r w:rsidR="00B42869" w:rsidRPr="003A0254">
        <w:rPr>
          <w:rFonts w:cs="Arial"/>
          <w:i/>
          <w:szCs w:val="24"/>
        </w:rPr>
        <w:t>standard</w:t>
      </w:r>
      <w:r w:rsidR="00B42869" w:rsidRPr="003A0254">
        <w:rPr>
          <w:rFonts w:cs="Arial"/>
          <w:szCs w:val="24"/>
        </w:rPr>
        <w:t xml:space="preserve"> nazionali ed internazionali nella conduzione degli affari: trasparenza, correttezza e lealtà;</w:t>
      </w:r>
    </w:p>
    <w:p w14:paraId="1951699F" w14:textId="7DF7C0F0"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 xml:space="preserve">rifugge e stigmatizza il ricorso a comportamenti illegittimi o comunque scorretti (verso la comunità, le pubbliche autorità, i clienti, i lavoratori, gli investitori e i concorrenti ed in generale gli </w:t>
      </w:r>
      <w:r w:rsidRPr="003A0254">
        <w:rPr>
          <w:rFonts w:cs="Arial"/>
          <w:i/>
          <w:szCs w:val="24"/>
        </w:rPr>
        <w:t>Stakeholders</w:t>
      </w:r>
      <w:r w:rsidRPr="003A0254">
        <w:rPr>
          <w:rFonts w:cs="Arial"/>
          <w:szCs w:val="24"/>
        </w:rPr>
        <w:t>) per raggiungere i propri obiettivi economici</w:t>
      </w:r>
      <w:r w:rsidR="00E305D9" w:rsidRPr="003A0254">
        <w:rPr>
          <w:rFonts w:cs="Arial"/>
          <w:szCs w:val="24"/>
        </w:rPr>
        <w:t xml:space="preserve"> e mutualistici</w:t>
      </w:r>
      <w:r w:rsidRPr="003A0254">
        <w:rPr>
          <w:rFonts w:cs="Arial"/>
          <w:szCs w:val="24"/>
        </w:rPr>
        <w:t xml:space="preserve">, che sono perseguiti esclusivamente con l’eccellenza della </w:t>
      </w:r>
      <w:r w:rsidRPr="003A0254">
        <w:rPr>
          <w:rFonts w:cs="Arial"/>
          <w:i/>
          <w:iCs/>
          <w:szCs w:val="24"/>
        </w:rPr>
        <w:t xml:space="preserve">performance </w:t>
      </w:r>
      <w:r w:rsidRPr="003A0254">
        <w:rPr>
          <w:rFonts w:cs="Arial"/>
          <w:szCs w:val="24"/>
        </w:rPr>
        <w:t>in termini di qualità e convenienza dei prodotti e dei se</w:t>
      </w:r>
      <w:r w:rsidR="000117BD" w:rsidRPr="003A0254">
        <w:rPr>
          <w:rFonts w:cs="Arial"/>
          <w:szCs w:val="24"/>
        </w:rPr>
        <w:t xml:space="preserve">rvizi, fondati sull’esperienza </w:t>
      </w:r>
      <w:r w:rsidRPr="003A0254">
        <w:rPr>
          <w:rFonts w:cs="Arial"/>
          <w:szCs w:val="24"/>
        </w:rPr>
        <w:t>e sull’innovazione;</w:t>
      </w:r>
    </w:p>
    <w:p w14:paraId="634DBB12"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pone in essere strumenti organizzativi atti a prevenire la violazione dei principi di legalità, trasparenza, correttezza e lealtà da parte dei propri dipendenti e collaboratori e vigila sulla loro osservanza e concreta implementazione;</w:t>
      </w:r>
    </w:p>
    <w:p w14:paraId="380E983A" w14:textId="76B869AC"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 xml:space="preserve">assicura al mercato, agli investitori e alla comunità in genere, pur nella salvaguardia della concorrenzialità delle rispettive imprese, una piena trasparenza </w:t>
      </w:r>
      <w:r w:rsidR="00E305D9" w:rsidRPr="003A0254">
        <w:rPr>
          <w:rFonts w:cs="Arial"/>
          <w:szCs w:val="24"/>
        </w:rPr>
        <w:t>d’</w:t>
      </w:r>
      <w:r w:rsidRPr="003A0254">
        <w:rPr>
          <w:rFonts w:cs="Arial"/>
          <w:szCs w:val="24"/>
        </w:rPr>
        <w:t>azione;</w:t>
      </w:r>
    </w:p>
    <w:p w14:paraId="548E48F0" w14:textId="3CB46A5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si impegna a promuovere una competizione leale, che considera funzionale al suo stesso interesse;</w:t>
      </w:r>
    </w:p>
    <w:p w14:paraId="71910A8F"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tutela e valorizza le risorse umane di cui si avvale;</w:t>
      </w:r>
    </w:p>
    <w:p w14:paraId="644EF4F3" w14:textId="77777777" w:rsidR="00B42869" w:rsidRPr="003A0254" w:rsidRDefault="00B42869" w:rsidP="008A0EEE">
      <w:pPr>
        <w:numPr>
          <w:ilvl w:val="0"/>
          <w:numId w:val="10"/>
        </w:numPr>
        <w:tabs>
          <w:tab w:val="clear" w:pos="1077"/>
          <w:tab w:val="num" w:pos="284"/>
        </w:tabs>
        <w:autoSpaceDE w:val="0"/>
        <w:autoSpaceDN w:val="0"/>
        <w:adjustRightInd w:val="0"/>
        <w:ind w:left="284" w:hanging="284"/>
        <w:rPr>
          <w:rFonts w:cs="Arial"/>
          <w:szCs w:val="24"/>
        </w:rPr>
      </w:pPr>
      <w:r w:rsidRPr="003A0254">
        <w:rPr>
          <w:rFonts w:cs="Arial"/>
          <w:szCs w:val="24"/>
        </w:rPr>
        <w:t>impiega responsabilmente le risorse, avendo quale traguardo uno sviluppo sostenibile, nel rispetto dell’ambiente e dei diritti delle generazioni future.</w:t>
      </w:r>
    </w:p>
    <w:p w14:paraId="6915E02F" w14:textId="77777777" w:rsidR="0006035D" w:rsidRPr="003A0254" w:rsidRDefault="0006035D" w:rsidP="00B42869">
      <w:pPr>
        <w:pStyle w:val="Titolo3"/>
        <w:spacing w:before="0" w:after="0"/>
        <w:ind w:left="0" w:firstLine="0"/>
        <w:rPr>
          <w:iCs/>
          <w:sz w:val="24"/>
          <w:szCs w:val="24"/>
          <w:u w:val="single"/>
        </w:rPr>
      </w:pPr>
      <w:bookmarkStart w:id="64" w:name="_Toc265572722"/>
      <w:bookmarkStart w:id="65" w:name="_Toc265572776"/>
      <w:bookmarkStart w:id="66" w:name="_Toc266174975"/>
    </w:p>
    <w:p w14:paraId="07464AC3" w14:textId="12F42F56" w:rsidR="00B42869" w:rsidRPr="003A0254" w:rsidRDefault="000117BD" w:rsidP="00B42869">
      <w:pPr>
        <w:pStyle w:val="Titolo3"/>
        <w:spacing w:before="0" w:after="0"/>
        <w:ind w:left="0" w:firstLine="0"/>
        <w:rPr>
          <w:sz w:val="24"/>
          <w:szCs w:val="24"/>
          <w:u w:val="single"/>
        </w:rPr>
      </w:pPr>
      <w:r w:rsidRPr="003A0254">
        <w:rPr>
          <w:iCs/>
          <w:sz w:val="24"/>
          <w:szCs w:val="24"/>
          <w:u w:val="single"/>
        </w:rPr>
        <w:t>5</w:t>
      </w:r>
      <w:r w:rsidR="00B42869" w:rsidRPr="003A0254">
        <w:rPr>
          <w:sz w:val="24"/>
          <w:szCs w:val="24"/>
          <w:u w:val="single"/>
        </w:rPr>
        <w:t xml:space="preserve">.1.4 </w:t>
      </w:r>
      <w:bookmarkEnd w:id="64"/>
      <w:bookmarkEnd w:id="65"/>
      <w:bookmarkEnd w:id="66"/>
      <w:r w:rsidR="00AE1BF5" w:rsidRPr="003A0254">
        <w:rPr>
          <w:sz w:val="24"/>
          <w:szCs w:val="24"/>
          <w:u w:val="single"/>
        </w:rPr>
        <w:t>Utenti</w:t>
      </w:r>
    </w:p>
    <w:p w14:paraId="2EAECC98" w14:textId="77777777" w:rsidR="00B42869" w:rsidRPr="003A0254" w:rsidRDefault="00B42869" w:rsidP="00B42869">
      <w:pPr>
        <w:ind w:left="0" w:firstLine="0"/>
        <w:rPr>
          <w:rFonts w:cs="Arial"/>
          <w:szCs w:val="24"/>
        </w:rPr>
      </w:pPr>
    </w:p>
    <w:p w14:paraId="7B90AD94" w14:textId="1FAB6862" w:rsidR="00AE1BF5" w:rsidRPr="003A0254" w:rsidRDefault="00C41F07"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fonda </w:t>
      </w:r>
      <w:r w:rsidR="00AE1BF5" w:rsidRPr="003A0254">
        <w:rPr>
          <w:rFonts w:cs="Arial"/>
          <w:szCs w:val="24"/>
        </w:rPr>
        <w:t>la propria attività sull’attenzione massi</w:t>
      </w:r>
      <w:r>
        <w:rPr>
          <w:rFonts w:cs="Arial"/>
          <w:szCs w:val="24"/>
        </w:rPr>
        <w:t>ma ai clienti del centro termale e del complesso alberghiero.</w:t>
      </w:r>
    </w:p>
    <w:p w14:paraId="5CCD8EA7" w14:textId="6709445C" w:rsidR="00AE1BF5" w:rsidRPr="003A0254" w:rsidRDefault="002421EF" w:rsidP="00B42869">
      <w:pPr>
        <w:autoSpaceDE w:val="0"/>
        <w:autoSpaceDN w:val="0"/>
        <w:adjustRightInd w:val="0"/>
        <w:ind w:left="0" w:firstLine="0"/>
        <w:rPr>
          <w:rFonts w:cs="Arial"/>
          <w:szCs w:val="24"/>
        </w:rPr>
      </w:pPr>
      <w:r w:rsidRPr="00D853A8">
        <w:rPr>
          <w:rFonts w:cs="Arial"/>
          <w:szCs w:val="24"/>
        </w:rPr>
        <w:lastRenderedPageBreak/>
        <w:t xml:space="preserve">Essa pone al centro del proprio agire il benessere personale di ognuno dei propri </w:t>
      </w:r>
      <w:r w:rsidR="009914EF" w:rsidRPr="00D853A8">
        <w:rPr>
          <w:rFonts w:cs="Arial"/>
          <w:szCs w:val="24"/>
        </w:rPr>
        <w:t>clienti, oltre che il miglioramento delle loro condizioni di salute</w:t>
      </w:r>
      <w:r w:rsidRPr="00D853A8">
        <w:rPr>
          <w:rFonts w:cs="Arial"/>
          <w:szCs w:val="24"/>
        </w:rPr>
        <w:t>.</w:t>
      </w:r>
    </w:p>
    <w:p w14:paraId="11300D51" w14:textId="77777777" w:rsidR="00101851" w:rsidRDefault="00101851" w:rsidP="00B42869">
      <w:pPr>
        <w:pStyle w:val="Titolo3"/>
        <w:spacing w:before="0" w:after="0"/>
        <w:ind w:left="0" w:firstLine="0"/>
        <w:rPr>
          <w:iCs/>
          <w:sz w:val="24"/>
          <w:szCs w:val="24"/>
          <w:u w:val="single"/>
        </w:rPr>
      </w:pPr>
    </w:p>
    <w:p w14:paraId="778DBE11" w14:textId="26511F72"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.1.5 Comunità</w:t>
      </w:r>
    </w:p>
    <w:p w14:paraId="13C17E4D" w14:textId="77777777" w:rsidR="00B42869" w:rsidRPr="003A0254" w:rsidRDefault="00B42869" w:rsidP="00B42869">
      <w:pPr>
        <w:rPr>
          <w:rFonts w:cs="Arial"/>
          <w:szCs w:val="24"/>
        </w:rPr>
      </w:pPr>
    </w:p>
    <w:p w14:paraId="011707A6" w14:textId="058CAFFB" w:rsidR="00907F7B" w:rsidRPr="003A0254" w:rsidRDefault="002632BA" w:rsidP="009914EF">
      <w:pPr>
        <w:autoSpaceDE w:val="0"/>
        <w:autoSpaceDN w:val="0"/>
        <w:adjustRightInd w:val="0"/>
        <w:ind w:left="0" w:firstLine="0"/>
        <w:rPr>
          <w:rFonts w:cs="Arial"/>
          <w:szCs w:val="24"/>
        </w:rPr>
      </w:pPr>
      <w:r>
        <w:rPr>
          <w:rFonts w:cs="Arial"/>
          <w:i/>
          <w:szCs w:val="24"/>
        </w:rPr>
        <w:t xml:space="preserve">Terme di Rabbi S.r.l. </w:t>
      </w:r>
      <w:r w:rsidR="00907F7B" w:rsidRPr="003A0254">
        <w:rPr>
          <w:rFonts w:cs="Arial"/>
          <w:szCs w:val="24"/>
        </w:rPr>
        <w:t>è impegnata nell’aiutare la Comunità in cui svolge la propria attività</w:t>
      </w:r>
      <w:r>
        <w:rPr>
          <w:rFonts w:cs="Arial"/>
          <w:szCs w:val="24"/>
        </w:rPr>
        <w:t>,</w:t>
      </w:r>
      <w:r w:rsidR="00907F7B" w:rsidRPr="003A0254">
        <w:rPr>
          <w:rFonts w:cs="Arial"/>
          <w:szCs w:val="24"/>
        </w:rPr>
        <w:t xml:space="preserve"> </w:t>
      </w:r>
      <w:r>
        <w:rPr>
          <w:rFonts w:cs="Arial"/>
          <w:szCs w:val="24"/>
        </w:rPr>
        <w:t xml:space="preserve">promuovendo lo sviluppo economico – sociale del territorio </w:t>
      </w:r>
      <w:r w:rsidR="009914EF">
        <w:rPr>
          <w:rFonts w:cs="Arial"/>
          <w:szCs w:val="24"/>
        </w:rPr>
        <w:t>della Valle</w:t>
      </w:r>
      <w:r>
        <w:rPr>
          <w:rFonts w:cs="Arial"/>
          <w:szCs w:val="24"/>
        </w:rPr>
        <w:t xml:space="preserve"> di Rabbi mediante un’attività di organizzazione e coordinamento turistico nell’ambito dello stesso. </w:t>
      </w:r>
    </w:p>
    <w:p w14:paraId="108A0CA2" w14:textId="77777777" w:rsidR="002421EF" w:rsidRPr="003A0254" w:rsidRDefault="002421EF" w:rsidP="009914EF">
      <w:pPr>
        <w:autoSpaceDE w:val="0"/>
        <w:autoSpaceDN w:val="0"/>
        <w:adjustRightInd w:val="0"/>
        <w:ind w:left="0" w:firstLine="0"/>
        <w:rPr>
          <w:rFonts w:cs="Arial"/>
          <w:i/>
          <w:szCs w:val="24"/>
        </w:rPr>
      </w:pPr>
    </w:p>
    <w:p w14:paraId="1FA6530C" w14:textId="3CB52EC9" w:rsidR="00B42869" w:rsidRPr="003A0254" w:rsidRDefault="002632BA" w:rsidP="009914EF">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intende contribuire al benessere economico e alla crescita delle comunità nella quale si trova</w:t>
      </w:r>
      <w:r w:rsidR="009914EF">
        <w:rPr>
          <w:rFonts w:cs="Arial"/>
          <w:szCs w:val="24"/>
        </w:rPr>
        <w:t>,</w:t>
      </w:r>
      <w:r w:rsidR="00B42869" w:rsidRPr="003A0254">
        <w:rPr>
          <w:rFonts w:cs="Arial"/>
          <w:szCs w:val="24"/>
        </w:rPr>
        <w:t xml:space="preserve"> </w:t>
      </w:r>
      <w:r w:rsidR="009914EF">
        <w:rPr>
          <w:rFonts w:cs="Arial"/>
          <w:szCs w:val="24"/>
        </w:rPr>
        <w:t>operando</w:t>
      </w:r>
      <w:r w:rsidR="00B42869" w:rsidRPr="003A0254">
        <w:rPr>
          <w:rFonts w:cs="Arial"/>
          <w:szCs w:val="24"/>
        </w:rPr>
        <w:t xml:space="preserve"> attraverso l’erogazione di servizi efficienti e tecnologicamente avanzati.</w:t>
      </w:r>
    </w:p>
    <w:p w14:paraId="4ACCBBD1" w14:textId="77777777" w:rsidR="00B42869" w:rsidRPr="003A0254" w:rsidRDefault="00B42869" w:rsidP="009914EF">
      <w:pPr>
        <w:autoSpaceDE w:val="0"/>
        <w:autoSpaceDN w:val="0"/>
        <w:adjustRightInd w:val="0"/>
        <w:ind w:left="0" w:firstLine="0"/>
        <w:rPr>
          <w:rFonts w:cs="Arial"/>
          <w:szCs w:val="24"/>
        </w:rPr>
      </w:pPr>
    </w:p>
    <w:p w14:paraId="2B4E0D34" w14:textId="50F6712C" w:rsidR="00B42869" w:rsidRPr="003A0254" w:rsidRDefault="00B42869" w:rsidP="009914EF">
      <w:pPr>
        <w:autoSpaceDE w:val="0"/>
        <w:autoSpaceDN w:val="0"/>
        <w:adjustRightInd w:val="0"/>
        <w:ind w:left="0" w:firstLine="0"/>
        <w:rPr>
          <w:rFonts w:cs="Arial"/>
          <w:szCs w:val="24"/>
        </w:rPr>
      </w:pPr>
      <w:r w:rsidRPr="003A0254">
        <w:rPr>
          <w:rFonts w:cs="Arial"/>
          <w:szCs w:val="24"/>
        </w:rPr>
        <w:t xml:space="preserve">In coerenza con tali obiettivi e con le responsabilità assunte verso i diversi </w:t>
      </w:r>
      <w:r w:rsidRPr="003A0254">
        <w:rPr>
          <w:rFonts w:cs="Arial"/>
          <w:i/>
          <w:iCs/>
          <w:szCs w:val="24"/>
        </w:rPr>
        <w:t>Stakeholders</w:t>
      </w:r>
      <w:r w:rsidRPr="003A0254">
        <w:rPr>
          <w:rFonts w:cs="Arial"/>
          <w:szCs w:val="24"/>
        </w:rPr>
        <w:t xml:space="preserve">, </w:t>
      </w:r>
      <w:r w:rsidR="002632BA">
        <w:rPr>
          <w:rFonts w:cs="Arial"/>
          <w:i/>
          <w:szCs w:val="24"/>
        </w:rPr>
        <w:t xml:space="preserve">Terme di Rabbi S.r.l. </w:t>
      </w:r>
      <w:r w:rsidR="00597FF9" w:rsidRPr="003A0254">
        <w:rPr>
          <w:rFonts w:cs="Arial"/>
          <w:szCs w:val="24"/>
        </w:rPr>
        <w:t xml:space="preserve">individua nella ricerca, </w:t>
      </w:r>
      <w:r w:rsidRPr="003A0254">
        <w:rPr>
          <w:rFonts w:cs="Arial"/>
          <w:szCs w:val="24"/>
        </w:rPr>
        <w:t>nell’innovazione</w:t>
      </w:r>
      <w:r w:rsidR="00597FF9" w:rsidRPr="003A0254">
        <w:rPr>
          <w:rFonts w:cs="Arial"/>
          <w:szCs w:val="24"/>
        </w:rPr>
        <w:t>, nel costante sviluppo e nel sostegno alla progettualità e promozione</w:t>
      </w:r>
      <w:r w:rsidRPr="003A0254">
        <w:rPr>
          <w:rFonts w:cs="Arial"/>
          <w:szCs w:val="24"/>
        </w:rPr>
        <w:t xml:space="preserve"> una condizione prioritaria di crescita e successo.</w:t>
      </w:r>
    </w:p>
    <w:p w14:paraId="6C5D5A48" w14:textId="77777777" w:rsidR="00B42869" w:rsidRPr="003A0254" w:rsidRDefault="00B42869" w:rsidP="00B42869">
      <w:pPr>
        <w:autoSpaceDE w:val="0"/>
        <w:autoSpaceDN w:val="0"/>
        <w:adjustRightInd w:val="0"/>
        <w:ind w:left="0" w:firstLine="0"/>
        <w:rPr>
          <w:rFonts w:cs="Arial"/>
          <w:szCs w:val="24"/>
        </w:rPr>
      </w:pPr>
    </w:p>
    <w:p w14:paraId="545D668E" w14:textId="38B40123"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mantiene con le Pubbliche Autorità locali, nazionali e sopranazionali relazioni ispirate alla piena e fattiva collaborazione ed alla trasparenza, nel rispetto delle reciproche autonomie, degli obiettivi economici e dei valori contenuti in questo Codice.</w:t>
      </w:r>
    </w:p>
    <w:p w14:paraId="153D5E65" w14:textId="77777777" w:rsidR="00B42869" w:rsidRPr="003A0254" w:rsidRDefault="00B42869" w:rsidP="00B42869">
      <w:pPr>
        <w:autoSpaceDE w:val="0"/>
        <w:autoSpaceDN w:val="0"/>
        <w:adjustRightInd w:val="0"/>
        <w:ind w:left="0" w:firstLine="0"/>
        <w:rPr>
          <w:rFonts w:cs="Arial"/>
          <w:szCs w:val="24"/>
        </w:rPr>
      </w:pPr>
    </w:p>
    <w:p w14:paraId="6E5B096D" w14:textId="3808125D" w:rsidR="00B42869" w:rsidRPr="00380DCD" w:rsidRDefault="002632BA" w:rsidP="00B42869">
      <w:pPr>
        <w:autoSpaceDE w:val="0"/>
        <w:autoSpaceDN w:val="0"/>
        <w:adjustRightInd w:val="0"/>
        <w:ind w:left="0" w:firstLine="0"/>
        <w:rPr>
          <w:rFonts w:cs="Arial"/>
          <w:i/>
          <w:szCs w:val="24"/>
        </w:rPr>
      </w:pPr>
      <w:r>
        <w:rPr>
          <w:rFonts w:cs="Arial"/>
          <w:i/>
          <w:szCs w:val="24"/>
        </w:rPr>
        <w:t xml:space="preserve">Terme di Rabbi S.r.l. </w:t>
      </w:r>
      <w:r w:rsidR="00B42869" w:rsidRPr="003A0254">
        <w:rPr>
          <w:rFonts w:cs="Arial"/>
          <w:szCs w:val="24"/>
        </w:rPr>
        <w:t>non eroga contributi, vantaggi o altre utilità ai partiti politici ed alle organizzazioni sindacali dei lavoratori, né a loro rappresentanti o candidati.</w:t>
      </w:r>
    </w:p>
    <w:p w14:paraId="229117E4" w14:textId="44A85828" w:rsidR="002421EF" w:rsidRPr="003A0254" w:rsidRDefault="002421EF" w:rsidP="00B42869">
      <w:pPr>
        <w:autoSpaceDE w:val="0"/>
        <w:autoSpaceDN w:val="0"/>
        <w:adjustRightInd w:val="0"/>
        <w:ind w:left="0" w:firstLine="0"/>
        <w:rPr>
          <w:rFonts w:cs="Arial"/>
          <w:szCs w:val="24"/>
        </w:rPr>
      </w:pPr>
    </w:p>
    <w:p w14:paraId="6134805B" w14:textId="40AA913E" w:rsidR="00B42869" w:rsidRPr="003A0254" w:rsidRDefault="005F3D5F" w:rsidP="00B42869">
      <w:pPr>
        <w:pStyle w:val="Titolo3"/>
        <w:spacing w:before="0" w:after="0"/>
        <w:ind w:left="0" w:firstLine="0"/>
        <w:rPr>
          <w:sz w:val="24"/>
          <w:szCs w:val="24"/>
          <w:u w:val="single"/>
        </w:rPr>
      </w:pPr>
      <w:bookmarkStart w:id="67" w:name="_Toc265572724"/>
      <w:bookmarkStart w:id="68" w:name="_Toc265572778"/>
      <w:bookmarkStart w:id="69" w:name="_Toc266174977"/>
      <w:r w:rsidRPr="003A0254">
        <w:rPr>
          <w:iCs/>
          <w:sz w:val="24"/>
          <w:szCs w:val="24"/>
          <w:u w:val="single"/>
        </w:rPr>
        <w:t>5</w:t>
      </w:r>
      <w:r w:rsidR="00B42869" w:rsidRPr="003A0254">
        <w:rPr>
          <w:sz w:val="24"/>
          <w:szCs w:val="24"/>
          <w:u w:val="single"/>
        </w:rPr>
        <w:t>.1.6   Risorse umane</w:t>
      </w:r>
      <w:bookmarkEnd w:id="67"/>
      <w:bookmarkEnd w:id="68"/>
      <w:bookmarkEnd w:id="69"/>
    </w:p>
    <w:p w14:paraId="362D1434" w14:textId="77777777" w:rsidR="00B42869" w:rsidRPr="003A0254" w:rsidRDefault="00B42869" w:rsidP="00B42869">
      <w:pPr>
        <w:ind w:left="0" w:firstLine="0"/>
        <w:rPr>
          <w:rFonts w:cs="Arial"/>
          <w:szCs w:val="24"/>
        </w:rPr>
      </w:pPr>
    </w:p>
    <w:p w14:paraId="7A6CCD01" w14:textId="0E5F9EE2"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riconosce la centralità delle risorse umane nella convinzione che il principale fattore di successo di ogni impresa sia costituito dal contributo professionale delle persone che vi operano o che a qualsiasi titolo vi collaborano, in un quadro di lealtà e fiducia reciproca. </w:t>
      </w:r>
    </w:p>
    <w:p w14:paraId="3B018F75" w14:textId="77777777" w:rsidR="00B42869" w:rsidRPr="003A0254" w:rsidRDefault="00B42869" w:rsidP="00B42869">
      <w:pPr>
        <w:autoSpaceDE w:val="0"/>
        <w:autoSpaceDN w:val="0"/>
        <w:adjustRightInd w:val="0"/>
        <w:ind w:left="0" w:firstLine="0"/>
        <w:rPr>
          <w:rFonts w:cs="Arial"/>
          <w:szCs w:val="24"/>
        </w:rPr>
      </w:pPr>
    </w:p>
    <w:p w14:paraId="45E94B2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 gestione dei rapporti di lavoro è orientata a garantire pari opportunità e a favorire la crescita professionale di ciascuno.</w:t>
      </w:r>
    </w:p>
    <w:p w14:paraId="21F4F43B" w14:textId="77777777" w:rsidR="00B42869" w:rsidRPr="003A0254" w:rsidRDefault="00B42869" w:rsidP="00B42869">
      <w:pPr>
        <w:autoSpaceDE w:val="0"/>
        <w:autoSpaceDN w:val="0"/>
        <w:adjustRightInd w:val="0"/>
        <w:ind w:left="0" w:firstLine="0"/>
        <w:rPr>
          <w:rFonts w:cs="Arial"/>
          <w:szCs w:val="24"/>
        </w:rPr>
      </w:pPr>
    </w:p>
    <w:p w14:paraId="4D4A45D6" w14:textId="07246D43" w:rsidR="00B42869" w:rsidRPr="003A0254" w:rsidRDefault="00715F80" w:rsidP="00B42869">
      <w:pPr>
        <w:pStyle w:val="Titolo3"/>
        <w:spacing w:before="0" w:after="0"/>
        <w:ind w:left="0" w:firstLine="0"/>
        <w:rPr>
          <w:sz w:val="24"/>
          <w:szCs w:val="24"/>
          <w:u w:val="single"/>
        </w:rPr>
      </w:pPr>
      <w:bookmarkStart w:id="70" w:name="_Toc265572725"/>
      <w:bookmarkStart w:id="71" w:name="_Toc265572779"/>
      <w:bookmarkStart w:id="72" w:name="_Toc266174978"/>
      <w:r w:rsidRPr="003A0254">
        <w:rPr>
          <w:iCs/>
          <w:sz w:val="24"/>
          <w:szCs w:val="24"/>
          <w:u w:val="single"/>
        </w:rPr>
        <w:t>5</w:t>
      </w:r>
      <w:r w:rsidRPr="003A0254">
        <w:rPr>
          <w:sz w:val="24"/>
          <w:szCs w:val="24"/>
          <w:u w:val="single"/>
        </w:rPr>
        <w:t>.1.7 Salute</w:t>
      </w:r>
      <w:r w:rsidR="00B42869" w:rsidRPr="003A0254">
        <w:rPr>
          <w:sz w:val="24"/>
          <w:szCs w:val="24"/>
          <w:u w:val="single"/>
        </w:rPr>
        <w:t xml:space="preserve"> - Sicurezza - Ambiente</w:t>
      </w:r>
      <w:bookmarkEnd w:id="70"/>
      <w:bookmarkEnd w:id="71"/>
      <w:bookmarkEnd w:id="72"/>
    </w:p>
    <w:p w14:paraId="35660ABE" w14:textId="77777777" w:rsidR="00B42869" w:rsidRPr="003A0254" w:rsidRDefault="00B42869" w:rsidP="00B42869">
      <w:pPr>
        <w:ind w:left="0" w:firstLine="0"/>
        <w:rPr>
          <w:rFonts w:cs="Arial"/>
          <w:szCs w:val="24"/>
        </w:rPr>
      </w:pPr>
    </w:p>
    <w:p w14:paraId="26B6F95C" w14:textId="02BEDDFC" w:rsidR="00B42869" w:rsidRPr="003A0254" w:rsidRDefault="002632BA" w:rsidP="00B42869">
      <w:pPr>
        <w:autoSpaceDE w:val="0"/>
        <w:autoSpaceDN w:val="0"/>
        <w:adjustRightInd w:val="0"/>
        <w:ind w:left="0" w:firstLine="0"/>
        <w:rPr>
          <w:rFonts w:cs="Arial"/>
          <w:iCs/>
          <w:szCs w:val="24"/>
        </w:rPr>
      </w:pPr>
      <w:r>
        <w:rPr>
          <w:rFonts w:cs="Arial"/>
          <w:i/>
          <w:szCs w:val="24"/>
        </w:rPr>
        <w:t xml:space="preserve">Terme di Rabbi S.r.l. </w:t>
      </w:r>
      <w:r w:rsidR="00B42869" w:rsidRPr="003A0254">
        <w:rPr>
          <w:rFonts w:cs="Arial"/>
          <w:szCs w:val="24"/>
        </w:rPr>
        <w:t>crede in una crescita globale sostenibile nel comune interesse.</w:t>
      </w:r>
    </w:p>
    <w:p w14:paraId="54890C32" w14:textId="77777777" w:rsidR="00B42869" w:rsidRPr="003A0254" w:rsidRDefault="00B42869" w:rsidP="00B42869">
      <w:pPr>
        <w:autoSpaceDE w:val="0"/>
        <w:autoSpaceDN w:val="0"/>
        <w:adjustRightInd w:val="0"/>
        <w:ind w:left="0" w:firstLine="0"/>
        <w:rPr>
          <w:rFonts w:cs="Arial"/>
          <w:iCs/>
          <w:szCs w:val="24"/>
        </w:rPr>
      </w:pPr>
    </w:p>
    <w:p w14:paraId="28A5C8D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 società</w:t>
      </w:r>
      <w:r w:rsidRPr="003A0254">
        <w:rPr>
          <w:rFonts w:cs="Arial"/>
          <w:i/>
          <w:szCs w:val="24"/>
        </w:rPr>
        <w:t xml:space="preserve"> </w:t>
      </w:r>
      <w:r w:rsidRPr="003A0254">
        <w:rPr>
          <w:rFonts w:cs="Arial"/>
          <w:szCs w:val="24"/>
        </w:rPr>
        <w:t xml:space="preserve">tutela la sicurezza e la salute nei luoghi di lavoro e ritiene fondamentale, nell’espletamento dell’attività economica, il rispetto dei diritti dei lavoratori. </w:t>
      </w:r>
    </w:p>
    <w:p w14:paraId="7B167814" w14:textId="77777777" w:rsidR="00B42869" w:rsidRPr="003A0254" w:rsidRDefault="00B42869" w:rsidP="00B42869">
      <w:pPr>
        <w:autoSpaceDE w:val="0"/>
        <w:autoSpaceDN w:val="0"/>
        <w:adjustRightInd w:val="0"/>
        <w:ind w:left="0" w:firstLine="0"/>
        <w:rPr>
          <w:rFonts w:cs="Arial"/>
          <w:szCs w:val="24"/>
        </w:rPr>
      </w:pPr>
    </w:p>
    <w:p w14:paraId="28099C44" w14:textId="291DD314"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Fermo il rispetto della specifica normativa applicabile, </w:t>
      </w:r>
      <w:r w:rsidR="002632BA">
        <w:rPr>
          <w:rFonts w:cs="Arial"/>
          <w:i/>
          <w:szCs w:val="24"/>
        </w:rPr>
        <w:t xml:space="preserve">Terme di Rabbi S.r.l. </w:t>
      </w:r>
      <w:r w:rsidRPr="003A0254">
        <w:rPr>
          <w:rFonts w:cs="Arial"/>
          <w:szCs w:val="24"/>
        </w:rPr>
        <w:t>tiene conto delle problematiche ambientali nella definizione delle proprie scelte.</w:t>
      </w:r>
    </w:p>
    <w:p w14:paraId="13BCA011" w14:textId="77777777" w:rsidR="00B42869" w:rsidRPr="003A0254" w:rsidRDefault="00B42869" w:rsidP="00B42869">
      <w:pPr>
        <w:autoSpaceDE w:val="0"/>
        <w:autoSpaceDN w:val="0"/>
        <w:adjustRightInd w:val="0"/>
        <w:ind w:left="0" w:firstLine="0"/>
        <w:rPr>
          <w:rFonts w:cs="Arial"/>
          <w:szCs w:val="24"/>
        </w:rPr>
      </w:pPr>
    </w:p>
    <w:p w14:paraId="46556AF7" w14:textId="2D4F77B6" w:rsidR="00B42869" w:rsidRPr="003A0254" w:rsidRDefault="002632BA" w:rsidP="00B42869">
      <w:pPr>
        <w:ind w:left="0" w:firstLine="0"/>
        <w:rPr>
          <w:rFonts w:cs="Arial"/>
          <w:szCs w:val="24"/>
        </w:rPr>
      </w:pPr>
      <w:r>
        <w:rPr>
          <w:rFonts w:cs="Arial"/>
          <w:i/>
          <w:szCs w:val="24"/>
        </w:rPr>
        <w:t xml:space="preserve">Terme di Rabbi S.r.l. </w:t>
      </w:r>
      <w:r w:rsidR="00B42869" w:rsidRPr="003A0254">
        <w:rPr>
          <w:rFonts w:cs="Arial"/>
          <w:szCs w:val="24"/>
        </w:rPr>
        <w:t>condividendo appieno detto principio, si pone l’obiettivo di “lavorare in sicurezza”, ovverosia di garantire il rispetto delle norme di prevenzione e l’adozione di comportamenti “sicuri” a vantaggio della tutela delle persone e dell’ambiente e richiede l’adozione delle seguenti regole:</w:t>
      </w:r>
    </w:p>
    <w:p w14:paraId="55F567D0"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rispettare gli adempimenti cogenti delle norme e delle leggi applicabili, attinenti la tutela della salute e sicurezza sul lavoro e la tutela dell’ambiente;</w:t>
      </w:r>
    </w:p>
    <w:p w14:paraId="429C677C"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lastRenderedPageBreak/>
        <w:t>coinvolgere attivamente i lavoratori in merito alle problematiche attinenti la salute e la sicurezza sul lavoro e condividere con loro gli obiettivi di prevenzione;</w:t>
      </w:r>
    </w:p>
    <w:p w14:paraId="053AE07C"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preservare la tutela della salute e della sicurezza anche attraverso delle periodiche attività di monitoraggio nei luoghi di lavoro, con l’obiettivo di impedire comportamenti pericolosi;</w:t>
      </w:r>
    </w:p>
    <w:p w14:paraId="3EC29FC2"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contribuire concretamente, attraverso il miglioramento continuo dei processi produttivi, al rispetto per la tutela della salute e della sicurezza, nonché dell’ambiente;</w:t>
      </w:r>
    </w:p>
    <w:p w14:paraId="4B779D7B" w14:textId="77777777" w:rsidR="00B42869" w:rsidRPr="003A0254" w:rsidRDefault="00B42869" w:rsidP="008A0EEE">
      <w:pPr>
        <w:pStyle w:val="Paragrafoelenco"/>
        <w:numPr>
          <w:ilvl w:val="0"/>
          <w:numId w:val="20"/>
        </w:numPr>
        <w:ind w:left="284" w:hanging="284"/>
        <w:rPr>
          <w:rFonts w:cs="Arial"/>
          <w:szCs w:val="24"/>
        </w:rPr>
      </w:pPr>
      <w:r w:rsidRPr="003A0254">
        <w:rPr>
          <w:rFonts w:cs="Arial"/>
          <w:szCs w:val="24"/>
        </w:rPr>
        <w:t>garantire il rispetto delle regole del “MOGC” e del presente Codice Etico, anche attraverso l’applicazione di sanzioni ai soggetti interessati in caso di mancato rispetto delle prescrizioni ivi contenute.</w:t>
      </w:r>
    </w:p>
    <w:p w14:paraId="65ABCD01" w14:textId="77777777" w:rsidR="001A59E9" w:rsidRPr="003A0254" w:rsidRDefault="001A59E9" w:rsidP="005F3D5F">
      <w:pPr>
        <w:ind w:left="0" w:firstLine="0"/>
        <w:jc w:val="left"/>
        <w:rPr>
          <w:b/>
          <w:u w:val="single"/>
        </w:rPr>
      </w:pPr>
      <w:bookmarkStart w:id="73" w:name="_Toc265572726"/>
      <w:bookmarkStart w:id="74" w:name="_Toc265572780"/>
      <w:bookmarkStart w:id="75" w:name="_Toc266174979"/>
    </w:p>
    <w:p w14:paraId="0AE48B43" w14:textId="5F72F717" w:rsidR="000E6D2C" w:rsidRPr="003A0254" w:rsidRDefault="005F3D5F" w:rsidP="000E6D2C">
      <w:pPr>
        <w:jc w:val="left"/>
        <w:rPr>
          <w:b/>
          <w:u w:val="single"/>
        </w:rPr>
      </w:pPr>
      <w:r w:rsidRPr="003A0254">
        <w:rPr>
          <w:b/>
          <w:u w:val="single"/>
        </w:rPr>
        <w:t>5</w:t>
      </w:r>
      <w:r w:rsidR="00B42869" w:rsidRPr="003A0254">
        <w:rPr>
          <w:b/>
          <w:u w:val="single"/>
        </w:rPr>
        <w:t>.1.8 Rapporti con la PA</w:t>
      </w:r>
      <w:r w:rsidR="0035606C">
        <w:rPr>
          <w:b/>
          <w:u w:val="single"/>
        </w:rPr>
        <w:t xml:space="preserve"> – obblighi di trasparenza</w:t>
      </w:r>
    </w:p>
    <w:p w14:paraId="661E980F" w14:textId="77777777" w:rsidR="005F3D5F" w:rsidRPr="003A0254" w:rsidRDefault="005F3D5F" w:rsidP="000E6D2C">
      <w:pPr>
        <w:jc w:val="left"/>
        <w:rPr>
          <w:b/>
          <w:u w:val="single"/>
        </w:rPr>
      </w:pPr>
    </w:p>
    <w:p w14:paraId="0CF2453F" w14:textId="544FEA82" w:rsidR="00E305D9" w:rsidRPr="003A0254" w:rsidRDefault="00B42869" w:rsidP="00E305D9">
      <w:pPr>
        <w:ind w:left="0" w:firstLine="0"/>
        <w:rPr>
          <w:b/>
          <w:u w:val="single"/>
        </w:rPr>
      </w:pPr>
      <w:r w:rsidRPr="003A0254">
        <w:t xml:space="preserve">Per quanto concerne i rapporti con la PA, </w:t>
      </w:r>
      <w:r w:rsidR="002632BA">
        <w:rPr>
          <w:rFonts w:cs="Arial"/>
          <w:i/>
          <w:szCs w:val="24"/>
        </w:rPr>
        <w:t xml:space="preserve">Terme di Rabbi S.r.l. </w:t>
      </w:r>
      <w:r w:rsidR="000E6D2C" w:rsidRPr="003A0254">
        <w:t>è consapevole</w:t>
      </w:r>
      <w:r w:rsidR="0000214A" w:rsidRPr="003A0254">
        <w:t xml:space="preserve"> </w:t>
      </w:r>
      <w:r w:rsidRPr="003A0254">
        <w:t>dell’importanza del</w:t>
      </w:r>
      <w:r w:rsidR="000E6D2C" w:rsidRPr="003A0254">
        <w:t xml:space="preserve"> </w:t>
      </w:r>
      <w:r w:rsidRPr="003A0254">
        <w:t>principio costituzionale del buon anda</w:t>
      </w:r>
      <w:r w:rsidR="000E6D2C" w:rsidRPr="003A0254">
        <w:t xml:space="preserve">mento e dell’imparzialità della </w:t>
      </w:r>
      <w:r w:rsidRPr="003A0254">
        <w:t>PA.</w:t>
      </w:r>
    </w:p>
    <w:p w14:paraId="52C8CA5A" w14:textId="45573E21" w:rsidR="00B42869" w:rsidRPr="003A0254" w:rsidRDefault="00B42869" w:rsidP="00E305D9">
      <w:pPr>
        <w:ind w:left="0" w:firstLine="0"/>
        <w:rPr>
          <w:b/>
          <w:u w:val="single"/>
        </w:rPr>
      </w:pPr>
      <w:r w:rsidRPr="003A0254">
        <w:t xml:space="preserve">Per tale ragione, nei </w:t>
      </w:r>
      <w:r w:rsidR="00E305D9" w:rsidRPr="003A0254">
        <w:t>rapporti con gli enti pubblici, l’ente</w:t>
      </w:r>
      <w:r w:rsidRPr="003A0254">
        <w:t xml:space="preserve"> si impegna a rispettare tutte le</w:t>
      </w:r>
    </w:p>
    <w:p w14:paraId="7C07BAA1" w14:textId="77777777" w:rsidR="00B42869" w:rsidRPr="003A0254" w:rsidRDefault="00B42869" w:rsidP="00E305D9">
      <w:pPr>
        <w:ind w:left="0" w:firstLine="0"/>
      </w:pPr>
      <w:r w:rsidRPr="003A0254">
        <w:t>regole di condotta imposte dall’ordinamento con particolare riferimento a quelle in tema di</w:t>
      </w:r>
    </w:p>
    <w:p w14:paraId="4F8FADD2" w14:textId="77777777" w:rsidR="00B42869" w:rsidRPr="003A0254" w:rsidRDefault="00B42869" w:rsidP="00E305D9">
      <w:pPr>
        <w:ind w:left="0" w:firstLine="0"/>
      </w:pPr>
      <w:r w:rsidRPr="003A0254">
        <w:t>trasparenza, correttezza ed imparzialità.</w:t>
      </w:r>
    </w:p>
    <w:p w14:paraId="560C2A87" w14:textId="627FA079" w:rsidR="00B42869" w:rsidRPr="003A0254" w:rsidRDefault="00E305D9" w:rsidP="00E305D9">
      <w:pPr>
        <w:ind w:left="0" w:firstLine="0"/>
      </w:pPr>
      <w:r w:rsidRPr="003A0254">
        <w:t>L’ente</w:t>
      </w:r>
      <w:r w:rsidR="00B42869" w:rsidRPr="003A0254">
        <w:t xml:space="preserve"> si impegna altresì a fornire e trasmettere alla PA documentazione integrale,</w:t>
      </w:r>
    </w:p>
    <w:p w14:paraId="2BC863B2" w14:textId="2FF93145" w:rsidR="00B42869" w:rsidRPr="003A0254" w:rsidRDefault="00B42869" w:rsidP="00E305D9">
      <w:pPr>
        <w:ind w:left="0" w:firstLine="0"/>
      </w:pPr>
      <w:r w:rsidRPr="003A0254">
        <w:t>veritiera e non alterata</w:t>
      </w:r>
      <w:r w:rsidR="0035606C">
        <w:t>, oltre che ad adempiere a tutti gli obblighi previsti dalle norme in materia di trasparenza e anticorruzione</w:t>
      </w:r>
      <w:r w:rsidRPr="003A0254">
        <w:t>.</w:t>
      </w:r>
    </w:p>
    <w:p w14:paraId="41A577A9" w14:textId="1A7B2BBA" w:rsidR="0006035D" w:rsidRPr="003A0254" w:rsidRDefault="00B42869" w:rsidP="00E305D9">
      <w:pPr>
        <w:ind w:left="0" w:firstLine="0"/>
      </w:pPr>
      <w:r w:rsidRPr="003A0254">
        <w:t xml:space="preserve">Tutti i soggetti che sono chiamati ad operare per conto di </w:t>
      </w:r>
      <w:r w:rsidR="002632BA">
        <w:rPr>
          <w:rFonts w:cs="Arial"/>
          <w:i/>
          <w:szCs w:val="24"/>
        </w:rPr>
        <w:t xml:space="preserve">Terme di Rabbi S.r.l. </w:t>
      </w:r>
      <w:r w:rsidRPr="003A0254">
        <w:t>dovranno mantenere</w:t>
      </w:r>
      <w:r w:rsidR="000E6D2C" w:rsidRPr="003A0254">
        <w:t xml:space="preserve"> </w:t>
      </w:r>
      <w:r w:rsidRPr="003A0254">
        <w:t>una condotta rispettosa del ruolo e della funzione pubblica, astenendosi da qualsiasi</w:t>
      </w:r>
      <w:r w:rsidR="0006035D" w:rsidRPr="003A0254">
        <w:t xml:space="preserve"> </w:t>
      </w:r>
      <w:r w:rsidRPr="003A0254">
        <w:t>comportamento in grado di minare la serenità e l’imparzialità di giudizio dei funzionari</w:t>
      </w:r>
      <w:r w:rsidR="0006035D" w:rsidRPr="003A0254">
        <w:t xml:space="preserve"> </w:t>
      </w:r>
      <w:r w:rsidRPr="003A0254">
        <w:t>pubblici (pubblici ufficiali ovvero incaricati di pubblico servizio).</w:t>
      </w:r>
    </w:p>
    <w:p w14:paraId="553C28E8" w14:textId="0DD0BA07" w:rsidR="00E305D9" w:rsidRDefault="002632BA" w:rsidP="005D0F11">
      <w:pPr>
        <w:ind w:left="0" w:firstLine="0"/>
      </w:pPr>
      <w:r>
        <w:rPr>
          <w:rFonts w:cs="Arial"/>
          <w:i/>
          <w:szCs w:val="24"/>
        </w:rPr>
        <w:t xml:space="preserve">Terme di Rabbi S.r.l. </w:t>
      </w:r>
      <w:r w:rsidR="00B42869" w:rsidRPr="003A0254">
        <w:t>rifugge totalmente pratiche corruttive, o volte ad ottenere vantaggi indebiti da</w:t>
      </w:r>
      <w:r w:rsidR="004A7AA9" w:rsidRPr="003A0254">
        <w:t xml:space="preserve"> </w:t>
      </w:r>
      <w:r w:rsidR="00B42869" w:rsidRPr="003A0254">
        <w:t>parte dei funzionari pubblici.</w:t>
      </w:r>
    </w:p>
    <w:p w14:paraId="1B7D4C54" w14:textId="3D77AC4D" w:rsidR="009914EF" w:rsidRPr="003A0254" w:rsidRDefault="009914EF" w:rsidP="005D0F11">
      <w:pPr>
        <w:ind w:left="0" w:firstLine="0"/>
      </w:pPr>
      <w:r>
        <w:t>A tal proposito, si segnala il fatto che la società ha adempiuto agli obblighi in materia di anticorruzione e trasparenza, adottando il piano di prevenzione della corruzione e nominando il relativo responsabile.</w:t>
      </w:r>
    </w:p>
    <w:p w14:paraId="7FFA3C25" w14:textId="77777777" w:rsidR="00E305D9" w:rsidRPr="003A0254" w:rsidRDefault="00E305D9" w:rsidP="00E305D9"/>
    <w:p w14:paraId="6488074D" w14:textId="5CFCADB9" w:rsidR="00B42869" w:rsidRPr="003A0254" w:rsidRDefault="005F3D5F" w:rsidP="00B42869">
      <w:pPr>
        <w:pStyle w:val="Titolo3"/>
        <w:spacing w:before="0" w:after="0"/>
        <w:ind w:left="0" w:firstLine="0"/>
        <w:rPr>
          <w:sz w:val="24"/>
          <w:szCs w:val="24"/>
          <w:u w:val="single"/>
        </w:rPr>
      </w:pPr>
      <w:r w:rsidRPr="003A0254">
        <w:rPr>
          <w:iCs/>
          <w:sz w:val="24"/>
          <w:szCs w:val="24"/>
          <w:u w:val="single"/>
        </w:rPr>
        <w:t>5</w:t>
      </w:r>
      <w:r w:rsidR="00B42869" w:rsidRPr="003A0254">
        <w:rPr>
          <w:sz w:val="24"/>
          <w:szCs w:val="24"/>
          <w:u w:val="single"/>
        </w:rPr>
        <w:t>.1.9   Informazione</w:t>
      </w:r>
      <w:bookmarkEnd w:id="73"/>
      <w:bookmarkEnd w:id="74"/>
      <w:bookmarkEnd w:id="75"/>
    </w:p>
    <w:p w14:paraId="518D0D3B" w14:textId="77777777" w:rsidR="00B42869" w:rsidRPr="003A0254" w:rsidRDefault="00B42869" w:rsidP="00B42869">
      <w:pPr>
        <w:ind w:left="0" w:firstLine="0"/>
        <w:rPr>
          <w:rFonts w:cs="Arial"/>
          <w:szCs w:val="24"/>
        </w:rPr>
      </w:pPr>
    </w:p>
    <w:p w14:paraId="2B417EBB" w14:textId="744C0723"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è consapevole dell’importanza che un’informazione corretta sulle proprie attività riveste per il mercato, gli investitori e la comunità in genere. </w:t>
      </w:r>
    </w:p>
    <w:p w14:paraId="0AA78DCD" w14:textId="77777777" w:rsidR="00B42869" w:rsidRPr="003A0254" w:rsidRDefault="00B42869" w:rsidP="00B42869">
      <w:pPr>
        <w:autoSpaceDE w:val="0"/>
        <w:autoSpaceDN w:val="0"/>
        <w:adjustRightInd w:val="0"/>
        <w:ind w:left="0" w:firstLine="0"/>
        <w:rPr>
          <w:rFonts w:cs="Arial"/>
          <w:szCs w:val="24"/>
        </w:rPr>
      </w:pPr>
    </w:p>
    <w:p w14:paraId="58F797FC" w14:textId="3B0E366A"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Ferme restando le esigenze di riservatezza richieste dalla conduzione del </w:t>
      </w:r>
      <w:r w:rsidRPr="003A0254">
        <w:rPr>
          <w:rFonts w:cs="Arial"/>
          <w:i/>
          <w:iCs/>
          <w:szCs w:val="24"/>
        </w:rPr>
        <w:t>business</w:t>
      </w:r>
      <w:r w:rsidRPr="003A0254">
        <w:rPr>
          <w:rFonts w:cs="Arial"/>
          <w:szCs w:val="24"/>
        </w:rPr>
        <w:t xml:space="preserve">, </w:t>
      </w:r>
      <w:r w:rsidR="002632BA">
        <w:rPr>
          <w:rFonts w:cs="Arial"/>
          <w:i/>
          <w:szCs w:val="24"/>
        </w:rPr>
        <w:t xml:space="preserve">Terme di Rabbi S.r.l. </w:t>
      </w:r>
      <w:r w:rsidRPr="003A0254">
        <w:rPr>
          <w:rFonts w:cs="Arial"/>
          <w:szCs w:val="24"/>
        </w:rPr>
        <w:t xml:space="preserve">assume pertanto la trasparenza come proprio obiettivo nei rapporti con tutti gli </w:t>
      </w:r>
      <w:r w:rsidRPr="003A0254">
        <w:rPr>
          <w:rFonts w:cs="Arial"/>
          <w:i/>
          <w:iCs/>
          <w:szCs w:val="24"/>
        </w:rPr>
        <w:t>Stakeholders</w:t>
      </w:r>
      <w:r w:rsidRPr="003A0254">
        <w:rPr>
          <w:rFonts w:cs="Arial"/>
          <w:szCs w:val="24"/>
        </w:rPr>
        <w:t>.</w:t>
      </w:r>
    </w:p>
    <w:p w14:paraId="29981945" w14:textId="77777777" w:rsidR="0000214A" w:rsidRPr="003A0254" w:rsidRDefault="0000214A" w:rsidP="005F3D5F">
      <w:pPr>
        <w:ind w:left="0" w:firstLine="0"/>
      </w:pPr>
      <w:bookmarkStart w:id="76" w:name="_Toc265572727"/>
      <w:bookmarkStart w:id="77" w:name="_Toc265572781"/>
      <w:bookmarkStart w:id="78" w:name="_Toc266174980"/>
    </w:p>
    <w:p w14:paraId="1A8F437A" w14:textId="2CE514D4" w:rsidR="0035606C"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 xml:space="preserve">.1.10 </w:t>
      </w:r>
      <w:r w:rsidR="0035606C">
        <w:rPr>
          <w:sz w:val="24"/>
          <w:szCs w:val="24"/>
          <w:u w:val="single"/>
        </w:rPr>
        <w:t>Trattamento dati personali e privacy</w:t>
      </w:r>
    </w:p>
    <w:p w14:paraId="6B5CDA29" w14:textId="77777777" w:rsidR="00B413DE" w:rsidRPr="00B413DE" w:rsidRDefault="00B413DE" w:rsidP="00B413DE"/>
    <w:p w14:paraId="151F1F49" w14:textId="77777777" w:rsidR="00843D27" w:rsidRDefault="00843D27" w:rsidP="0035606C">
      <w:r>
        <w:t>L’ente è consapevole dell’importanza di trattare i dati personali di cui venga a conoscenza</w:t>
      </w:r>
    </w:p>
    <w:p w14:paraId="6A6D9B7C" w14:textId="77777777" w:rsidR="00843D27" w:rsidRDefault="00843D27" w:rsidP="0035606C">
      <w:r>
        <w:t>nello svolgimento della propria attività (che siano di dipendenti, fornitori, parti terze ovvero</w:t>
      </w:r>
    </w:p>
    <w:p w14:paraId="6EFAA4D8" w14:textId="1009DBAA" w:rsidR="0035606C" w:rsidRDefault="00843D27" w:rsidP="0035606C">
      <w:r>
        <w:t>utenti) in maniera rispettosa delle norme di legge in materia.</w:t>
      </w:r>
    </w:p>
    <w:p w14:paraId="56645F29" w14:textId="77777777" w:rsidR="00843D27" w:rsidRDefault="00843D27" w:rsidP="0035606C">
      <w:r>
        <w:t>Il sistema privacy di cui l’ente è dotato, è chiamato ad interagire e relazionarsi con i principi</w:t>
      </w:r>
    </w:p>
    <w:p w14:paraId="69DE53A2" w14:textId="77777777" w:rsidR="00843D27" w:rsidRDefault="00843D27" w:rsidP="0035606C">
      <w:r>
        <w:t>e le procedure previste nel presente modello di organizzazione, gestione e controllo e nei</w:t>
      </w:r>
    </w:p>
    <w:p w14:paraId="653CCC0B" w14:textId="32A62E44" w:rsidR="00843D27" w:rsidRDefault="00843D27" w:rsidP="00843D27">
      <w:r>
        <w:t>suoi allegati.</w:t>
      </w:r>
    </w:p>
    <w:p w14:paraId="6A271797" w14:textId="77777777" w:rsidR="00843D27" w:rsidRDefault="00843D27" w:rsidP="00843D27">
      <w:r>
        <w:t>Ciò al fine di assicurare a tutti i soggetti – persone fisiche – che intreccino relazioni con</w:t>
      </w:r>
    </w:p>
    <w:p w14:paraId="4E118DD9" w14:textId="77777777" w:rsidR="00843D27" w:rsidRDefault="00843D27" w:rsidP="00843D27">
      <w:r>
        <w:t>l’ente, un trattamento dei dati personali rispettoso delle normative di legge in materia, anche</w:t>
      </w:r>
    </w:p>
    <w:p w14:paraId="2C49A4AC" w14:textId="4F781D86" w:rsidR="00843D27" w:rsidRPr="0035606C" w:rsidRDefault="00843D27" w:rsidP="00843D27">
      <w:r>
        <w:lastRenderedPageBreak/>
        <w:t>di matrice europea.</w:t>
      </w:r>
    </w:p>
    <w:p w14:paraId="2B8163B2" w14:textId="77777777" w:rsidR="0035606C" w:rsidRDefault="0035606C" w:rsidP="00B42869">
      <w:pPr>
        <w:pStyle w:val="Titolo3"/>
        <w:spacing w:before="0" w:after="0"/>
        <w:ind w:left="0" w:firstLine="0"/>
        <w:rPr>
          <w:sz w:val="24"/>
          <w:szCs w:val="24"/>
          <w:u w:val="single"/>
        </w:rPr>
      </w:pPr>
    </w:p>
    <w:p w14:paraId="4B0E333F" w14:textId="73F0FAF3" w:rsidR="00B42869" w:rsidRPr="003A0254" w:rsidRDefault="0035606C" w:rsidP="00B42869">
      <w:pPr>
        <w:pStyle w:val="Titolo3"/>
        <w:spacing w:before="0" w:after="0"/>
        <w:ind w:left="0" w:firstLine="0"/>
        <w:rPr>
          <w:sz w:val="24"/>
          <w:szCs w:val="24"/>
          <w:u w:val="single"/>
        </w:rPr>
      </w:pPr>
      <w:r>
        <w:rPr>
          <w:sz w:val="24"/>
          <w:szCs w:val="24"/>
          <w:u w:val="single"/>
        </w:rPr>
        <w:t xml:space="preserve">5.1.11 </w:t>
      </w:r>
      <w:r w:rsidR="00715F80" w:rsidRPr="003A0254">
        <w:rPr>
          <w:sz w:val="24"/>
          <w:szCs w:val="24"/>
          <w:u w:val="single"/>
        </w:rPr>
        <w:t>Rispetto</w:t>
      </w:r>
      <w:r w:rsidR="00B42869" w:rsidRPr="003A0254">
        <w:rPr>
          <w:sz w:val="24"/>
          <w:szCs w:val="24"/>
          <w:u w:val="single"/>
        </w:rPr>
        <w:t xml:space="preserve"> del Codice Etico</w:t>
      </w:r>
      <w:bookmarkEnd w:id="76"/>
      <w:bookmarkEnd w:id="77"/>
      <w:bookmarkEnd w:id="78"/>
    </w:p>
    <w:p w14:paraId="7AD0E727" w14:textId="77777777" w:rsidR="00B42869" w:rsidRPr="003A0254" w:rsidRDefault="00B42869" w:rsidP="00B42869">
      <w:pPr>
        <w:ind w:left="0" w:firstLine="0"/>
        <w:rPr>
          <w:rFonts w:cs="Arial"/>
          <w:szCs w:val="24"/>
        </w:rPr>
      </w:pPr>
    </w:p>
    <w:p w14:paraId="3B40B941" w14:textId="5D92E459"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Al rispetto del presente Codice sono tenuti i soci, tutti gli organi sociali, il </w:t>
      </w:r>
      <w:r w:rsidRPr="003A0254">
        <w:rPr>
          <w:rFonts w:cs="Arial"/>
          <w:i/>
          <w:iCs/>
          <w:szCs w:val="24"/>
        </w:rPr>
        <w:t>management</w:t>
      </w:r>
      <w:r w:rsidRPr="003A0254">
        <w:rPr>
          <w:rFonts w:cs="Arial"/>
          <w:iCs/>
          <w:szCs w:val="24"/>
        </w:rPr>
        <w:t>, gli organi di controllo</w:t>
      </w:r>
      <w:r w:rsidRPr="003A0254">
        <w:rPr>
          <w:rFonts w:cs="Arial"/>
          <w:i/>
          <w:iCs/>
          <w:szCs w:val="24"/>
        </w:rPr>
        <w:t xml:space="preserve"> </w:t>
      </w:r>
      <w:r w:rsidRPr="003A0254">
        <w:rPr>
          <w:rFonts w:cs="Arial"/>
          <w:szCs w:val="24"/>
        </w:rPr>
        <w:t xml:space="preserve">e i </w:t>
      </w:r>
      <w:r w:rsidR="00137DFA" w:rsidRPr="003A0254">
        <w:rPr>
          <w:rFonts w:cs="Arial"/>
          <w:szCs w:val="24"/>
        </w:rPr>
        <w:t>dipendenti e collaboratori interni di</w:t>
      </w:r>
      <w:r w:rsidRPr="003A0254">
        <w:rPr>
          <w:rFonts w:cs="Arial"/>
          <w:szCs w:val="24"/>
        </w:rPr>
        <w:t xml:space="preserve"> </w:t>
      </w:r>
      <w:r w:rsidR="002632BA">
        <w:rPr>
          <w:rFonts w:cs="Arial"/>
          <w:i/>
          <w:szCs w:val="24"/>
        </w:rPr>
        <w:t>Terme di Rabbi S.r.l.</w:t>
      </w:r>
      <w:r w:rsidRPr="003A0254">
        <w:rPr>
          <w:rFonts w:cs="Arial"/>
          <w:szCs w:val="24"/>
        </w:rPr>
        <w:t xml:space="preserve">, nonché tutti i collaboratori esterni, quali </w:t>
      </w:r>
      <w:r w:rsidR="000657F8" w:rsidRPr="003A0254">
        <w:rPr>
          <w:rFonts w:cs="Arial"/>
          <w:szCs w:val="24"/>
        </w:rPr>
        <w:t xml:space="preserve">ad esempio </w:t>
      </w:r>
      <w:r w:rsidRPr="003A0254">
        <w:rPr>
          <w:rFonts w:cs="Arial"/>
          <w:szCs w:val="24"/>
        </w:rPr>
        <w:t>agenti, consulenti, fornitori e parti terze in generale.</w:t>
      </w:r>
    </w:p>
    <w:p w14:paraId="3D0FD6A5" w14:textId="1FBE92D7"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si impegna all’implementazione di apposite procedure, regolamenti o istruzioni volte ad assicurare che i valori qui affermati siano rispecchiati nei comportamenti concreti di ciascuna di esse e di tutti i rispettivi dipendenti e collaboratori, prevedendo, ove del caso, appositi sistemi sanzionatori delle eventuali violazioni.</w:t>
      </w:r>
    </w:p>
    <w:p w14:paraId="23AA3E3A" w14:textId="77777777" w:rsidR="00AF2915" w:rsidRPr="003A0254" w:rsidRDefault="00AF2915" w:rsidP="00B42869">
      <w:pPr>
        <w:pStyle w:val="Titolo2"/>
        <w:spacing w:before="0"/>
        <w:ind w:left="0" w:firstLine="0"/>
        <w:jc w:val="left"/>
        <w:rPr>
          <w:rFonts w:ascii="Arial" w:hAnsi="Arial" w:cs="Arial"/>
          <w:color w:val="auto"/>
          <w:sz w:val="24"/>
          <w:szCs w:val="24"/>
        </w:rPr>
      </w:pPr>
      <w:bookmarkStart w:id="79" w:name="_Toc265572728"/>
      <w:bookmarkStart w:id="80" w:name="_Toc265572782"/>
      <w:bookmarkStart w:id="81" w:name="_Toc266174981"/>
    </w:p>
    <w:p w14:paraId="5521F915" w14:textId="6A54BACA" w:rsidR="00B42869" w:rsidRPr="003A0254" w:rsidRDefault="005F3D5F" w:rsidP="00B42869">
      <w:pPr>
        <w:pStyle w:val="Titolo2"/>
        <w:spacing w:before="0"/>
        <w:ind w:left="0" w:firstLine="0"/>
        <w:jc w:val="left"/>
        <w:rPr>
          <w:rFonts w:ascii="Arial" w:hAnsi="Arial" w:cs="Arial"/>
          <w:color w:val="auto"/>
          <w:sz w:val="24"/>
          <w:szCs w:val="24"/>
        </w:rPr>
      </w:pPr>
      <w:r w:rsidRPr="003A0254">
        <w:rPr>
          <w:rFonts w:ascii="Arial" w:hAnsi="Arial" w:cs="Arial"/>
          <w:color w:val="auto"/>
          <w:sz w:val="24"/>
          <w:szCs w:val="24"/>
        </w:rPr>
        <w:t>5</w:t>
      </w:r>
      <w:r w:rsidR="00B42869" w:rsidRPr="003A0254">
        <w:rPr>
          <w:rFonts w:ascii="Arial" w:hAnsi="Arial" w:cs="Arial"/>
          <w:color w:val="auto"/>
          <w:sz w:val="24"/>
          <w:szCs w:val="24"/>
        </w:rPr>
        <w:t>.2 LINEE DI CONDOTTA</w:t>
      </w:r>
      <w:bookmarkEnd w:id="79"/>
      <w:bookmarkEnd w:id="80"/>
      <w:bookmarkEnd w:id="81"/>
    </w:p>
    <w:p w14:paraId="135D7572" w14:textId="77777777" w:rsidR="00B42869" w:rsidRPr="003A0254" w:rsidRDefault="00B42869" w:rsidP="00B42869">
      <w:pPr>
        <w:pStyle w:val="Titolo3"/>
        <w:spacing w:before="0" w:after="0"/>
        <w:ind w:left="0" w:firstLine="0"/>
        <w:rPr>
          <w:sz w:val="24"/>
          <w:szCs w:val="24"/>
        </w:rPr>
      </w:pPr>
      <w:bookmarkStart w:id="82" w:name="_Toc265572729"/>
      <w:bookmarkStart w:id="83" w:name="_Toc265572783"/>
      <w:bookmarkStart w:id="84" w:name="_Toc266174982"/>
    </w:p>
    <w:bookmarkEnd w:id="82"/>
    <w:bookmarkEnd w:id="83"/>
    <w:bookmarkEnd w:id="84"/>
    <w:p w14:paraId="036F4F97" w14:textId="6CBDF049" w:rsidR="00B42869" w:rsidRPr="003A0254" w:rsidRDefault="00715F80" w:rsidP="00B42869">
      <w:pPr>
        <w:pStyle w:val="Titolo3"/>
        <w:spacing w:before="0" w:after="0"/>
        <w:ind w:left="0" w:firstLine="0"/>
        <w:rPr>
          <w:sz w:val="24"/>
          <w:szCs w:val="24"/>
          <w:u w:val="single"/>
        </w:rPr>
      </w:pPr>
      <w:r w:rsidRPr="003A0254">
        <w:rPr>
          <w:iCs/>
          <w:sz w:val="24"/>
          <w:szCs w:val="24"/>
          <w:u w:val="single"/>
        </w:rPr>
        <w:t>5</w:t>
      </w:r>
      <w:r w:rsidRPr="003A0254">
        <w:rPr>
          <w:sz w:val="24"/>
          <w:szCs w:val="24"/>
          <w:u w:val="single"/>
        </w:rPr>
        <w:t>.2.1 Premessa</w:t>
      </w:r>
    </w:p>
    <w:p w14:paraId="604CF7AB" w14:textId="77777777" w:rsidR="00B42869" w:rsidRPr="003A0254" w:rsidRDefault="00B42869" w:rsidP="00B42869">
      <w:pPr>
        <w:ind w:left="0" w:firstLine="0"/>
        <w:rPr>
          <w:rFonts w:cs="Arial"/>
          <w:szCs w:val="24"/>
        </w:rPr>
      </w:pPr>
    </w:p>
    <w:p w14:paraId="03C65495" w14:textId="0ABF9C8B"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Il presente documento vuole rappresentare le linee generali di condotta per evitare la creazione di situazioni ambientali favorevoli alla commissione di reati in genere, e tra questi in particolare dei reati di cui al </w:t>
      </w:r>
      <w:r w:rsidR="0034112B" w:rsidRPr="003A0254">
        <w:rPr>
          <w:rFonts w:cs="Arial"/>
          <w:i/>
          <w:szCs w:val="24"/>
        </w:rPr>
        <w:t>D.l</w:t>
      </w:r>
      <w:r w:rsidRPr="003A0254">
        <w:rPr>
          <w:rFonts w:cs="Arial"/>
          <w:i/>
          <w:szCs w:val="24"/>
        </w:rPr>
        <w:t>gs. n. 231/2001</w:t>
      </w:r>
      <w:r w:rsidRPr="003A0254">
        <w:rPr>
          <w:rFonts w:cs="Arial"/>
          <w:szCs w:val="24"/>
        </w:rPr>
        <w:t>.</w:t>
      </w:r>
    </w:p>
    <w:p w14:paraId="6AA79C76" w14:textId="77777777" w:rsidR="00B42869" w:rsidRPr="003A0254" w:rsidRDefault="00B42869" w:rsidP="00B42869">
      <w:pPr>
        <w:autoSpaceDE w:val="0"/>
        <w:autoSpaceDN w:val="0"/>
        <w:adjustRightInd w:val="0"/>
        <w:ind w:left="0" w:firstLine="0"/>
        <w:rPr>
          <w:rFonts w:cs="Arial"/>
          <w:szCs w:val="24"/>
        </w:rPr>
      </w:pPr>
    </w:p>
    <w:p w14:paraId="398C3A33" w14:textId="353F1E95" w:rsidR="0034112B" w:rsidRPr="009D5562" w:rsidRDefault="00B42869" w:rsidP="00B42869">
      <w:pPr>
        <w:autoSpaceDE w:val="0"/>
        <w:autoSpaceDN w:val="0"/>
        <w:adjustRightInd w:val="0"/>
        <w:ind w:left="0" w:firstLine="0"/>
        <w:rPr>
          <w:rFonts w:cs="Arial"/>
          <w:i/>
          <w:szCs w:val="24"/>
        </w:rPr>
      </w:pPr>
      <w:r w:rsidRPr="003A0254">
        <w:rPr>
          <w:rFonts w:cs="Arial"/>
          <w:szCs w:val="24"/>
        </w:rPr>
        <w:t xml:space="preserve">Le linee di condotta individuano, se pur a titolo non esaustivo, </w:t>
      </w:r>
      <w:r w:rsidR="00E305D9" w:rsidRPr="003A0254">
        <w:rPr>
          <w:rFonts w:cs="Arial"/>
          <w:szCs w:val="24"/>
        </w:rPr>
        <w:t>comportamenti consentiti</w:t>
      </w:r>
      <w:r w:rsidRPr="003A0254">
        <w:rPr>
          <w:rFonts w:cs="Arial"/>
          <w:szCs w:val="24"/>
        </w:rPr>
        <w:t xml:space="preserve"> e comportamenti vietati, specificando in chiave operativa quanto espresso dai principi del Codice Etico di </w:t>
      </w:r>
      <w:r w:rsidR="002632BA">
        <w:rPr>
          <w:rFonts w:cs="Arial"/>
          <w:i/>
          <w:szCs w:val="24"/>
        </w:rPr>
        <w:t xml:space="preserve">Terme di Rabbi </w:t>
      </w:r>
      <w:proofErr w:type="gramStart"/>
      <w:r w:rsidR="002632BA">
        <w:rPr>
          <w:rFonts w:cs="Arial"/>
          <w:i/>
          <w:szCs w:val="24"/>
        </w:rPr>
        <w:t>S.r.l.</w:t>
      </w:r>
      <w:r w:rsidR="009D5562">
        <w:rPr>
          <w:rFonts w:cs="Arial"/>
          <w:i/>
          <w:szCs w:val="24"/>
        </w:rPr>
        <w:t>.</w:t>
      </w:r>
      <w:proofErr w:type="gramEnd"/>
    </w:p>
    <w:p w14:paraId="79292C70" w14:textId="77777777" w:rsidR="0034112B" w:rsidRPr="003A0254" w:rsidRDefault="0034112B" w:rsidP="00B42869">
      <w:pPr>
        <w:autoSpaceDE w:val="0"/>
        <w:autoSpaceDN w:val="0"/>
        <w:adjustRightInd w:val="0"/>
        <w:ind w:left="0" w:firstLine="0"/>
        <w:rPr>
          <w:rFonts w:cs="Arial"/>
          <w:szCs w:val="24"/>
        </w:rPr>
      </w:pPr>
    </w:p>
    <w:p w14:paraId="0B578B41" w14:textId="54A1940A" w:rsidR="00B42869" w:rsidRPr="003A0254" w:rsidRDefault="00715F80" w:rsidP="00B42869">
      <w:pPr>
        <w:pStyle w:val="Titolo3"/>
        <w:spacing w:before="0" w:after="0"/>
        <w:ind w:left="0" w:firstLine="0"/>
        <w:rPr>
          <w:sz w:val="24"/>
          <w:szCs w:val="24"/>
          <w:u w:val="single"/>
        </w:rPr>
      </w:pPr>
      <w:bookmarkStart w:id="85" w:name="_Toc265572730"/>
      <w:bookmarkStart w:id="86" w:name="_Toc265572784"/>
      <w:bookmarkStart w:id="87" w:name="_Toc266174983"/>
      <w:r w:rsidRPr="003A0254">
        <w:rPr>
          <w:iCs/>
          <w:sz w:val="24"/>
          <w:szCs w:val="24"/>
          <w:u w:val="single"/>
        </w:rPr>
        <w:t>5</w:t>
      </w:r>
      <w:r w:rsidRPr="003A0254">
        <w:rPr>
          <w:sz w:val="24"/>
          <w:szCs w:val="24"/>
          <w:u w:val="single"/>
        </w:rPr>
        <w:t>.2.2 Comportamenti</w:t>
      </w:r>
      <w:r w:rsidR="00B42869" w:rsidRPr="003A0254">
        <w:rPr>
          <w:sz w:val="24"/>
          <w:szCs w:val="24"/>
          <w:u w:val="single"/>
        </w:rPr>
        <w:t xml:space="preserve"> consentiti</w:t>
      </w:r>
      <w:bookmarkEnd w:id="85"/>
      <w:bookmarkEnd w:id="86"/>
      <w:bookmarkEnd w:id="87"/>
    </w:p>
    <w:p w14:paraId="3885EF44" w14:textId="77777777" w:rsidR="00B42869" w:rsidRPr="003A0254" w:rsidRDefault="00B42869" w:rsidP="00B42869">
      <w:pPr>
        <w:ind w:left="0" w:firstLine="0"/>
        <w:rPr>
          <w:rFonts w:cs="Arial"/>
          <w:szCs w:val="24"/>
        </w:rPr>
      </w:pPr>
    </w:p>
    <w:p w14:paraId="0538D57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Gli organi sociali e tutti i dipendenti/collaboratori sono impegnati al rispetto delle leggi e dei regolamenti vigenti in tutti i luoghi in cui la società è chiamata ad operare. </w:t>
      </w:r>
    </w:p>
    <w:p w14:paraId="70617D22" w14:textId="77777777" w:rsidR="00B42869" w:rsidRPr="003A0254" w:rsidRDefault="00B42869" w:rsidP="00B42869">
      <w:pPr>
        <w:autoSpaceDE w:val="0"/>
        <w:autoSpaceDN w:val="0"/>
        <w:adjustRightInd w:val="0"/>
        <w:ind w:left="0" w:firstLine="0"/>
        <w:rPr>
          <w:rFonts w:cs="Arial"/>
          <w:szCs w:val="24"/>
        </w:rPr>
      </w:pPr>
    </w:p>
    <w:p w14:paraId="670A71D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Gli organi sociali devono essere a conoscenza delle leggi e dei regolamenti richiamati nell’Appendice 1 del presente “MOGC”, nonché dei conseguenti comportamenti da tenere. </w:t>
      </w:r>
    </w:p>
    <w:p w14:paraId="16BD517E" w14:textId="77777777" w:rsidR="00B42869" w:rsidRPr="003A0254" w:rsidRDefault="00B42869" w:rsidP="00B42869">
      <w:pPr>
        <w:autoSpaceDE w:val="0"/>
        <w:autoSpaceDN w:val="0"/>
        <w:adjustRightInd w:val="0"/>
        <w:ind w:left="0" w:firstLine="0"/>
        <w:rPr>
          <w:rFonts w:cs="Arial"/>
          <w:szCs w:val="24"/>
        </w:rPr>
      </w:pPr>
    </w:p>
    <w:p w14:paraId="77EC1E32"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Gli organi sociali e tutti i dipendenti sono impegnati al rispetto delle procedure aziendali e si ispirano ai principi del Codice Etico in ogni decisione o azione relativa alla gestione della società.</w:t>
      </w:r>
    </w:p>
    <w:p w14:paraId="384F52AF" w14:textId="77777777" w:rsidR="00B42869" w:rsidRPr="003A0254" w:rsidRDefault="00B42869" w:rsidP="00B42869">
      <w:pPr>
        <w:autoSpaceDE w:val="0"/>
        <w:autoSpaceDN w:val="0"/>
        <w:adjustRightInd w:val="0"/>
        <w:ind w:left="0" w:firstLine="0"/>
        <w:rPr>
          <w:rFonts w:cs="Arial"/>
          <w:szCs w:val="24"/>
        </w:rPr>
      </w:pPr>
    </w:p>
    <w:p w14:paraId="5623DA6A" w14:textId="753A208F" w:rsidR="00B42869" w:rsidRPr="003A0254" w:rsidRDefault="00B42869" w:rsidP="00B42869">
      <w:pPr>
        <w:autoSpaceDE w:val="0"/>
        <w:autoSpaceDN w:val="0"/>
        <w:adjustRightInd w:val="0"/>
        <w:ind w:left="0" w:firstLine="0"/>
        <w:rPr>
          <w:rFonts w:cs="Arial"/>
          <w:szCs w:val="24"/>
        </w:rPr>
      </w:pPr>
      <w:r w:rsidRPr="003A0254">
        <w:rPr>
          <w:rFonts w:cs="Arial"/>
          <w:szCs w:val="24"/>
        </w:rPr>
        <w:t>I responsabili di funzione</w:t>
      </w:r>
      <w:r w:rsidR="00BE7D56" w:rsidRPr="003A0254">
        <w:rPr>
          <w:rFonts w:cs="Arial"/>
          <w:szCs w:val="24"/>
        </w:rPr>
        <w:t xml:space="preserve">, così come individuati dall’organigramma dell’ente, </w:t>
      </w:r>
      <w:r w:rsidRPr="003A0254">
        <w:rPr>
          <w:rFonts w:cs="Arial"/>
          <w:szCs w:val="24"/>
        </w:rPr>
        <w:t>devono curare che:</w:t>
      </w:r>
    </w:p>
    <w:p w14:paraId="387F025A" w14:textId="77777777" w:rsidR="00B42869" w:rsidRPr="003A0254" w:rsidRDefault="00B42869" w:rsidP="008A0EEE">
      <w:pPr>
        <w:numPr>
          <w:ilvl w:val="0"/>
          <w:numId w:val="3"/>
        </w:numPr>
        <w:tabs>
          <w:tab w:val="clear" w:pos="720"/>
          <w:tab w:val="num" w:pos="284"/>
        </w:tabs>
        <w:autoSpaceDE w:val="0"/>
        <w:autoSpaceDN w:val="0"/>
        <w:adjustRightInd w:val="0"/>
        <w:ind w:left="284" w:hanging="284"/>
        <w:rPr>
          <w:rFonts w:cs="Arial"/>
          <w:szCs w:val="24"/>
        </w:rPr>
      </w:pPr>
      <w:r w:rsidRPr="003A0254">
        <w:rPr>
          <w:rFonts w:cs="Arial"/>
          <w:szCs w:val="24"/>
        </w:rPr>
        <w:t>tutti i dipendenti/collaboratori siano a conoscenza delle leggi e dei comportamenti conseguenti e, qualora abbiano dei dubbi su come procedere, siano adeguatamente indirizzati;</w:t>
      </w:r>
    </w:p>
    <w:p w14:paraId="7B8A1B78" w14:textId="77777777" w:rsidR="00B42869" w:rsidRPr="003A0254" w:rsidRDefault="00B42869" w:rsidP="008A0EEE">
      <w:pPr>
        <w:numPr>
          <w:ilvl w:val="0"/>
          <w:numId w:val="3"/>
        </w:numPr>
        <w:tabs>
          <w:tab w:val="clear" w:pos="720"/>
          <w:tab w:val="num" w:pos="284"/>
        </w:tabs>
        <w:autoSpaceDE w:val="0"/>
        <w:autoSpaceDN w:val="0"/>
        <w:adjustRightInd w:val="0"/>
        <w:ind w:left="284" w:hanging="284"/>
        <w:rPr>
          <w:rFonts w:cs="Arial"/>
          <w:szCs w:val="24"/>
        </w:rPr>
      </w:pPr>
      <w:r w:rsidRPr="003A0254">
        <w:rPr>
          <w:rFonts w:cs="Arial"/>
          <w:szCs w:val="24"/>
        </w:rPr>
        <w:t>sia attuato un adeguato programma di formazione e sensibilizzazione continua sulle problematiche attinenti al Codice Etico.</w:t>
      </w:r>
    </w:p>
    <w:p w14:paraId="7C4CD68E" w14:textId="77777777" w:rsidR="00B42869" w:rsidRPr="003A0254" w:rsidRDefault="00B42869" w:rsidP="00B42869">
      <w:pPr>
        <w:autoSpaceDE w:val="0"/>
        <w:autoSpaceDN w:val="0"/>
        <w:adjustRightInd w:val="0"/>
        <w:ind w:left="0" w:firstLine="0"/>
        <w:rPr>
          <w:rFonts w:cs="Arial"/>
          <w:szCs w:val="24"/>
        </w:rPr>
      </w:pPr>
    </w:p>
    <w:p w14:paraId="2AD0117B"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Nella partecipazione a gare indette dalla Pubblica Amministrazione ed in generale in ogni trattativa con questa nonché con ogni parte terza, tutti i dipendenti devono operare nel rispetto delle leggi, dei regolamenti vigenti e della corretta pratica commerciale.</w:t>
      </w:r>
    </w:p>
    <w:p w14:paraId="0B3B53F5" w14:textId="77777777" w:rsidR="00B42869" w:rsidRPr="003A0254" w:rsidRDefault="00B42869" w:rsidP="00B42869">
      <w:pPr>
        <w:autoSpaceDE w:val="0"/>
        <w:autoSpaceDN w:val="0"/>
        <w:adjustRightInd w:val="0"/>
        <w:ind w:left="0" w:firstLine="0"/>
        <w:rPr>
          <w:rFonts w:cs="Arial"/>
          <w:szCs w:val="24"/>
        </w:rPr>
      </w:pPr>
    </w:p>
    <w:p w14:paraId="7E10A149"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 responsabili delle funzioni che hanno frequentemente attività di contatto con la pubblica amministrazione devono:</w:t>
      </w:r>
    </w:p>
    <w:p w14:paraId="5F087211" w14:textId="77777777" w:rsidR="00B42869" w:rsidRPr="003A0254" w:rsidRDefault="00B42869" w:rsidP="008A0EEE">
      <w:pPr>
        <w:numPr>
          <w:ilvl w:val="0"/>
          <w:numId w:val="5"/>
        </w:numPr>
        <w:tabs>
          <w:tab w:val="clear" w:pos="360"/>
          <w:tab w:val="num" w:pos="284"/>
        </w:tabs>
        <w:autoSpaceDE w:val="0"/>
        <w:autoSpaceDN w:val="0"/>
        <w:adjustRightInd w:val="0"/>
        <w:ind w:left="284" w:hanging="284"/>
        <w:rPr>
          <w:rFonts w:cs="Arial"/>
          <w:szCs w:val="24"/>
        </w:rPr>
      </w:pPr>
      <w:r w:rsidRPr="003A0254">
        <w:rPr>
          <w:rFonts w:cs="Arial"/>
          <w:szCs w:val="24"/>
        </w:rPr>
        <w:lastRenderedPageBreak/>
        <w:t>fornire ai propri collaboratori direttive sulle modalità di condotta operativa da adottare nei contatti formali ed informali intrattenuti con i diversi soggetti pubblici e parti terze, secondo le peculiarità del proprio ambito di attività, trasferendo conoscenza della norma e consapevolezza delle situazioni a rischio di reato;</w:t>
      </w:r>
    </w:p>
    <w:p w14:paraId="620CDC73" w14:textId="77777777" w:rsidR="00B42869" w:rsidRPr="003A0254" w:rsidRDefault="00B42869" w:rsidP="008A0EEE">
      <w:pPr>
        <w:numPr>
          <w:ilvl w:val="0"/>
          <w:numId w:val="5"/>
        </w:numPr>
        <w:tabs>
          <w:tab w:val="clear" w:pos="360"/>
          <w:tab w:val="num" w:pos="284"/>
        </w:tabs>
        <w:autoSpaceDE w:val="0"/>
        <w:autoSpaceDN w:val="0"/>
        <w:adjustRightInd w:val="0"/>
        <w:ind w:left="284" w:hanging="284"/>
        <w:rPr>
          <w:rFonts w:cs="Arial"/>
          <w:szCs w:val="24"/>
        </w:rPr>
      </w:pPr>
      <w:r w:rsidRPr="003A0254">
        <w:rPr>
          <w:rFonts w:cs="Arial"/>
          <w:szCs w:val="24"/>
        </w:rPr>
        <w:t xml:space="preserve">prevedere adeguati meccanismi di tracciabilità circa i flussi informativi ufficiali verso la pubblica amministrazione e parti terze. </w:t>
      </w:r>
    </w:p>
    <w:p w14:paraId="227225A9" w14:textId="77777777" w:rsidR="00B42869" w:rsidRPr="003A0254" w:rsidRDefault="00B42869" w:rsidP="00B42869">
      <w:pPr>
        <w:autoSpaceDE w:val="0"/>
        <w:autoSpaceDN w:val="0"/>
        <w:adjustRightInd w:val="0"/>
        <w:ind w:left="0" w:firstLine="0"/>
        <w:rPr>
          <w:rFonts w:cs="Arial"/>
          <w:szCs w:val="24"/>
        </w:rPr>
      </w:pPr>
    </w:p>
    <w:p w14:paraId="101B7DDE" w14:textId="42C3486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Le medesime regole di condotta valgono per tutti gli agenti, i consulenti, i fornitori, i collaboratori e in generale tutti i soggetti «terzi» che agiscano per conto di </w:t>
      </w:r>
      <w:r w:rsidR="00EE1266">
        <w:rPr>
          <w:rFonts w:cs="Arial"/>
          <w:i/>
        </w:rPr>
        <w:t>Terme di Rabbi S.r.l.</w:t>
      </w:r>
      <w:r w:rsidRPr="003A0254">
        <w:rPr>
          <w:rFonts w:cs="Arial"/>
          <w:i/>
          <w:szCs w:val="24"/>
        </w:rPr>
        <w:t xml:space="preserve">, </w:t>
      </w:r>
      <w:r w:rsidRPr="003A0254">
        <w:rPr>
          <w:rFonts w:cs="Arial"/>
          <w:szCs w:val="24"/>
        </w:rPr>
        <w:t xml:space="preserve">in qualunque luogo la società si trovi ad operare. </w:t>
      </w:r>
    </w:p>
    <w:p w14:paraId="09B86D57" w14:textId="77777777" w:rsidR="00B42869" w:rsidRPr="003A0254" w:rsidRDefault="00B42869" w:rsidP="00B42869">
      <w:pPr>
        <w:autoSpaceDE w:val="0"/>
        <w:autoSpaceDN w:val="0"/>
        <w:adjustRightInd w:val="0"/>
        <w:ind w:left="0" w:firstLine="0"/>
        <w:rPr>
          <w:rFonts w:cs="Arial"/>
          <w:szCs w:val="24"/>
        </w:rPr>
      </w:pPr>
    </w:p>
    <w:p w14:paraId="03476539"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Non sarà iniziato o proseguito alcun rapporto lavorativo o di collaborazione con chi non intenda allinearsi a tale principio.</w:t>
      </w:r>
    </w:p>
    <w:p w14:paraId="6502DB2D" w14:textId="77777777" w:rsidR="00B42869" w:rsidRPr="003A0254" w:rsidRDefault="00B42869" w:rsidP="00B42869">
      <w:pPr>
        <w:autoSpaceDE w:val="0"/>
        <w:autoSpaceDN w:val="0"/>
        <w:adjustRightInd w:val="0"/>
        <w:ind w:left="0" w:firstLine="0"/>
        <w:rPr>
          <w:rFonts w:cs="Arial"/>
          <w:szCs w:val="24"/>
        </w:rPr>
      </w:pPr>
    </w:p>
    <w:p w14:paraId="399F324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A tal fine si prevede che qualunque incarico che venga concesso a soggetti terzi e che </w:t>
      </w:r>
      <w:r w:rsidR="00F5060C" w:rsidRPr="003A0254">
        <w:rPr>
          <w:rFonts w:cs="Arial"/>
          <w:szCs w:val="24"/>
        </w:rPr>
        <w:t>comporti</w:t>
      </w:r>
      <w:r w:rsidRPr="003A0254">
        <w:rPr>
          <w:rFonts w:cs="Arial"/>
          <w:szCs w:val="24"/>
        </w:rPr>
        <w:t xml:space="preserve"> poteri di rappresentanza e di azione in nome o per conto della società deve essere assegnato in forma scritta </w:t>
      </w:r>
      <w:r w:rsidR="00F5060C" w:rsidRPr="003A0254">
        <w:rPr>
          <w:rFonts w:cs="Arial"/>
          <w:szCs w:val="24"/>
        </w:rPr>
        <w:t>con la specifica previsione de</w:t>
      </w:r>
      <w:r w:rsidRPr="003A0254">
        <w:rPr>
          <w:rFonts w:cs="Arial"/>
          <w:szCs w:val="24"/>
        </w:rPr>
        <w:t>ll’osservanza dei principi etico-comportamentali ado</w:t>
      </w:r>
      <w:r w:rsidR="001A59E9" w:rsidRPr="003A0254">
        <w:rPr>
          <w:rFonts w:cs="Arial"/>
          <w:szCs w:val="24"/>
        </w:rPr>
        <w:t>ttati dall’ente.</w:t>
      </w:r>
    </w:p>
    <w:p w14:paraId="2B58B1F9" w14:textId="77777777" w:rsidR="00B42869" w:rsidRPr="003A0254" w:rsidRDefault="00B42869" w:rsidP="00B42869">
      <w:pPr>
        <w:autoSpaceDE w:val="0"/>
        <w:autoSpaceDN w:val="0"/>
        <w:adjustRightInd w:val="0"/>
        <w:ind w:left="0" w:firstLine="0"/>
        <w:rPr>
          <w:rFonts w:cs="Arial"/>
          <w:szCs w:val="24"/>
        </w:rPr>
      </w:pPr>
    </w:p>
    <w:p w14:paraId="04B071AE"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mancato rispetto di quanto sopra previsto potrà comportare la risoluzione, per inadempimento, del rapporto contrattuale.</w:t>
      </w:r>
    </w:p>
    <w:p w14:paraId="0005D9FC" w14:textId="77777777" w:rsidR="00B42869" w:rsidRPr="003A0254" w:rsidRDefault="00B42869" w:rsidP="00B42869">
      <w:pPr>
        <w:autoSpaceDE w:val="0"/>
        <w:autoSpaceDN w:val="0"/>
        <w:adjustRightInd w:val="0"/>
        <w:ind w:left="0" w:firstLine="0"/>
        <w:rPr>
          <w:rFonts w:cs="Arial"/>
          <w:szCs w:val="24"/>
        </w:rPr>
      </w:pPr>
    </w:p>
    <w:p w14:paraId="7B884DBE" w14:textId="263ACDFE" w:rsidR="00B42869" w:rsidRPr="003A0254" w:rsidRDefault="00B42869" w:rsidP="00B42869">
      <w:pPr>
        <w:autoSpaceDE w:val="0"/>
        <w:autoSpaceDN w:val="0"/>
        <w:adjustRightInd w:val="0"/>
        <w:ind w:left="0" w:firstLine="0"/>
        <w:rPr>
          <w:rFonts w:cs="Arial"/>
          <w:szCs w:val="24"/>
        </w:rPr>
      </w:pPr>
      <w:r w:rsidRPr="003A0254">
        <w:rPr>
          <w:rFonts w:cs="Arial"/>
          <w:szCs w:val="24"/>
        </w:rPr>
        <w:t>Tutti gli agenti, consulenti, fornitori e in generale qualunque soggetto «</w:t>
      </w:r>
      <w:r w:rsidR="00CB203D" w:rsidRPr="003A0254">
        <w:rPr>
          <w:rFonts w:cs="Arial"/>
          <w:szCs w:val="24"/>
        </w:rPr>
        <w:t>terzo» che</w:t>
      </w:r>
      <w:r w:rsidRPr="003A0254">
        <w:rPr>
          <w:rFonts w:cs="Arial"/>
          <w:szCs w:val="24"/>
        </w:rPr>
        <w:t xml:space="preserve"> agisca o abbia rapporti con e per conto della </w:t>
      </w:r>
      <w:r w:rsidR="002632BA">
        <w:rPr>
          <w:rFonts w:cs="Arial"/>
          <w:i/>
          <w:szCs w:val="24"/>
        </w:rPr>
        <w:t xml:space="preserve">Terme di Rabbi S.r.l. </w:t>
      </w:r>
      <w:r w:rsidRPr="003A0254">
        <w:rPr>
          <w:rFonts w:cs="Arial"/>
          <w:szCs w:val="24"/>
        </w:rPr>
        <w:t xml:space="preserve">è individuato e selezionato con assoluta imparzialità, autonomia e indipendenza di giudizio. </w:t>
      </w:r>
    </w:p>
    <w:p w14:paraId="371B70E1" w14:textId="77777777" w:rsidR="00B42869" w:rsidRPr="003A0254" w:rsidRDefault="00B42869" w:rsidP="00B42869">
      <w:pPr>
        <w:autoSpaceDE w:val="0"/>
        <w:autoSpaceDN w:val="0"/>
        <w:adjustRightInd w:val="0"/>
        <w:ind w:left="0" w:firstLine="0"/>
        <w:rPr>
          <w:rFonts w:cs="Arial"/>
          <w:szCs w:val="24"/>
        </w:rPr>
      </w:pPr>
    </w:p>
    <w:p w14:paraId="32C63CEF" w14:textId="69913B12"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Nella loro selezione </w:t>
      </w:r>
      <w:r w:rsidR="002632BA">
        <w:rPr>
          <w:rFonts w:cs="Arial"/>
          <w:i/>
          <w:szCs w:val="24"/>
        </w:rPr>
        <w:t>Terme di Rabbi S.r.l.</w:t>
      </w:r>
      <w:r w:rsidR="004A7AA9" w:rsidRPr="003A0254">
        <w:rPr>
          <w:rFonts w:cs="Arial"/>
          <w:i/>
          <w:szCs w:val="24"/>
        </w:rPr>
        <w:t xml:space="preserve"> </w:t>
      </w:r>
      <w:r w:rsidRPr="003A0254">
        <w:rPr>
          <w:rFonts w:cs="Arial"/>
          <w:szCs w:val="24"/>
        </w:rPr>
        <w:t>ha cura di valutare la loro competenza, reputazione, indipendenza, capacità organizzativa e idoneità alla corretta e puntuale esecuzione delle obbligazioni contrattuali e degli incarichi affidati.</w:t>
      </w:r>
    </w:p>
    <w:p w14:paraId="7A1C6474" w14:textId="77777777" w:rsidR="00B42869" w:rsidRPr="003A0254" w:rsidRDefault="00B42869" w:rsidP="00B42869">
      <w:pPr>
        <w:autoSpaceDE w:val="0"/>
        <w:autoSpaceDN w:val="0"/>
        <w:adjustRightInd w:val="0"/>
        <w:ind w:left="0" w:firstLine="0"/>
        <w:rPr>
          <w:rFonts w:cs="Arial"/>
          <w:szCs w:val="24"/>
        </w:rPr>
      </w:pPr>
    </w:p>
    <w:p w14:paraId="2E46A8DB" w14:textId="168AA294" w:rsidR="00B42869" w:rsidRPr="003A0254" w:rsidRDefault="00B42869" w:rsidP="00B42869">
      <w:pPr>
        <w:autoSpaceDE w:val="0"/>
        <w:autoSpaceDN w:val="0"/>
        <w:adjustRightInd w:val="0"/>
        <w:ind w:left="0" w:firstLine="0"/>
        <w:rPr>
          <w:rFonts w:cs="Arial"/>
          <w:szCs w:val="24"/>
        </w:rPr>
      </w:pPr>
      <w:r w:rsidRPr="003A0254">
        <w:rPr>
          <w:rFonts w:cs="Arial"/>
          <w:szCs w:val="24"/>
        </w:rPr>
        <w:t>Tutti gli agenti, consulenti, fornitori e in generale qualunque soggetto «</w:t>
      </w:r>
      <w:r w:rsidR="00CB203D" w:rsidRPr="003A0254">
        <w:rPr>
          <w:rFonts w:cs="Arial"/>
          <w:szCs w:val="24"/>
        </w:rPr>
        <w:t xml:space="preserve">terzo» </w:t>
      </w:r>
      <w:r w:rsidR="00715F80" w:rsidRPr="003A0254">
        <w:rPr>
          <w:rFonts w:cs="Arial"/>
          <w:szCs w:val="24"/>
        </w:rPr>
        <w:t>che abbia</w:t>
      </w:r>
      <w:r w:rsidRPr="003A0254">
        <w:rPr>
          <w:rFonts w:cs="Arial"/>
          <w:szCs w:val="24"/>
        </w:rPr>
        <w:t xml:space="preserve"> rapporti od agisca per conto di </w:t>
      </w:r>
      <w:r w:rsidR="002632BA">
        <w:rPr>
          <w:rFonts w:cs="Arial"/>
          <w:i/>
          <w:szCs w:val="24"/>
        </w:rPr>
        <w:t xml:space="preserve">Terme di Rabbi S.r.l. </w:t>
      </w:r>
      <w:r w:rsidRPr="003A0254">
        <w:rPr>
          <w:rFonts w:cs="Arial"/>
          <w:szCs w:val="24"/>
        </w:rPr>
        <w:t>deve operare, sempre e senza eccezioni, con integrità e diligenza, nel pieno rispetto di tutti i principi di correttezza e liceità previsti dai codici etici dagli stessi eventualmente adottati.</w:t>
      </w:r>
    </w:p>
    <w:p w14:paraId="67C8B6FE" w14:textId="77777777" w:rsidR="00B42869" w:rsidRPr="003A0254" w:rsidRDefault="00B42869" w:rsidP="00B42869">
      <w:pPr>
        <w:autoSpaceDE w:val="0"/>
        <w:autoSpaceDN w:val="0"/>
        <w:adjustRightInd w:val="0"/>
        <w:rPr>
          <w:rFonts w:cs="Arial"/>
          <w:szCs w:val="24"/>
        </w:rPr>
      </w:pPr>
    </w:p>
    <w:p w14:paraId="1A211B8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Quando vengono richiesti allo Stato o ad altro Ente Pubblico od alle Comunità europee </w:t>
      </w:r>
      <w:r w:rsidRPr="003A0254">
        <w:rPr>
          <w:rFonts w:cs="Arial"/>
          <w:szCs w:val="24"/>
          <w:u w:val="single"/>
        </w:rPr>
        <w:t>contributi, sovvenzioni o finanziamenti</w:t>
      </w:r>
      <w:r w:rsidRPr="003A0254">
        <w:rPr>
          <w:rFonts w:cs="Arial"/>
          <w:szCs w:val="24"/>
        </w:rPr>
        <w:t>, tutti i soggetti coinvolti in tali procedure devono:</w:t>
      </w:r>
    </w:p>
    <w:p w14:paraId="032990B7" w14:textId="77777777" w:rsidR="00B42869" w:rsidRPr="003A0254" w:rsidRDefault="00B42869" w:rsidP="008A0EEE">
      <w:pPr>
        <w:numPr>
          <w:ilvl w:val="0"/>
          <w:numId w:val="6"/>
        </w:numPr>
        <w:tabs>
          <w:tab w:val="clear" w:pos="360"/>
          <w:tab w:val="num" w:pos="284"/>
        </w:tabs>
        <w:autoSpaceDE w:val="0"/>
        <w:autoSpaceDN w:val="0"/>
        <w:adjustRightInd w:val="0"/>
        <w:ind w:left="284" w:hanging="284"/>
        <w:rPr>
          <w:rFonts w:cs="Arial"/>
          <w:szCs w:val="24"/>
        </w:rPr>
      </w:pPr>
      <w:r w:rsidRPr="003A0254">
        <w:rPr>
          <w:rFonts w:cs="Arial"/>
          <w:szCs w:val="24"/>
        </w:rPr>
        <w:t>attenersi a correttezza e verità, utilizzando e presentando dichiarazioni e documenti completi e veritieri ed attinenti le attività per le quali i benefici possono essere legittimamente ottenuti;</w:t>
      </w:r>
    </w:p>
    <w:p w14:paraId="6CA17653" w14:textId="77777777" w:rsidR="00B42869" w:rsidRPr="003A0254" w:rsidRDefault="00B42869" w:rsidP="008A0EEE">
      <w:pPr>
        <w:numPr>
          <w:ilvl w:val="0"/>
          <w:numId w:val="6"/>
        </w:numPr>
        <w:tabs>
          <w:tab w:val="clear" w:pos="360"/>
          <w:tab w:val="num" w:pos="284"/>
        </w:tabs>
        <w:autoSpaceDE w:val="0"/>
        <w:autoSpaceDN w:val="0"/>
        <w:adjustRightInd w:val="0"/>
        <w:ind w:left="284" w:hanging="284"/>
        <w:rPr>
          <w:rFonts w:cs="Arial"/>
          <w:szCs w:val="24"/>
        </w:rPr>
      </w:pPr>
      <w:r w:rsidRPr="003A0254">
        <w:rPr>
          <w:rFonts w:cs="Arial"/>
          <w:szCs w:val="24"/>
        </w:rPr>
        <w:t xml:space="preserve">una volta ottenute le erogazioni richieste, destinarle alle finalità per le quali sono state richieste e concesse. </w:t>
      </w:r>
    </w:p>
    <w:p w14:paraId="094530B0"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 responsabili delle </w:t>
      </w:r>
      <w:r w:rsidRPr="003A0254">
        <w:rPr>
          <w:rFonts w:cs="Arial"/>
          <w:szCs w:val="24"/>
          <w:u w:val="single"/>
        </w:rPr>
        <w:t>funzioni amministrativo / contabili</w:t>
      </w:r>
      <w:r w:rsidRPr="003A0254">
        <w:rPr>
          <w:rFonts w:cs="Arial"/>
          <w:szCs w:val="24"/>
        </w:rPr>
        <w:t xml:space="preserve"> devono curare che ogni operazione e transazione sia:</w:t>
      </w:r>
    </w:p>
    <w:p w14:paraId="3E6994F2"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t>legittima, coerente, congrua, autorizzata, verificabile;</w:t>
      </w:r>
    </w:p>
    <w:p w14:paraId="7383ECEA"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t>correttamente ed adeguatamente registrata sì da rendere possibile la verifica del processo di decisione, autorizzazione e svolgimento;</w:t>
      </w:r>
    </w:p>
    <w:p w14:paraId="2724C784" w14:textId="77777777" w:rsidR="00B42869" w:rsidRPr="003A0254" w:rsidRDefault="00B42869" w:rsidP="008A0EEE">
      <w:pPr>
        <w:numPr>
          <w:ilvl w:val="0"/>
          <w:numId w:val="4"/>
        </w:numPr>
        <w:tabs>
          <w:tab w:val="clear" w:pos="360"/>
          <w:tab w:val="num" w:pos="284"/>
        </w:tabs>
        <w:autoSpaceDE w:val="0"/>
        <w:autoSpaceDN w:val="0"/>
        <w:adjustRightInd w:val="0"/>
        <w:ind w:left="284" w:hanging="284"/>
        <w:rPr>
          <w:rFonts w:cs="Arial"/>
          <w:szCs w:val="24"/>
        </w:rPr>
      </w:pPr>
      <w:r w:rsidRPr="003A0254">
        <w:rPr>
          <w:rFonts w:cs="Arial"/>
          <w:szCs w:val="24"/>
        </w:rPr>
        <w:lastRenderedPageBreak/>
        <w:t>corredata di un supporto documentale idoneo a consentire, in ogni momento, i controlli sulle caratteristiche e motivazioni dell’operazione e l’individuazione di chi ha autorizzato, effettuato, registrato, verificato l’operazione stessa relativo pagamento.</w:t>
      </w:r>
    </w:p>
    <w:p w14:paraId="4906EC31" w14:textId="77777777" w:rsidR="00B42869" w:rsidRPr="003A0254" w:rsidRDefault="00B42869" w:rsidP="00B42869">
      <w:pPr>
        <w:autoSpaceDE w:val="0"/>
        <w:autoSpaceDN w:val="0"/>
        <w:adjustRightInd w:val="0"/>
        <w:ind w:left="0" w:firstLine="0"/>
        <w:rPr>
          <w:rFonts w:cs="Arial"/>
          <w:szCs w:val="24"/>
        </w:rPr>
      </w:pPr>
    </w:p>
    <w:p w14:paraId="299FFA7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È espressamente vietato ad un soggetto (sia esso apicale o non apicale) di curare integralmente ed in via esclusiva, senza un’interfaccia con altri membri della società (siano essi dipendenti ovvero amministratori), un rapporto od una pratica con la Pubblica Amministrazione, volta all’ottenimento di contributi, erogazioni, finanziamenti.</w:t>
      </w:r>
    </w:p>
    <w:p w14:paraId="79580822" w14:textId="4790292A" w:rsidR="00B42869" w:rsidRPr="003A0254" w:rsidRDefault="002632BA" w:rsidP="00B42869">
      <w:pPr>
        <w:autoSpaceDE w:val="0"/>
        <w:autoSpaceDN w:val="0"/>
        <w:adjustRightInd w:val="0"/>
        <w:ind w:left="0" w:firstLine="0"/>
        <w:rPr>
          <w:rFonts w:cs="Arial"/>
          <w:szCs w:val="24"/>
        </w:rPr>
      </w:pPr>
      <w:r>
        <w:rPr>
          <w:rFonts w:cs="Arial"/>
          <w:i/>
          <w:szCs w:val="24"/>
        </w:rPr>
        <w:t xml:space="preserve">Terme di Rabbi S.r.l. </w:t>
      </w:r>
      <w:r w:rsidR="00B42869" w:rsidRPr="003A0254">
        <w:rPr>
          <w:rFonts w:cs="Arial"/>
          <w:szCs w:val="24"/>
        </w:rPr>
        <w:t xml:space="preserve">si impegna alla creazione di un sistema di controllo interno, finalizzato espressamente ad evitare che possano essere commessi abusi e financo reati nella gestione delle procedure di richiesta di contributi pubblici. </w:t>
      </w:r>
    </w:p>
    <w:p w14:paraId="413CF1F1" w14:textId="77777777" w:rsidR="00B42869" w:rsidRPr="003A0254" w:rsidRDefault="00B42869" w:rsidP="00B42869">
      <w:pPr>
        <w:autoSpaceDE w:val="0"/>
        <w:autoSpaceDN w:val="0"/>
        <w:adjustRightInd w:val="0"/>
        <w:ind w:left="0" w:firstLine="0"/>
        <w:rPr>
          <w:rFonts w:cs="Arial"/>
          <w:szCs w:val="24"/>
        </w:rPr>
      </w:pPr>
    </w:p>
    <w:p w14:paraId="5A1A927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Per tutto ciò che concerne la definizione nel dettaglio di tale sistema di controllo interno si rimanda all’allegato/appendice 1 del presente modello, nella parte dedicata ai rapporti con la PA. </w:t>
      </w:r>
    </w:p>
    <w:p w14:paraId="487229B0" w14:textId="77777777" w:rsidR="00B42869" w:rsidRPr="003A0254" w:rsidRDefault="00B42869" w:rsidP="00B42869">
      <w:pPr>
        <w:autoSpaceDE w:val="0"/>
        <w:autoSpaceDN w:val="0"/>
        <w:adjustRightInd w:val="0"/>
        <w:ind w:left="0" w:firstLine="0"/>
        <w:rPr>
          <w:rFonts w:cs="Arial"/>
          <w:szCs w:val="24"/>
        </w:rPr>
      </w:pPr>
    </w:p>
    <w:p w14:paraId="5EB616D5"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Tutti i soggetti coinvolti nelle </w:t>
      </w:r>
      <w:r w:rsidRPr="003A0254">
        <w:rPr>
          <w:rFonts w:cs="Arial"/>
          <w:szCs w:val="24"/>
          <w:u w:val="single"/>
        </w:rPr>
        <w:t>attività di formazione del bilancio o di altri documenti similari</w:t>
      </w:r>
      <w:r w:rsidRPr="003A0254">
        <w:rPr>
          <w:rFonts w:cs="Arial"/>
          <w:szCs w:val="24"/>
        </w:rPr>
        <w:t xml:space="preserve"> devono comportarsi correttamente, prestare la massima collaborazione, garantire la completezza e la chiarezza delle informazioni fornite, l'accuratezza dei dati e delle elaborazioni, segnalare i conflitti di interesse.</w:t>
      </w:r>
    </w:p>
    <w:p w14:paraId="0A96D7AD" w14:textId="77777777" w:rsidR="00B42869" w:rsidRPr="003A0254" w:rsidRDefault="00B42869" w:rsidP="00B42869">
      <w:pPr>
        <w:autoSpaceDE w:val="0"/>
        <w:autoSpaceDN w:val="0"/>
        <w:adjustRightInd w:val="0"/>
        <w:ind w:left="0" w:firstLine="0"/>
        <w:rPr>
          <w:rFonts w:cs="Arial"/>
          <w:szCs w:val="24"/>
        </w:rPr>
      </w:pPr>
    </w:p>
    <w:p w14:paraId="57DCC9B5" w14:textId="36DC75CA" w:rsidR="00B42869" w:rsidRPr="003A0254" w:rsidRDefault="00B42869" w:rsidP="00B42869">
      <w:pPr>
        <w:autoSpaceDE w:val="0"/>
        <w:autoSpaceDN w:val="0"/>
        <w:adjustRightInd w:val="0"/>
        <w:ind w:left="0" w:firstLine="0"/>
        <w:rPr>
          <w:rFonts w:cs="Arial"/>
          <w:szCs w:val="24"/>
        </w:rPr>
      </w:pPr>
      <w:r w:rsidRPr="003A0254">
        <w:rPr>
          <w:rFonts w:cs="Arial"/>
          <w:szCs w:val="24"/>
        </w:rPr>
        <w:t>Gli amministratori comunicano al Consiglio di Amministrazion</w:t>
      </w:r>
      <w:r w:rsidR="002632BA">
        <w:rPr>
          <w:rFonts w:cs="Arial"/>
          <w:szCs w:val="24"/>
        </w:rPr>
        <w:t xml:space="preserve">e, all’Organismo di Vigilanza, al </w:t>
      </w:r>
      <w:r w:rsidR="009914EF">
        <w:rPr>
          <w:rFonts w:cs="Arial"/>
          <w:szCs w:val="24"/>
        </w:rPr>
        <w:t>Sindaco Unico</w:t>
      </w:r>
      <w:r w:rsidR="002632BA">
        <w:rPr>
          <w:rFonts w:cs="Arial"/>
          <w:szCs w:val="24"/>
        </w:rPr>
        <w:t xml:space="preserve"> e al Revisore dei Conti </w:t>
      </w:r>
      <w:r w:rsidRPr="003A0254">
        <w:rPr>
          <w:rFonts w:cs="Arial"/>
          <w:szCs w:val="24"/>
        </w:rPr>
        <w:t xml:space="preserve">ogni interesse che, per conto proprio o di terzi, abbiano in una determinata operazione della </w:t>
      </w:r>
      <w:r w:rsidR="002632BA">
        <w:rPr>
          <w:rFonts w:cs="Arial"/>
          <w:i/>
          <w:szCs w:val="24"/>
        </w:rPr>
        <w:t>Terme di Rabbi S.r.l.</w:t>
      </w:r>
      <w:r w:rsidRPr="003A0254">
        <w:rPr>
          <w:rFonts w:cs="Arial"/>
          <w:szCs w:val="24"/>
        </w:rPr>
        <w:t>, precisandone la natura, i termini, l’origine e la portata; se si tratta di amministratore delegato, deve altresì astenersi dal compiere l’operazione, investendo della stessa l’organo collegiale.</w:t>
      </w:r>
    </w:p>
    <w:p w14:paraId="4C3317FE" w14:textId="77777777" w:rsidR="00B42869" w:rsidRPr="003A0254" w:rsidRDefault="00B42869" w:rsidP="00B42869">
      <w:pPr>
        <w:autoSpaceDE w:val="0"/>
        <w:autoSpaceDN w:val="0"/>
        <w:adjustRightInd w:val="0"/>
        <w:ind w:left="0" w:firstLine="0"/>
        <w:rPr>
          <w:rFonts w:cs="Arial"/>
          <w:szCs w:val="24"/>
        </w:rPr>
      </w:pPr>
    </w:p>
    <w:p w14:paraId="5F2C530C" w14:textId="77777777" w:rsidR="00B42869" w:rsidRPr="003A0254" w:rsidRDefault="00B42869" w:rsidP="00B42869">
      <w:pPr>
        <w:autoSpaceDE w:val="0"/>
        <w:autoSpaceDN w:val="0"/>
        <w:adjustRightInd w:val="0"/>
        <w:rPr>
          <w:rFonts w:cs="Arial"/>
          <w:szCs w:val="24"/>
        </w:rPr>
      </w:pPr>
      <w:r w:rsidRPr="003A0254">
        <w:rPr>
          <w:rFonts w:cs="Arial"/>
          <w:szCs w:val="24"/>
        </w:rPr>
        <w:t>Gli amministratori:</w:t>
      </w:r>
    </w:p>
    <w:p w14:paraId="427AE327"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nella redazione del bilancio, o di altri documenti similari devono rappresentare la situazione economica, patrimoniale o finanziaria con verità, chiarezza e completezza;</w:t>
      </w:r>
    </w:p>
    <w:p w14:paraId="7F69294E" w14:textId="0CFE946A"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devono rispettare puntualmente le richieste di informazioni da</w:t>
      </w:r>
      <w:r w:rsidR="002632BA">
        <w:rPr>
          <w:rFonts w:cs="Arial"/>
          <w:szCs w:val="24"/>
        </w:rPr>
        <w:t xml:space="preserve"> parte del Collegio Sindacale e del </w:t>
      </w:r>
      <w:r w:rsidRPr="003A0254">
        <w:rPr>
          <w:rFonts w:cs="Arial"/>
          <w:szCs w:val="24"/>
        </w:rPr>
        <w:t>Revisore dei Conti e facilitare in ogni modo lo svolgimento delle attività di controllo o di revisione legalmente attribuite ai soci, ad altri organi sociali o alle Società di revisione;</w:t>
      </w:r>
    </w:p>
    <w:p w14:paraId="006282E3"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presentare all’Assemblea atti e documenti completi e corrispondenti alle registrazioni contabili;</w:t>
      </w:r>
    </w:p>
    <w:p w14:paraId="5E43E128" w14:textId="77777777" w:rsidR="00B42869" w:rsidRPr="003A0254" w:rsidRDefault="00B42869" w:rsidP="008A0EEE">
      <w:pPr>
        <w:numPr>
          <w:ilvl w:val="0"/>
          <w:numId w:val="7"/>
        </w:numPr>
        <w:tabs>
          <w:tab w:val="clear" w:pos="360"/>
          <w:tab w:val="num" w:pos="284"/>
        </w:tabs>
        <w:autoSpaceDE w:val="0"/>
        <w:autoSpaceDN w:val="0"/>
        <w:adjustRightInd w:val="0"/>
        <w:ind w:left="284" w:hanging="284"/>
        <w:rPr>
          <w:rFonts w:cs="Arial"/>
          <w:szCs w:val="24"/>
        </w:rPr>
      </w:pPr>
      <w:r w:rsidRPr="003A0254">
        <w:rPr>
          <w:rFonts w:cs="Arial"/>
          <w:szCs w:val="24"/>
        </w:rPr>
        <w:t>fornire agli organi di vigilanza informazioni corrette e complete sulla situazione economica, patrimoniale o finanziaria.</w:t>
      </w:r>
    </w:p>
    <w:p w14:paraId="6D219931" w14:textId="77777777" w:rsidR="00B42869" w:rsidRPr="003A0254" w:rsidRDefault="00B42869" w:rsidP="00B42869">
      <w:pPr>
        <w:autoSpaceDE w:val="0"/>
        <w:autoSpaceDN w:val="0"/>
        <w:adjustRightInd w:val="0"/>
        <w:rPr>
          <w:rFonts w:cs="Arial"/>
          <w:szCs w:val="24"/>
        </w:rPr>
      </w:pPr>
    </w:p>
    <w:p w14:paraId="3CFED6F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Possono tenere contatti con la stampa solo i dipendenti autorizzati e questi devono far diffondere notizie </w:t>
      </w:r>
      <w:r w:rsidR="001A59E9" w:rsidRPr="003A0254">
        <w:rPr>
          <w:rFonts w:cs="Arial"/>
          <w:szCs w:val="24"/>
        </w:rPr>
        <w:t>sull’ente</w:t>
      </w:r>
      <w:r w:rsidRPr="003A0254">
        <w:rPr>
          <w:rFonts w:cs="Arial"/>
          <w:szCs w:val="24"/>
        </w:rPr>
        <w:t xml:space="preserve"> rispondenti al vero nel rispetto delle leggi e dei regolamenti vigenti.</w:t>
      </w:r>
    </w:p>
    <w:p w14:paraId="1789F722" w14:textId="77777777" w:rsidR="00B42869" w:rsidRPr="003A0254" w:rsidRDefault="00B42869" w:rsidP="00B42869">
      <w:pPr>
        <w:autoSpaceDE w:val="0"/>
        <w:autoSpaceDN w:val="0"/>
        <w:adjustRightInd w:val="0"/>
        <w:ind w:left="0" w:firstLine="0"/>
        <w:rPr>
          <w:rFonts w:cs="Arial"/>
          <w:szCs w:val="24"/>
        </w:rPr>
      </w:pPr>
    </w:p>
    <w:p w14:paraId="22DAA3AD" w14:textId="74465DF4" w:rsidR="00B42869" w:rsidRPr="003A0254" w:rsidRDefault="00B42869" w:rsidP="004A7AA9">
      <w:pPr>
        <w:autoSpaceDE w:val="0"/>
        <w:autoSpaceDN w:val="0"/>
        <w:adjustRightInd w:val="0"/>
        <w:ind w:left="0" w:firstLine="0"/>
        <w:rPr>
          <w:rFonts w:cs="Arial"/>
          <w:szCs w:val="24"/>
        </w:rPr>
      </w:pPr>
      <w:r w:rsidRPr="003A0254">
        <w:rPr>
          <w:rFonts w:cs="Arial"/>
          <w:szCs w:val="24"/>
        </w:rPr>
        <w:t xml:space="preserve">Per quanto riguarda </w:t>
      </w:r>
      <w:r w:rsidRPr="003A0254">
        <w:rPr>
          <w:rFonts w:cs="Arial"/>
          <w:szCs w:val="24"/>
          <w:u w:val="single"/>
        </w:rPr>
        <w:t>la gestione delle risorse e dei flussi finanziari</w:t>
      </w:r>
      <w:r w:rsidRPr="003A0254">
        <w:rPr>
          <w:rFonts w:cs="Arial"/>
          <w:szCs w:val="24"/>
        </w:rPr>
        <w:t xml:space="preserve">, </w:t>
      </w:r>
      <w:r w:rsidR="002632BA">
        <w:rPr>
          <w:rFonts w:cs="Arial"/>
          <w:i/>
          <w:szCs w:val="24"/>
        </w:rPr>
        <w:t xml:space="preserve">Terme di Rabbi S.r.l. </w:t>
      </w:r>
      <w:r w:rsidRPr="003A0254">
        <w:rPr>
          <w:rFonts w:cs="Arial"/>
          <w:szCs w:val="24"/>
        </w:rPr>
        <w:t>ha</w:t>
      </w:r>
      <w:r w:rsidR="004A7AA9" w:rsidRPr="003A0254">
        <w:rPr>
          <w:rFonts w:cs="Arial"/>
          <w:szCs w:val="24"/>
        </w:rPr>
        <w:t xml:space="preserve"> </w:t>
      </w:r>
      <w:r w:rsidRPr="003A0254">
        <w:rPr>
          <w:rFonts w:cs="Arial"/>
          <w:szCs w:val="24"/>
        </w:rPr>
        <w:t xml:space="preserve">individuato le seguenti linee di condotta: </w:t>
      </w:r>
    </w:p>
    <w:p w14:paraId="38C5F2E6" w14:textId="77777777" w:rsidR="00B42869" w:rsidRPr="003A0254" w:rsidRDefault="00B42869" w:rsidP="008A0EEE">
      <w:pPr>
        <w:pStyle w:val="Paragrafoelenco"/>
        <w:numPr>
          <w:ilvl w:val="1"/>
          <w:numId w:val="15"/>
        </w:numPr>
        <w:autoSpaceDE w:val="0"/>
        <w:autoSpaceDN w:val="0"/>
        <w:adjustRightInd w:val="0"/>
        <w:ind w:left="0" w:firstLine="0"/>
        <w:rPr>
          <w:rFonts w:cs="Arial"/>
          <w:szCs w:val="24"/>
        </w:rPr>
      </w:pPr>
      <w:r w:rsidRPr="003A0254">
        <w:rPr>
          <w:rFonts w:cs="Arial"/>
          <w:szCs w:val="24"/>
        </w:rPr>
        <w:t>impegno ad agire nel rispetto delle normative vigenti;</w:t>
      </w:r>
    </w:p>
    <w:p w14:paraId="1D042D3C" w14:textId="77777777" w:rsidR="00B42869" w:rsidRPr="003A0254" w:rsidRDefault="00B42869" w:rsidP="008A0EEE">
      <w:pPr>
        <w:pStyle w:val="Paragrafoelenco"/>
        <w:numPr>
          <w:ilvl w:val="1"/>
          <w:numId w:val="15"/>
        </w:numPr>
        <w:autoSpaceDE w:val="0"/>
        <w:autoSpaceDN w:val="0"/>
        <w:adjustRightInd w:val="0"/>
        <w:ind w:left="0" w:firstLine="0"/>
        <w:rPr>
          <w:rFonts w:cs="Arial"/>
          <w:szCs w:val="24"/>
        </w:rPr>
      </w:pPr>
      <w:r w:rsidRPr="003A0254">
        <w:rPr>
          <w:rFonts w:cs="Arial"/>
          <w:szCs w:val="24"/>
        </w:rPr>
        <w:t>documentazione delle operazioni finanziarie</w:t>
      </w:r>
      <w:r w:rsidR="0006035D" w:rsidRPr="003A0254">
        <w:rPr>
          <w:rFonts w:cs="Arial"/>
          <w:szCs w:val="24"/>
        </w:rPr>
        <w:t xml:space="preserve"> e tracciabilità delle stesse.</w:t>
      </w:r>
    </w:p>
    <w:p w14:paraId="44481BCE" w14:textId="05B70142" w:rsidR="00B42869" w:rsidRPr="003A0254" w:rsidRDefault="00B42869" w:rsidP="004A7AA9">
      <w:pPr>
        <w:autoSpaceDE w:val="0"/>
        <w:autoSpaceDN w:val="0"/>
        <w:adjustRightInd w:val="0"/>
        <w:ind w:left="0" w:firstLine="0"/>
        <w:rPr>
          <w:rFonts w:cs="Arial"/>
          <w:szCs w:val="24"/>
        </w:rPr>
      </w:pPr>
      <w:r w:rsidRPr="003A0254">
        <w:rPr>
          <w:rFonts w:cs="Arial"/>
          <w:szCs w:val="24"/>
        </w:rPr>
        <w:t xml:space="preserve">In materia di </w:t>
      </w:r>
      <w:r w:rsidRPr="003A0254">
        <w:rPr>
          <w:rFonts w:cs="Arial"/>
          <w:szCs w:val="24"/>
          <w:u w:val="single"/>
        </w:rPr>
        <w:t>tutela dell’ambiente</w:t>
      </w:r>
      <w:r w:rsidRPr="003A0254">
        <w:rPr>
          <w:rFonts w:cs="Arial"/>
          <w:szCs w:val="24"/>
        </w:rPr>
        <w:t xml:space="preserve">, </w:t>
      </w:r>
      <w:r w:rsidR="002632BA">
        <w:rPr>
          <w:rFonts w:cs="Arial"/>
          <w:i/>
          <w:szCs w:val="24"/>
        </w:rPr>
        <w:t xml:space="preserve">Terme di Rabbi S.r.l. </w:t>
      </w:r>
      <w:r w:rsidRPr="003A0254">
        <w:rPr>
          <w:rFonts w:cs="Arial"/>
          <w:szCs w:val="24"/>
        </w:rPr>
        <w:t>ha individuato le seguenti linee di</w:t>
      </w:r>
      <w:r w:rsidR="004A7AA9" w:rsidRPr="003A0254">
        <w:rPr>
          <w:rFonts w:cs="Arial"/>
          <w:szCs w:val="24"/>
        </w:rPr>
        <w:t xml:space="preserve"> </w:t>
      </w:r>
      <w:r w:rsidRPr="003A0254">
        <w:rPr>
          <w:rFonts w:cs="Arial"/>
          <w:szCs w:val="24"/>
        </w:rPr>
        <w:t xml:space="preserve">condotta: </w:t>
      </w:r>
    </w:p>
    <w:p w14:paraId="1D5F92D7" w14:textId="77777777" w:rsidR="00B42869" w:rsidRPr="003A0254" w:rsidRDefault="00B42869" w:rsidP="008A0EEE">
      <w:pPr>
        <w:numPr>
          <w:ilvl w:val="0"/>
          <w:numId w:val="31"/>
        </w:numPr>
        <w:rPr>
          <w:rFonts w:cs="Arial"/>
          <w:szCs w:val="24"/>
        </w:rPr>
      </w:pPr>
      <w:r w:rsidRPr="003A0254">
        <w:rPr>
          <w:rFonts w:cs="Arial"/>
          <w:szCs w:val="24"/>
        </w:rPr>
        <w:lastRenderedPageBreak/>
        <w:t>rispettare la normativa vigente in materia ambientale;</w:t>
      </w:r>
    </w:p>
    <w:p w14:paraId="7691163F" w14:textId="77777777" w:rsidR="00B42869" w:rsidRPr="003A0254" w:rsidRDefault="00B42869" w:rsidP="008A0EEE">
      <w:pPr>
        <w:numPr>
          <w:ilvl w:val="0"/>
          <w:numId w:val="31"/>
        </w:numPr>
        <w:rPr>
          <w:rFonts w:cs="Arial"/>
          <w:szCs w:val="24"/>
        </w:rPr>
      </w:pPr>
      <w:r w:rsidRPr="003A0254">
        <w:rPr>
          <w:rFonts w:cs="Arial"/>
          <w:szCs w:val="24"/>
        </w:rPr>
        <w:t xml:space="preserve">collaborare attivamente con gli organi di controllo e con la PA, nel rispetto dei principi di correttezza, buona fede e tempestività, non frapponendo alcun ostacolo alle attività di vigilanza eventualmente esercitate; </w:t>
      </w:r>
    </w:p>
    <w:p w14:paraId="370F6E6A" w14:textId="77777777" w:rsidR="00B42869" w:rsidRPr="003A0254" w:rsidRDefault="00B42869" w:rsidP="008A0EEE">
      <w:pPr>
        <w:numPr>
          <w:ilvl w:val="0"/>
          <w:numId w:val="31"/>
        </w:numPr>
        <w:rPr>
          <w:rFonts w:cs="Arial"/>
          <w:szCs w:val="24"/>
        </w:rPr>
      </w:pPr>
      <w:r w:rsidRPr="003A0254">
        <w:rPr>
          <w:rFonts w:cs="Arial"/>
          <w:szCs w:val="24"/>
        </w:rPr>
        <w:t xml:space="preserve">servirsi di consulenti e professionisti esterni, specificamente formati in materia ambientale, nel caso in cui sia necessario affrontare problematiche di particolare complessità; </w:t>
      </w:r>
    </w:p>
    <w:p w14:paraId="12F65234" w14:textId="01F28FEA" w:rsidR="005F3D5F" w:rsidRPr="003A0254" w:rsidRDefault="00B42869" w:rsidP="008A0EEE">
      <w:pPr>
        <w:numPr>
          <w:ilvl w:val="0"/>
          <w:numId w:val="31"/>
        </w:numPr>
        <w:rPr>
          <w:rFonts w:cs="Arial"/>
          <w:szCs w:val="24"/>
        </w:rPr>
      </w:pPr>
      <w:r w:rsidRPr="003A0254">
        <w:rPr>
          <w:rFonts w:cs="Arial"/>
          <w:szCs w:val="24"/>
        </w:rPr>
        <w:t>evitare qualsiasi condotta o comportamento che possa integrare alcuna delle fattispecie di reato di cui all’art. 25</w:t>
      </w:r>
      <w:r w:rsidRPr="003A0254">
        <w:rPr>
          <w:rFonts w:cs="Arial"/>
          <w:i/>
          <w:szCs w:val="24"/>
        </w:rPr>
        <w:t>undecies</w:t>
      </w:r>
      <w:r w:rsidR="0034112B" w:rsidRPr="003A0254">
        <w:rPr>
          <w:rFonts w:cs="Arial"/>
          <w:szCs w:val="24"/>
        </w:rPr>
        <w:t xml:space="preserve"> del D.lgs.</w:t>
      </w:r>
      <w:r w:rsidRPr="003A0254">
        <w:rPr>
          <w:rFonts w:cs="Arial"/>
          <w:szCs w:val="24"/>
        </w:rPr>
        <w:t xml:space="preserve"> 231/2001;</w:t>
      </w:r>
    </w:p>
    <w:p w14:paraId="6AABC7A8" w14:textId="05E398F5" w:rsidR="00B42869" w:rsidRPr="003A0254" w:rsidRDefault="00B42869" w:rsidP="008A0EEE">
      <w:pPr>
        <w:numPr>
          <w:ilvl w:val="0"/>
          <w:numId w:val="31"/>
        </w:numPr>
        <w:rPr>
          <w:rFonts w:cs="Arial"/>
          <w:szCs w:val="24"/>
        </w:rPr>
      </w:pPr>
      <w:r w:rsidRPr="003A0254">
        <w:rPr>
          <w:rFonts w:cs="Arial"/>
          <w:szCs w:val="24"/>
        </w:rPr>
        <w:t xml:space="preserve">conservare in maniera completa e dettagliata tutta la documentazione inerente </w:t>
      </w:r>
      <w:r w:rsidR="00D62963" w:rsidRPr="003A0254">
        <w:rPr>
          <w:rFonts w:cs="Arial"/>
          <w:szCs w:val="24"/>
        </w:rPr>
        <w:t>all’attività</w:t>
      </w:r>
      <w:r w:rsidRPr="003A0254">
        <w:rPr>
          <w:rFonts w:cs="Arial"/>
          <w:szCs w:val="24"/>
        </w:rPr>
        <w:t xml:space="preserve"> svolta da </w:t>
      </w:r>
      <w:r w:rsidR="002632BA">
        <w:rPr>
          <w:rFonts w:cs="Arial"/>
          <w:i/>
          <w:szCs w:val="24"/>
        </w:rPr>
        <w:t xml:space="preserve">Terme di Rabbi S.r.l. </w:t>
      </w:r>
      <w:r w:rsidRPr="003A0254">
        <w:rPr>
          <w:rFonts w:cs="Arial"/>
          <w:szCs w:val="24"/>
        </w:rPr>
        <w:t xml:space="preserve">con riferimento alla materia ambientale. </w:t>
      </w:r>
    </w:p>
    <w:p w14:paraId="5B176101" w14:textId="77777777" w:rsidR="00B42869" w:rsidRPr="003A0254" w:rsidRDefault="00B42869" w:rsidP="004A7AA9">
      <w:pPr>
        <w:autoSpaceDE w:val="0"/>
        <w:autoSpaceDN w:val="0"/>
        <w:adjustRightInd w:val="0"/>
        <w:ind w:left="0" w:hanging="11"/>
        <w:rPr>
          <w:rFonts w:cs="Arial"/>
          <w:szCs w:val="24"/>
        </w:rPr>
      </w:pPr>
    </w:p>
    <w:p w14:paraId="2AF14F90" w14:textId="4B972E68"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In tema di </w:t>
      </w:r>
      <w:r w:rsidRPr="003A0254">
        <w:rPr>
          <w:rFonts w:cs="Arial"/>
          <w:szCs w:val="24"/>
          <w:u w:val="single"/>
        </w:rPr>
        <w:t>tutela della salute e sicurezza sul lavoro</w:t>
      </w:r>
      <w:r w:rsidRPr="003A0254">
        <w:rPr>
          <w:rFonts w:cs="Arial"/>
          <w:szCs w:val="24"/>
        </w:rPr>
        <w:t xml:space="preserve">, </w:t>
      </w:r>
      <w:r w:rsidR="002632BA">
        <w:rPr>
          <w:rFonts w:cs="Arial"/>
          <w:i/>
          <w:szCs w:val="24"/>
        </w:rPr>
        <w:t xml:space="preserve">Terme di Rabbi S.r.l. </w:t>
      </w:r>
      <w:r w:rsidRPr="003A0254">
        <w:rPr>
          <w:rFonts w:cs="Arial"/>
          <w:szCs w:val="24"/>
        </w:rPr>
        <w:t>ha individuato le</w:t>
      </w:r>
      <w:r w:rsidR="004A7AA9" w:rsidRPr="003A0254">
        <w:rPr>
          <w:rFonts w:cs="Arial"/>
          <w:szCs w:val="24"/>
        </w:rPr>
        <w:t xml:space="preserve"> </w:t>
      </w:r>
      <w:r w:rsidRPr="003A0254">
        <w:rPr>
          <w:rFonts w:cs="Arial"/>
          <w:szCs w:val="24"/>
        </w:rPr>
        <w:t xml:space="preserve">seguenti linee di condotta: </w:t>
      </w:r>
    </w:p>
    <w:p w14:paraId="068605E2"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adozione e aggiornamento periodico del DVR;</w:t>
      </w:r>
    </w:p>
    <w:p w14:paraId="5E9C55EA"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nominare persone specificamente formate per lo svolgimento delle funzioni di sorveglianza e garanzia della salute dei lavoratori previste dalla legge;</w:t>
      </w:r>
    </w:p>
    <w:p w14:paraId="2E98CF4C"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 xml:space="preserve">adozione di una struttura organizzativa interna finalizzata a garantire la salute e la sicurezza sul luogo di lavoro; </w:t>
      </w:r>
    </w:p>
    <w:p w14:paraId="37554F8E"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fornitura e sorveglianza sull’utilizzo dei DPI;</w:t>
      </w:r>
    </w:p>
    <w:p w14:paraId="5ED9D639"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promozione di un ambiente di lavoro salubre, salutare e sicuro per i lavoratori;</w:t>
      </w:r>
    </w:p>
    <w:p w14:paraId="65FC282A"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 xml:space="preserve">impegno a formare ed addestrare i dipendenti in tema di norme, regole e procedure volte a garantire la sicurezza sul luogo di lavoro; </w:t>
      </w:r>
    </w:p>
    <w:p w14:paraId="159DBCD6"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svolgimento di attività di monitoraggio e controllo sul rispetto delle norme e delle procedure aziendali atte a garantire la salute e la sicurezza sul luogo di lavoro;</w:t>
      </w:r>
    </w:p>
    <w:p w14:paraId="5F620E98" w14:textId="77777777" w:rsidR="00B42869" w:rsidRPr="003A0254" w:rsidRDefault="00B42869" w:rsidP="004A7AA9">
      <w:pPr>
        <w:autoSpaceDE w:val="0"/>
        <w:autoSpaceDN w:val="0"/>
        <w:adjustRightInd w:val="0"/>
        <w:ind w:left="0" w:hanging="11"/>
        <w:rPr>
          <w:rFonts w:cs="Arial"/>
          <w:szCs w:val="24"/>
        </w:rPr>
      </w:pPr>
    </w:p>
    <w:p w14:paraId="4FD6C78B" w14:textId="0F8AD472"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Con riferimento </w:t>
      </w:r>
      <w:r w:rsidRPr="003A0254">
        <w:rPr>
          <w:rFonts w:cs="Arial"/>
          <w:szCs w:val="24"/>
          <w:u w:val="single"/>
        </w:rPr>
        <w:t>all’utilizzo degli strumenti e delle risorse informatiche e telematiche</w:t>
      </w:r>
      <w:r w:rsidRPr="003A0254">
        <w:rPr>
          <w:rFonts w:cs="Arial"/>
          <w:szCs w:val="24"/>
        </w:rPr>
        <w:t>,</w:t>
      </w:r>
      <w:r w:rsidR="004A7AA9" w:rsidRPr="003A0254">
        <w:rPr>
          <w:rFonts w:cs="Arial"/>
          <w:szCs w:val="24"/>
        </w:rPr>
        <w:t xml:space="preserve"> </w:t>
      </w:r>
      <w:r w:rsidR="002632BA">
        <w:rPr>
          <w:rFonts w:cs="Arial"/>
          <w:i/>
          <w:szCs w:val="24"/>
        </w:rPr>
        <w:t xml:space="preserve">Terme di Rabbi S.r.l. </w:t>
      </w:r>
      <w:r w:rsidRPr="003A0254">
        <w:rPr>
          <w:rFonts w:cs="Arial"/>
          <w:szCs w:val="24"/>
        </w:rPr>
        <w:t xml:space="preserve">ha individuato le seguenti linee di condotta: </w:t>
      </w:r>
    </w:p>
    <w:p w14:paraId="7DB1EFAA"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monitoraggio sull’acquisto di software e hardware, al fine di garantire il rispetto della proprietà intellettuale e delle norme in tema di diritto d’autore;</w:t>
      </w:r>
    </w:p>
    <w:p w14:paraId="2E445A99"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impegno ad utilizzare unicamente hardware e software originali;</w:t>
      </w:r>
    </w:p>
    <w:p w14:paraId="0F547394"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 xml:space="preserve">monitoraggio delle operazioni informatiche e telematiche, con conservazione dei dati nel rispetto della normativa in tema di privacy, al fine di garantire il corretto utilizzo degli strumenti informatici e telematici; </w:t>
      </w:r>
    </w:p>
    <w:p w14:paraId="35E2BFFF"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formazione del personale e degli amministratori in merito alle corrette pratiche di utilizzo dei sistemi informatici e telematici ed ai rischi connessi agli stessi.</w:t>
      </w:r>
    </w:p>
    <w:p w14:paraId="56EC5B33" w14:textId="77777777" w:rsidR="00B42869" w:rsidRPr="003A0254" w:rsidRDefault="00B42869" w:rsidP="008A0EEE">
      <w:pPr>
        <w:pStyle w:val="Paragrafoelenco"/>
        <w:numPr>
          <w:ilvl w:val="1"/>
          <w:numId w:val="15"/>
        </w:numPr>
        <w:autoSpaceDE w:val="0"/>
        <w:autoSpaceDN w:val="0"/>
        <w:adjustRightInd w:val="0"/>
        <w:ind w:left="0" w:hanging="11"/>
        <w:rPr>
          <w:rFonts w:cs="Arial"/>
          <w:szCs w:val="24"/>
        </w:rPr>
      </w:pPr>
      <w:r w:rsidRPr="003A0254">
        <w:rPr>
          <w:rFonts w:cs="Arial"/>
          <w:szCs w:val="24"/>
        </w:rPr>
        <w:t xml:space="preserve">Nel caso di trasmissione di dati in forma elettronica impegno ad utilizzare gli strumenti informatici aziendali nel pieno rispetto della normativa ed al solo fine di trasmettere documentazione originale, completa e veritiera. </w:t>
      </w:r>
    </w:p>
    <w:p w14:paraId="44738AE5" w14:textId="77777777" w:rsidR="00B42869" w:rsidRPr="003A0254" w:rsidRDefault="00B42869" w:rsidP="004A7AA9">
      <w:pPr>
        <w:autoSpaceDE w:val="0"/>
        <w:autoSpaceDN w:val="0"/>
        <w:adjustRightInd w:val="0"/>
        <w:ind w:left="0" w:hanging="11"/>
        <w:rPr>
          <w:rFonts w:cs="Arial"/>
          <w:szCs w:val="24"/>
        </w:rPr>
      </w:pPr>
    </w:p>
    <w:p w14:paraId="1FA44517" w14:textId="206BD4DB" w:rsidR="00B42869" w:rsidRPr="003A0254" w:rsidRDefault="00B42869" w:rsidP="004A7AA9">
      <w:pPr>
        <w:autoSpaceDE w:val="0"/>
        <w:autoSpaceDN w:val="0"/>
        <w:adjustRightInd w:val="0"/>
        <w:ind w:left="0" w:hanging="11"/>
        <w:rPr>
          <w:rFonts w:cs="Arial"/>
          <w:szCs w:val="24"/>
        </w:rPr>
      </w:pPr>
      <w:r w:rsidRPr="003A0254">
        <w:rPr>
          <w:rFonts w:cs="Arial"/>
          <w:szCs w:val="24"/>
        </w:rPr>
        <w:t xml:space="preserve">Per quanto concerne i </w:t>
      </w:r>
      <w:r w:rsidRPr="003A0254">
        <w:rPr>
          <w:rFonts w:cs="Arial"/>
          <w:szCs w:val="24"/>
          <w:u w:val="single"/>
        </w:rPr>
        <w:t>rapporti con partner commerciali</w:t>
      </w:r>
      <w:r w:rsidRPr="003A0254">
        <w:rPr>
          <w:rFonts w:cs="Arial"/>
          <w:szCs w:val="24"/>
        </w:rPr>
        <w:t xml:space="preserve">, </w:t>
      </w:r>
      <w:r w:rsidR="002632BA">
        <w:rPr>
          <w:rFonts w:cs="Arial"/>
          <w:i/>
          <w:szCs w:val="24"/>
        </w:rPr>
        <w:t xml:space="preserve">Terme di Rabbi S.r.l. </w:t>
      </w:r>
      <w:r w:rsidRPr="003A0254">
        <w:rPr>
          <w:rFonts w:cs="Arial"/>
          <w:szCs w:val="24"/>
        </w:rPr>
        <w:t>ha individuato le</w:t>
      </w:r>
      <w:r w:rsidR="004A7AA9" w:rsidRPr="003A0254">
        <w:rPr>
          <w:rFonts w:cs="Arial"/>
          <w:szCs w:val="24"/>
        </w:rPr>
        <w:t xml:space="preserve"> </w:t>
      </w:r>
      <w:r w:rsidRPr="003A0254">
        <w:rPr>
          <w:rFonts w:cs="Arial"/>
          <w:szCs w:val="24"/>
        </w:rPr>
        <w:t xml:space="preserve">seguenti linee di condotta: </w:t>
      </w:r>
    </w:p>
    <w:p w14:paraId="7F70EC48" w14:textId="78C4414E" w:rsidR="009914EF" w:rsidRDefault="009914EF" w:rsidP="008A0EEE">
      <w:pPr>
        <w:pStyle w:val="Paragrafoelenco"/>
        <w:numPr>
          <w:ilvl w:val="0"/>
          <w:numId w:val="30"/>
        </w:numPr>
        <w:autoSpaceDE w:val="0"/>
        <w:autoSpaceDN w:val="0"/>
        <w:adjustRightInd w:val="0"/>
        <w:ind w:left="0" w:hanging="11"/>
        <w:rPr>
          <w:rFonts w:cs="Arial"/>
          <w:szCs w:val="24"/>
        </w:rPr>
      </w:pPr>
      <w:r>
        <w:rPr>
          <w:rFonts w:cs="Arial"/>
          <w:szCs w:val="24"/>
        </w:rPr>
        <w:t>adozione di una procedura per la selezione dei fornitori;</w:t>
      </w:r>
    </w:p>
    <w:p w14:paraId="7BFB4B49" w14:textId="429F9701" w:rsidR="00B42869" w:rsidRPr="003A0254" w:rsidRDefault="00B42869" w:rsidP="008A0EEE">
      <w:pPr>
        <w:pStyle w:val="Paragrafoelenco"/>
        <w:numPr>
          <w:ilvl w:val="0"/>
          <w:numId w:val="30"/>
        </w:numPr>
        <w:autoSpaceDE w:val="0"/>
        <w:autoSpaceDN w:val="0"/>
        <w:adjustRightInd w:val="0"/>
        <w:ind w:left="0" w:hanging="11"/>
        <w:rPr>
          <w:rFonts w:cs="Arial"/>
          <w:szCs w:val="24"/>
        </w:rPr>
      </w:pPr>
      <w:r w:rsidRPr="003A0254">
        <w:rPr>
          <w:rFonts w:cs="Arial"/>
          <w:szCs w:val="24"/>
        </w:rPr>
        <w:t xml:space="preserve">comunicazione ai terzi – partner commerciali – in merito ai contenuti essenziali del modello adottato da </w:t>
      </w:r>
      <w:r w:rsidR="002632BA">
        <w:rPr>
          <w:rFonts w:cs="Arial"/>
          <w:i/>
          <w:szCs w:val="24"/>
        </w:rPr>
        <w:t>Terme di Rabbi S.r.l.</w:t>
      </w:r>
      <w:r w:rsidRPr="003A0254">
        <w:rPr>
          <w:rFonts w:cs="Arial"/>
          <w:szCs w:val="24"/>
        </w:rPr>
        <w:t>;</w:t>
      </w:r>
    </w:p>
    <w:p w14:paraId="728417BE" w14:textId="77777777" w:rsidR="00B42869" w:rsidRPr="003A0254" w:rsidRDefault="00B42869" w:rsidP="008A0EEE">
      <w:pPr>
        <w:pStyle w:val="Paragrafoelenco"/>
        <w:numPr>
          <w:ilvl w:val="0"/>
          <w:numId w:val="30"/>
        </w:numPr>
        <w:autoSpaceDE w:val="0"/>
        <w:autoSpaceDN w:val="0"/>
        <w:adjustRightInd w:val="0"/>
        <w:ind w:left="0" w:hanging="11"/>
        <w:rPr>
          <w:rFonts w:cs="Arial"/>
          <w:szCs w:val="24"/>
        </w:rPr>
      </w:pPr>
      <w:r w:rsidRPr="003A0254">
        <w:rPr>
          <w:rFonts w:cs="Arial"/>
          <w:szCs w:val="24"/>
        </w:rPr>
        <w:t xml:space="preserve">inserimento nei contratti di clausole che impongono il rispetto delle regole contenute nel modello e di clausole risolutive espresse che ne consentano la risoluzione in caso di mancato rispetto delle stesse  </w:t>
      </w:r>
    </w:p>
    <w:p w14:paraId="508FC756" w14:textId="77777777" w:rsidR="00B42869" w:rsidRPr="003A0254" w:rsidRDefault="00B42869" w:rsidP="004A7AA9">
      <w:pPr>
        <w:autoSpaceDE w:val="0"/>
        <w:autoSpaceDN w:val="0"/>
        <w:adjustRightInd w:val="0"/>
        <w:ind w:left="0" w:hanging="11"/>
        <w:rPr>
          <w:rFonts w:cs="Arial"/>
          <w:szCs w:val="24"/>
        </w:rPr>
      </w:pPr>
    </w:p>
    <w:p w14:paraId="36DF1D10" w14:textId="0F177BA9" w:rsidR="00B42869" w:rsidRPr="003A0254" w:rsidRDefault="00715F80" w:rsidP="004A7AA9">
      <w:pPr>
        <w:autoSpaceDE w:val="0"/>
        <w:autoSpaceDN w:val="0"/>
        <w:adjustRightInd w:val="0"/>
        <w:ind w:left="0" w:hanging="11"/>
        <w:rPr>
          <w:rFonts w:cs="Arial"/>
          <w:szCs w:val="24"/>
        </w:rPr>
      </w:pPr>
      <w:r w:rsidRPr="003A0254">
        <w:rPr>
          <w:rFonts w:cs="Arial"/>
          <w:szCs w:val="24"/>
        </w:rPr>
        <w:lastRenderedPageBreak/>
        <w:t>È</w:t>
      </w:r>
      <w:r w:rsidR="00B42869" w:rsidRPr="003A0254">
        <w:rPr>
          <w:rFonts w:cs="Arial"/>
          <w:szCs w:val="24"/>
        </w:rPr>
        <w:t xml:space="preserve"> fatto obbligo di segnalare all’Organismo di Vigilanza</w:t>
      </w:r>
      <w:r w:rsidR="00115071" w:rsidRPr="003A0254">
        <w:rPr>
          <w:rFonts w:cs="Arial"/>
          <w:szCs w:val="24"/>
        </w:rPr>
        <w:t xml:space="preserve">, </w:t>
      </w:r>
      <w:r w:rsidR="00B42869" w:rsidRPr="003A0254">
        <w:rPr>
          <w:rFonts w:cs="Arial"/>
          <w:szCs w:val="24"/>
        </w:rPr>
        <w:t>a titolo non esaustivo:</w:t>
      </w:r>
    </w:p>
    <w:p w14:paraId="286ABB17" w14:textId="39F1437D" w:rsidR="00B42869" w:rsidRPr="003A0254" w:rsidRDefault="00B42869" w:rsidP="008A0EEE">
      <w:pPr>
        <w:numPr>
          <w:ilvl w:val="0"/>
          <w:numId w:val="8"/>
        </w:numPr>
        <w:tabs>
          <w:tab w:val="clear" w:pos="360"/>
          <w:tab w:val="num" w:pos="284"/>
        </w:tabs>
        <w:autoSpaceDE w:val="0"/>
        <w:autoSpaceDN w:val="0"/>
        <w:adjustRightInd w:val="0"/>
        <w:ind w:left="0" w:hanging="11"/>
        <w:rPr>
          <w:rFonts w:cs="Arial"/>
          <w:szCs w:val="24"/>
        </w:rPr>
      </w:pPr>
      <w:r w:rsidRPr="003A0254">
        <w:rPr>
          <w:rFonts w:cs="Arial"/>
          <w:szCs w:val="24"/>
        </w:rPr>
        <w:t xml:space="preserve">ogni violazione o sospetto di violazione del MOGC e/o del Codice Etico e delle Linee di Condotta; le segnalazioni </w:t>
      </w:r>
      <w:r w:rsidR="00715F80" w:rsidRPr="003A0254">
        <w:rPr>
          <w:rFonts w:cs="Arial"/>
          <w:szCs w:val="24"/>
        </w:rPr>
        <w:t>possono essere</w:t>
      </w:r>
      <w:r w:rsidRPr="003A0254">
        <w:rPr>
          <w:rFonts w:cs="Arial"/>
          <w:szCs w:val="24"/>
        </w:rPr>
        <w:t xml:space="preserve"> fornite anche in forma anonima</w:t>
      </w:r>
      <w:r w:rsidR="00115071" w:rsidRPr="003A0254">
        <w:rPr>
          <w:rFonts w:cs="Arial"/>
          <w:szCs w:val="24"/>
        </w:rPr>
        <w:t>, ma devono basarsi su elementi di fatto precisi e concordanti</w:t>
      </w:r>
      <w:r w:rsidRPr="003A0254">
        <w:rPr>
          <w:rFonts w:cs="Arial"/>
          <w:szCs w:val="24"/>
        </w:rPr>
        <w:t>;</w:t>
      </w:r>
    </w:p>
    <w:p w14:paraId="219837C0" w14:textId="5ED834F0" w:rsidR="00B42869" w:rsidRPr="003A0254" w:rsidRDefault="00B42869" w:rsidP="008A0EEE">
      <w:pPr>
        <w:numPr>
          <w:ilvl w:val="0"/>
          <w:numId w:val="8"/>
        </w:numPr>
        <w:tabs>
          <w:tab w:val="clear" w:pos="360"/>
          <w:tab w:val="num" w:pos="284"/>
        </w:tabs>
        <w:autoSpaceDE w:val="0"/>
        <w:autoSpaceDN w:val="0"/>
        <w:adjustRightInd w:val="0"/>
        <w:ind w:left="0" w:hanging="11"/>
        <w:rPr>
          <w:rFonts w:cs="Arial"/>
          <w:szCs w:val="24"/>
        </w:rPr>
      </w:pPr>
      <w:r w:rsidRPr="003A0254">
        <w:rPr>
          <w:rFonts w:cs="Arial"/>
          <w:szCs w:val="24"/>
        </w:rPr>
        <w:t xml:space="preserve">i provvedimenti e/o notizie provenienti da organi di polizia giudiziaria o da qualsiasi altra autorità, di cui si venga ufficialmente a conoscenza, riguardanti illeciti e/o ipotesi di reato di cui al </w:t>
      </w:r>
      <w:r w:rsidR="0034112B" w:rsidRPr="003A0254">
        <w:rPr>
          <w:rFonts w:cs="Arial"/>
          <w:i/>
          <w:szCs w:val="24"/>
        </w:rPr>
        <w:t>D.l</w:t>
      </w:r>
      <w:r w:rsidRPr="003A0254">
        <w:rPr>
          <w:rFonts w:cs="Arial"/>
          <w:i/>
          <w:szCs w:val="24"/>
        </w:rPr>
        <w:t>gs. n. 231/2001</w:t>
      </w:r>
      <w:r w:rsidRPr="003A0254">
        <w:rPr>
          <w:rFonts w:cs="Arial"/>
          <w:szCs w:val="24"/>
        </w:rPr>
        <w:t xml:space="preserve"> con rischi di impatto aziendale.</w:t>
      </w:r>
    </w:p>
    <w:p w14:paraId="679F84C8" w14:textId="77777777" w:rsidR="004A7AA9" w:rsidRPr="003A0254" w:rsidRDefault="00B42869" w:rsidP="0006035D">
      <w:pPr>
        <w:autoSpaceDE w:val="0"/>
        <w:autoSpaceDN w:val="0"/>
        <w:adjustRightInd w:val="0"/>
        <w:ind w:left="0" w:hanging="11"/>
        <w:rPr>
          <w:rFonts w:cs="Arial"/>
          <w:szCs w:val="24"/>
        </w:rPr>
      </w:pPr>
      <w:r w:rsidRPr="003A0254">
        <w:rPr>
          <w:rFonts w:cs="Arial"/>
          <w:szCs w:val="24"/>
        </w:rPr>
        <w:t xml:space="preserve"> </w:t>
      </w:r>
    </w:p>
    <w:p w14:paraId="6DB5EA29" w14:textId="4CCD3C82" w:rsidR="00B42869" w:rsidRPr="003A0254" w:rsidRDefault="005F3D5F" w:rsidP="00B42869">
      <w:pPr>
        <w:pStyle w:val="Titolo3"/>
        <w:spacing w:before="0" w:after="0"/>
        <w:ind w:left="0" w:firstLine="0"/>
        <w:rPr>
          <w:sz w:val="24"/>
          <w:szCs w:val="24"/>
          <w:u w:val="single"/>
        </w:rPr>
      </w:pPr>
      <w:r w:rsidRPr="003A0254">
        <w:rPr>
          <w:iCs/>
          <w:sz w:val="24"/>
          <w:szCs w:val="24"/>
          <w:u w:val="single"/>
        </w:rPr>
        <w:t>5</w:t>
      </w:r>
      <w:r w:rsidR="00B42869" w:rsidRPr="003A0254">
        <w:rPr>
          <w:sz w:val="24"/>
          <w:szCs w:val="24"/>
          <w:u w:val="single"/>
        </w:rPr>
        <w:t xml:space="preserve">.2.3 </w:t>
      </w:r>
      <w:bookmarkStart w:id="88" w:name="_Toc265572731"/>
      <w:bookmarkStart w:id="89" w:name="_Toc265572785"/>
      <w:bookmarkStart w:id="90" w:name="_Toc266174984"/>
      <w:r w:rsidR="00B42869" w:rsidRPr="003A0254">
        <w:rPr>
          <w:sz w:val="24"/>
          <w:szCs w:val="24"/>
          <w:u w:val="single"/>
        </w:rPr>
        <w:t>Sanzioni</w:t>
      </w:r>
      <w:bookmarkEnd w:id="88"/>
      <w:bookmarkEnd w:id="89"/>
      <w:bookmarkEnd w:id="90"/>
    </w:p>
    <w:p w14:paraId="76E50A3F" w14:textId="77777777" w:rsidR="00B42869" w:rsidRPr="003A0254" w:rsidRDefault="00B42869" w:rsidP="00B42869">
      <w:pPr>
        <w:ind w:left="0" w:firstLine="0"/>
        <w:rPr>
          <w:rFonts w:cs="Arial"/>
          <w:szCs w:val="24"/>
        </w:rPr>
      </w:pPr>
    </w:p>
    <w:p w14:paraId="4BC70DB2" w14:textId="345BB7BD" w:rsidR="00B42869" w:rsidRPr="003A0254" w:rsidRDefault="00B42869" w:rsidP="00B42869">
      <w:pPr>
        <w:autoSpaceDE w:val="0"/>
        <w:autoSpaceDN w:val="0"/>
        <w:adjustRightInd w:val="0"/>
        <w:ind w:left="0" w:firstLine="0"/>
        <w:rPr>
          <w:rFonts w:cs="Arial"/>
          <w:szCs w:val="24"/>
        </w:rPr>
      </w:pPr>
      <w:r w:rsidRPr="003A0254">
        <w:rPr>
          <w:rFonts w:cs="Arial"/>
          <w:szCs w:val="24"/>
        </w:rPr>
        <w:t>I comportamenti non conformi alle disposizioni del Codice Etico e delle presenti Linee di Condotta, comporteranno, indipendentemente ed oltre gli eventuali procedimenti penali a carico del/gli autore/i della violazione, l'applicazione di sanzioni disciplinari ai sensi della vigente normativa e/o di contrattazione collettiva</w:t>
      </w:r>
      <w:r w:rsidR="00E71023" w:rsidRPr="003A0254">
        <w:rPr>
          <w:rFonts w:cs="Arial"/>
          <w:szCs w:val="24"/>
        </w:rPr>
        <w:t>, così come previsto e specificato al punto seguente</w:t>
      </w:r>
      <w:r w:rsidRPr="003A0254">
        <w:rPr>
          <w:rFonts w:cs="Arial"/>
          <w:szCs w:val="24"/>
        </w:rPr>
        <w:t>.</w:t>
      </w:r>
    </w:p>
    <w:p w14:paraId="2E65346A" w14:textId="77777777" w:rsidR="00B42869" w:rsidRPr="003A0254" w:rsidRDefault="00B42869" w:rsidP="00B42869">
      <w:pPr>
        <w:autoSpaceDE w:val="0"/>
        <w:autoSpaceDN w:val="0"/>
        <w:adjustRightInd w:val="0"/>
        <w:ind w:left="0" w:firstLine="0"/>
        <w:rPr>
          <w:rFonts w:cs="Arial"/>
          <w:szCs w:val="24"/>
        </w:rPr>
      </w:pPr>
    </w:p>
    <w:p w14:paraId="7B989CAC" w14:textId="77777777" w:rsidR="00B42869" w:rsidRPr="003A0254" w:rsidRDefault="00B42869" w:rsidP="00B42869">
      <w:pPr>
        <w:autoSpaceDE w:val="0"/>
        <w:autoSpaceDN w:val="0"/>
        <w:adjustRightInd w:val="0"/>
        <w:ind w:left="0" w:firstLine="0"/>
        <w:rPr>
          <w:rFonts w:cs="Arial"/>
          <w:szCs w:val="24"/>
        </w:rPr>
      </w:pPr>
    </w:p>
    <w:p w14:paraId="28BF6E58" w14:textId="5C5772C1" w:rsidR="00B42869" w:rsidRPr="003A0254" w:rsidRDefault="005F3D5F" w:rsidP="00B42869">
      <w:pPr>
        <w:pStyle w:val="Titolo1"/>
        <w:pBdr>
          <w:top w:val="single" w:sz="4" w:space="1" w:color="auto"/>
          <w:left w:val="single" w:sz="4" w:space="4" w:color="auto"/>
          <w:bottom w:val="single" w:sz="4" w:space="1" w:color="auto"/>
          <w:right w:val="single" w:sz="4" w:space="4" w:color="auto"/>
        </w:pBdr>
        <w:ind w:left="397" w:hanging="397"/>
        <w:jc w:val="center"/>
        <w:rPr>
          <w:rFonts w:cs="Arial"/>
          <w:szCs w:val="24"/>
        </w:rPr>
      </w:pPr>
      <w:bookmarkStart w:id="91" w:name="_Toc265572732"/>
      <w:bookmarkStart w:id="92" w:name="_Toc265572786"/>
      <w:bookmarkStart w:id="93" w:name="_Toc266174985"/>
      <w:r w:rsidRPr="003A0254">
        <w:rPr>
          <w:rFonts w:cs="Arial"/>
          <w:iCs/>
          <w:szCs w:val="24"/>
        </w:rPr>
        <w:t>6</w:t>
      </w:r>
      <w:r w:rsidR="00B42869" w:rsidRPr="003A0254">
        <w:rPr>
          <w:rFonts w:cs="Arial"/>
          <w:iCs/>
          <w:szCs w:val="24"/>
        </w:rPr>
        <w:t xml:space="preserve">.  </w:t>
      </w:r>
      <w:r w:rsidR="00B42869" w:rsidRPr="003A0254">
        <w:rPr>
          <w:rFonts w:cs="Arial"/>
          <w:iCs/>
          <w:szCs w:val="24"/>
        </w:rPr>
        <w:tab/>
      </w:r>
      <w:r w:rsidR="00B42869" w:rsidRPr="003A0254">
        <w:rPr>
          <w:rFonts w:cs="Arial"/>
          <w:szCs w:val="24"/>
        </w:rPr>
        <w:t>IL SISTEMA DISCIPLINARE</w:t>
      </w:r>
      <w:bookmarkEnd w:id="91"/>
      <w:bookmarkEnd w:id="92"/>
      <w:bookmarkEnd w:id="93"/>
    </w:p>
    <w:p w14:paraId="52F8E32F" w14:textId="77777777" w:rsidR="00B42869" w:rsidRPr="003A0254" w:rsidRDefault="00B42869" w:rsidP="00B42869">
      <w:pPr>
        <w:pStyle w:val="Titolo2"/>
        <w:spacing w:before="0"/>
        <w:ind w:left="0" w:firstLine="0"/>
        <w:jc w:val="left"/>
        <w:rPr>
          <w:rFonts w:ascii="Arial" w:hAnsi="Arial" w:cs="Arial"/>
          <w:color w:val="auto"/>
          <w:sz w:val="24"/>
          <w:szCs w:val="24"/>
        </w:rPr>
      </w:pPr>
      <w:bookmarkStart w:id="94" w:name="_Toc265572733"/>
      <w:bookmarkStart w:id="95" w:name="_Toc265572787"/>
      <w:bookmarkStart w:id="96" w:name="_Toc266174986"/>
    </w:p>
    <w:bookmarkEnd w:id="94"/>
    <w:bookmarkEnd w:id="95"/>
    <w:bookmarkEnd w:id="96"/>
    <w:p w14:paraId="31306B46" w14:textId="4E6247CA" w:rsidR="00B42869" w:rsidRPr="003A0254" w:rsidRDefault="005F3D5F"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.1 </w:t>
      </w:r>
      <w:r w:rsidR="00B42869" w:rsidRPr="003A0254">
        <w:rPr>
          <w:rFonts w:ascii="Arial" w:hAnsi="Arial" w:cs="Arial"/>
          <w:color w:val="auto"/>
          <w:sz w:val="24"/>
          <w:szCs w:val="24"/>
          <w:u w:val="thick"/>
        </w:rPr>
        <w:tab/>
        <w:t>Finalità del sistema disciplinare</w:t>
      </w:r>
    </w:p>
    <w:p w14:paraId="2990372B" w14:textId="77777777" w:rsidR="00B42869" w:rsidRPr="003A0254" w:rsidRDefault="00B42869" w:rsidP="00B42869">
      <w:pPr>
        <w:ind w:left="0" w:firstLine="0"/>
        <w:rPr>
          <w:rFonts w:cs="Arial"/>
          <w:szCs w:val="24"/>
        </w:rPr>
      </w:pPr>
    </w:p>
    <w:p w14:paraId="1CA14530" w14:textId="34B5B2D0" w:rsidR="00B42869" w:rsidRPr="003A0254" w:rsidRDefault="00B42869" w:rsidP="00B42869">
      <w:pPr>
        <w:autoSpaceDE w:val="0"/>
        <w:autoSpaceDN w:val="0"/>
        <w:adjustRightInd w:val="0"/>
        <w:ind w:left="0" w:firstLine="0"/>
        <w:rPr>
          <w:rFonts w:cs="Arial"/>
          <w:iCs/>
          <w:szCs w:val="24"/>
        </w:rPr>
      </w:pPr>
      <w:r w:rsidRPr="003A0254">
        <w:rPr>
          <w:rFonts w:cs="Arial"/>
          <w:szCs w:val="24"/>
        </w:rPr>
        <w:t xml:space="preserve">Seguendo quanto disposto dal </w:t>
      </w:r>
      <w:r w:rsidR="0034112B" w:rsidRPr="003A0254">
        <w:rPr>
          <w:rFonts w:cs="Arial"/>
          <w:i/>
          <w:szCs w:val="24"/>
        </w:rPr>
        <w:t>D.l</w:t>
      </w:r>
      <w:r w:rsidRPr="003A0254">
        <w:rPr>
          <w:rFonts w:cs="Arial"/>
          <w:i/>
          <w:szCs w:val="24"/>
        </w:rPr>
        <w:t>gs. n. 231/2001 (artt. 6 e 7)</w:t>
      </w:r>
      <w:r w:rsidRPr="003A0254">
        <w:rPr>
          <w:rFonts w:cs="Arial"/>
          <w:szCs w:val="24"/>
        </w:rPr>
        <w:t xml:space="preserve"> con riferimento sia ai soggetti in posizione apicale sia ai soggetti sottoposti ad altrui direzione, per le finalità del presente “MOGC”, e tenuto conto di quanto previsto dall’art. 16 del Decreto Ministeriale 13/2/ 2014 (G.U. n. 45 del 24/2/</w:t>
      </w:r>
      <w:r w:rsidR="00715F80" w:rsidRPr="003A0254">
        <w:rPr>
          <w:rFonts w:cs="Arial"/>
          <w:szCs w:val="24"/>
        </w:rPr>
        <w:t>2014)</w:t>
      </w:r>
      <w:r w:rsidRPr="003A0254">
        <w:rPr>
          <w:rFonts w:cs="Arial"/>
          <w:szCs w:val="24"/>
        </w:rPr>
        <w:t>, è necessario definire e porre in essere «</w:t>
      </w:r>
      <w:r w:rsidRPr="003A0254">
        <w:rPr>
          <w:rFonts w:cs="Arial"/>
          <w:i/>
          <w:iCs/>
          <w:szCs w:val="24"/>
        </w:rPr>
        <w:t>un sistema disciplinare idoneo a sanzionare il mancato rispetto delle misure indicate nel “Modello”</w:t>
      </w:r>
      <w:r w:rsidRPr="003A0254">
        <w:rPr>
          <w:rFonts w:cs="Arial"/>
          <w:szCs w:val="24"/>
        </w:rPr>
        <w:t>»</w:t>
      </w:r>
      <w:r w:rsidRPr="003A0254">
        <w:rPr>
          <w:rFonts w:cs="Arial"/>
          <w:iCs/>
          <w:szCs w:val="24"/>
        </w:rPr>
        <w:t>.</w:t>
      </w:r>
    </w:p>
    <w:p w14:paraId="71E810BC" w14:textId="77777777" w:rsidR="00B42869" w:rsidRPr="003A0254" w:rsidRDefault="00B42869" w:rsidP="00B42869">
      <w:pPr>
        <w:autoSpaceDE w:val="0"/>
        <w:autoSpaceDN w:val="0"/>
        <w:adjustRightInd w:val="0"/>
        <w:ind w:left="0" w:firstLine="0"/>
        <w:rPr>
          <w:rFonts w:cs="Arial"/>
          <w:szCs w:val="24"/>
        </w:rPr>
      </w:pPr>
    </w:p>
    <w:p w14:paraId="6ED6F56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disciplinare è un aspetto fondamentale del “MOGC”, il quale prevede l’esistenza di adeguate sanzioni per la violazione delle regole e dei disposti ivi definiti al fine della prevenzione dei reati.</w:t>
      </w:r>
    </w:p>
    <w:p w14:paraId="47907875" w14:textId="77777777" w:rsidR="00B42869" w:rsidRPr="003A0254" w:rsidRDefault="00B42869" w:rsidP="00B42869">
      <w:pPr>
        <w:autoSpaceDE w:val="0"/>
        <w:autoSpaceDN w:val="0"/>
        <w:adjustRightInd w:val="0"/>
        <w:ind w:left="0" w:firstLine="0"/>
        <w:rPr>
          <w:rFonts w:cs="Arial"/>
          <w:szCs w:val="24"/>
        </w:rPr>
      </w:pPr>
    </w:p>
    <w:p w14:paraId="0C6A01D7" w14:textId="1D1CBD53" w:rsidR="00B42869" w:rsidRPr="003A0254" w:rsidRDefault="00B42869" w:rsidP="00B42869">
      <w:pPr>
        <w:autoSpaceDE w:val="0"/>
        <w:autoSpaceDN w:val="0"/>
        <w:adjustRightInd w:val="0"/>
        <w:ind w:left="0" w:firstLine="0"/>
        <w:rPr>
          <w:rFonts w:cs="Arial"/>
          <w:szCs w:val="24"/>
        </w:rPr>
      </w:pPr>
      <w:r w:rsidRPr="003A0254">
        <w:rPr>
          <w:rFonts w:cs="Arial"/>
          <w:szCs w:val="24"/>
        </w:rPr>
        <w:t>Infatti, la previsione di sanzioni, debitamente comminate alla violazione e costituenti d</w:t>
      </w:r>
      <w:r w:rsidR="00DA364A">
        <w:rPr>
          <w:rFonts w:cs="Arial"/>
          <w:szCs w:val="24"/>
        </w:rPr>
        <w:t>e</w:t>
      </w:r>
      <w:r w:rsidRPr="003A0254">
        <w:rPr>
          <w:rFonts w:cs="Arial"/>
          <w:szCs w:val="24"/>
        </w:rPr>
        <w:t>i «</w:t>
      </w:r>
      <w:r w:rsidRPr="003A0254">
        <w:rPr>
          <w:rFonts w:cs="Arial"/>
          <w:iCs/>
          <w:szCs w:val="24"/>
        </w:rPr>
        <w:t>meccanismi di deterrenza</w:t>
      </w:r>
      <w:r w:rsidRPr="003A0254">
        <w:rPr>
          <w:rFonts w:cs="Arial"/>
          <w:szCs w:val="24"/>
        </w:rPr>
        <w:t>», applicabili in caso di violazione delle prescrizioni contenute nel “Modello di Organizzazione, Gestione e Controllo”, ha lo scopo di contribuire da un lato all’efficacia del “Modello” stesso, e dall’altro, all’efficacia dell’azione di controllo effettuata dall’Organismo di Vigilanza.</w:t>
      </w:r>
    </w:p>
    <w:p w14:paraId="59D546B5" w14:textId="77777777" w:rsidR="00B42869" w:rsidRPr="003A0254" w:rsidRDefault="00B42869" w:rsidP="00B42869">
      <w:pPr>
        <w:autoSpaceDE w:val="0"/>
        <w:autoSpaceDN w:val="0"/>
        <w:adjustRightInd w:val="0"/>
        <w:ind w:left="0" w:firstLine="0"/>
        <w:rPr>
          <w:rFonts w:cs="Arial"/>
          <w:szCs w:val="24"/>
        </w:rPr>
      </w:pPr>
    </w:p>
    <w:p w14:paraId="66067108" w14:textId="4C89F46A"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Le violazioni incrinano il rapporto improntato in termini di trasparenza, correttezza, lealtà e integrità instaurato tra </w:t>
      </w:r>
      <w:r w:rsidR="002632BA">
        <w:rPr>
          <w:rFonts w:cs="Arial"/>
          <w:i/>
          <w:szCs w:val="24"/>
        </w:rPr>
        <w:t xml:space="preserve">Terme di Rabbi S.r.l. </w:t>
      </w:r>
      <w:r w:rsidRPr="003A0254">
        <w:rPr>
          <w:rFonts w:cs="Arial"/>
          <w:szCs w:val="24"/>
        </w:rPr>
        <w:t>e i propri collaboratori (dipendenti, agenti) ed anche tra consulenti e fornitori (parti terze in generale); di conseguenza, saranno poste in essere opportune azioni disciplinari a carico dei soggetti interessati.</w:t>
      </w:r>
    </w:p>
    <w:p w14:paraId="202B3399" w14:textId="77777777" w:rsidR="00B42869" w:rsidRPr="003A0254" w:rsidRDefault="00B42869" w:rsidP="00B42869">
      <w:pPr>
        <w:autoSpaceDE w:val="0"/>
        <w:autoSpaceDN w:val="0"/>
        <w:adjustRightInd w:val="0"/>
        <w:ind w:left="0" w:firstLine="0"/>
        <w:rPr>
          <w:rFonts w:cs="Arial"/>
          <w:szCs w:val="24"/>
        </w:rPr>
      </w:pPr>
    </w:p>
    <w:p w14:paraId="3467397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disciplinare definito, per i fini del presente “Modello”, è parte integrante delle obbligazioni contrattuali assunte dai propri collaboratori (dipendenti, agenti) ed anche dai consulenti e fornitori (parti terze in generale), Il sistema disciplinare comprende dunque specifiche sanzioni anche per le parti terze, derivanti dalla mancata osservanza di specifiche clausole contrattuali.</w:t>
      </w:r>
    </w:p>
    <w:p w14:paraId="77137B1D" w14:textId="77777777" w:rsidR="00B42869" w:rsidRPr="003A0254" w:rsidRDefault="00B42869" w:rsidP="00B42869">
      <w:pPr>
        <w:autoSpaceDE w:val="0"/>
        <w:autoSpaceDN w:val="0"/>
        <w:adjustRightInd w:val="0"/>
        <w:ind w:left="0" w:firstLine="0"/>
        <w:rPr>
          <w:rFonts w:cs="Arial"/>
          <w:szCs w:val="24"/>
        </w:rPr>
      </w:pPr>
    </w:p>
    <w:p w14:paraId="41670A49" w14:textId="6A5ABC82" w:rsidR="00B42869" w:rsidRPr="003A0254" w:rsidRDefault="00B42869" w:rsidP="00B42869">
      <w:pPr>
        <w:autoSpaceDE w:val="0"/>
        <w:autoSpaceDN w:val="0"/>
        <w:adjustRightInd w:val="0"/>
        <w:ind w:left="0" w:firstLine="0"/>
        <w:rPr>
          <w:rFonts w:cs="Arial"/>
          <w:szCs w:val="24"/>
        </w:rPr>
      </w:pPr>
      <w:r w:rsidRPr="003A0254">
        <w:rPr>
          <w:rFonts w:cs="Arial"/>
          <w:szCs w:val="24"/>
        </w:rPr>
        <w:lastRenderedPageBreak/>
        <w:t>È utile sottolineare che l’appli</w:t>
      </w:r>
      <w:r w:rsidR="006A7DAB" w:rsidRPr="003A0254">
        <w:rPr>
          <w:rFonts w:cs="Arial"/>
          <w:szCs w:val="24"/>
        </w:rPr>
        <w:t>cazione delle sanzioni previste</w:t>
      </w:r>
      <w:r w:rsidRPr="003A0254">
        <w:rPr>
          <w:rFonts w:cs="Arial"/>
          <w:szCs w:val="24"/>
        </w:rPr>
        <w:t xml:space="preserve"> è svincolata e del tutto autonoma rispetto allo svolgimento e all’esito di un eventuale procedimento penale eventualmente avviato dall’autorità giudiziaria competente.</w:t>
      </w:r>
    </w:p>
    <w:p w14:paraId="29026B03" w14:textId="77777777" w:rsidR="00B42869" w:rsidRPr="003A0254" w:rsidRDefault="00B42869" w:rsidP="00B42869">
      <w:pPr>
        <w:autoSpaceDE w:val="0"/>
        <w:autoSpaceDN w:val="0"/>
        <w:adjustRightInd w:val="0"/>
        <w:ind w:left="0" w:firstLine="0"/>
        <w:rPr>
          <w:rFonts w:cs="Arial"/>
          <w:szCs w:val="24"/>
        </w:rPr>
      </w:pPr>
    </w:p>
    <w:p w14:paraId="5CD0196C" w14:textId="3E053DD9"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Pertanto, il giudizio promosso da </w:t>
      </w:r>
      <w:r w:rsidR="002632BA">
        <w:rPr>
          <w:rFonts w:cs="Arial"/>
          <w:i/>
          <w:szCs w:val="24"/>
        </w:rPr>
        <w:t xml:space="preserve">Terme di Rabbi S.r.l. </w:t>
      </w:r>
      <w:r w:rsidRPr="003A0254">
        <w:rPr>
          <w:rFonts w:cs="Arial"/>
          <w:szCs w:val="24"/>
        </w:rPr>
        <w:t>potrebbe non coincidere con quello espre</w:t>
      </w:r>
      <w:r w:rsidR="006A7DAB" w:rsidRPr="003A0254">
        <w:rPr>
          <w:rFonts w:cs="Arial"/>
          <w:szCs w:val="24"/>
        </w:rPr>
        <w:t xml:space="preserve">sso in sede penale o </w:t>
      </w:r>
      <w:r w:rsidRPr="003A0254">
        <w:rPr>
          <w:rFonts w:cs="Arial"/>
          <w:szCs w:val="24"/>
        </w:rPr>
        <w:t>giudiziale</w:t>
      </w:r>
      <w:r w:rsidR="006A7DAB" w:rsidRPr="003A0254">
        <w:rPr>
          <w:rFonts w:cs="Arial"/>
          <w:szCs w:val="24"/>
        </w:rPr>
        <w:t xml:space="preserve"> in genere</w:t>
      </w:r>
      <w:r w:rsidRPr="003A0254">
        <w:rPr>
          <w:rFonts w:cs="Arial"/>
          <w:szCs w:val="24"/>
        </w:rPr>
        <w:t>.</w:t>
      </w:r>
    </w:p>
    <w:p w14:paraId="366C1B14" w14:textId="77777777" w:rsidR="00B42869" w:rsidRPr="003A0254" w:rsidRDefault="00B42869" w:rsidP="00B42869">
      <w:pPr>
        <w:rPr>
          <w:rFonts w:cs="Arial"/>
          <w:szCs w:val="24"/>
        </w:rPr>
      </w:pPr>
    </w:p>
    <w:p w14:paraId="2B338F2E" w14:textId="77777777" w:rsidR="005D0F11" w:rsidRPr="003A0254" w:rsidRDefault="005D0F11" w:rsidP="00B42869">
      <w:pPr>
        <w:pStyle w:val="Titolo2"/>
        <w:spacing w:before="0"/>
        <w:ind w:left="397" w:hanging="397"/>
        <w:jc w:val="left"/>
        <w:rPr>
          <w:rFonts w:ascii="Arial" w:hAnsi="Arial" w:cs="Arial"/>
          <w:color w:val="auto"/>
          <w:sz w:val="24"/>
          <w:szCs w:val="24"/>
          <w:u w:val="thick"/>
        </w:rPr>
      </w:pPr>
    </w:p>
    <w:p w14:paraId="6C5795BF" w14:textId="73F112BD" w:rsidR="00B42869" w:rsidRPr="003A0254" w:rsidRDefault="005F3D5F"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.2 </w:t>
      </w:r>
      <w:r w:rsidR="00B42869" w:rsidRPr="003A0254">
        <w:rPr>
          <w:rFonts w:ascii="Arial" w:hAnsi="Arial" w:cs="Arial"/>
          <w:color w:val="auto"/>
          <w:sz w:val="24"/>
          <w:szCs w:val="24"/>
          <w:u w:val="thick"/>
        </w:rPr>
        <w:tab/>
        <w:t>Illeciti disciplinari</w:t>
      </w:r>
    </w:p>
    <w:p w14:paraId="7718A52A" w14:textId="77777777" w:rsidR="00B42869" w:rsidRPr="003A0254" w:rsidRDefault="00B42869" w:rsidP="00B42869">
      <w:pPr>
        <w:rPr>
          <w:rFonts w:cs="Arial"/>
          <w:szCs w:val="24"/>
        </w:rPr>
      </w:pPr>
    </w:p>
    <w:p w14:paraId="078521F0" w14:textId="72C3C4F3" w:rsidR="00B42869" w:rsidRPr="003A0254" w:rsidRDefault="002632BA" w:rsidP="00B42869">
      <w:pPr>
        <w:pStyle w:val="Default"/>
        <w:jc w:val="both"/>
        <w:rPr>
          <w:rFonts w:ascii="Arial" w:hAnsi="Arial" w:cs="Arial"/>
          <w:color w:val="auto"/>
        </w:rPr>
      </w:pPr>
      <w:r>
        <w:rPr>
          <w:rFonts w:ascii="Arial" w:hAnsi="Arial" w:cs="Arial"/>
          <w:i/>
          <w:color w:val="auto"/>
        </w:rPr>
        <w:t>Terme di Rabbi S.r.l.</w:t>
      </w:r>
      <w:r w:rsidR="0006035D" w:rsidRPr="003A0254">
        <w:rPr>
          <w:rFonts w:ascii="Arial" w:hAnsi="Arial" w:cs="Arial"/>
          <w:i/>
          <w:color w:val="auto"/>
        </w:rPr>
        <w:t xml:space="preserve"> </w:t>
      </w:r>
      <w:r w:rsidR="00B42869" w:rsidRPr="003A0254">
        <w:rPr>
          <w:rFonts w:ascii="Arial" w:hAnsi="Arial" w:cs="Arial"/>
          <w:color w:val="auto"/>
        </w:rPr>
        <w:t xml:space="preserve">ha definito le modalità per individuare e sanzionare comportamenti che costituiscono o che possono favorire: </w:t>
      </w:r>
    </w:p>
    <w:p w14:paraId="1973BA66"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violazione/el</w:t>
      </w:r>
      <w:r w:rsidR="0006035D" w:rsidRPr="003A0254">
        <w:rPr>
          <w:rFonts w:ascii="Arial" w:hAnsi="Arial" w:cs="Arial"/>
          <w:color w:val="auto"/>
        </w:rPr>
        <w:t>usione del sistema di controllo</w:t>
      </w:r>
      <w:r w:rsidRPr="003A0254">
        <w:rPr>
          <w:rFonts w:ascii="Arial" w:hAnsi="Arial" w:cs="Arial"/>
          <w:color w:val="auto"/>
        </w:rPr>
        <w:t>;</w:t>
      </w:r>
    </w:p>
    <w:p w14:paraId="07C2961A"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 xml:space="preserve">mancato rispetto delle procedure e prescrizioni previste dal “MOGC”; </w:t>
      </w:r>
    </w:p>
    <w:p w14:paraId="4F051C04" w14:textId="77777777" w:rsidR="00B42869" w:rsidRPr="003A0254"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mancato rispetto degli obblighi previsti dalla legislazione vigente;</w:t>
      </w:r>
    </w:p>
    <w:p w14:paraId="1758D5A0" w14:textId="77777777" w:rsidR="00843D27" w:rsidRDefault="00B42869" w:rsidP="008A0EEE">
      <w:pPr>
        <w:pStyle w:val="Default"/>
        <w:numPr>
          <w:ilvl w:val="0"/>
          <w:numId w:val="21"/>
        </w:numPr>
        <w:ind w:left="284" w:hanging="284"/>
        <w:jc w:val="both"/>
        <w:rPr>
          <w:rFonts w:ascii="Arial" w:hAnsi="Arial" w:cs="Arial"/>
          <w:color w:val="auto"/>
        </w:rPr>
      </w:pPr>
      <w:r w:rsidRPr="003A0254">
        <w:rPr>
          <w:rFonts w:ascii="Arial" w:hAnsi="Arial" w:cs="Arial"/>
          <w:color w:val="auto"/>
        </w:rPr>
        <w:t>commis</w:t>
      </w:r>
      <w:r w:rsidR="0034112B" w:rsidRPr="003A0254">
        <w:rPr>
          <w:rFonts w:ascii="Arial" w:hAnsi="Arial" w:cs="Arial"/>
          <w:color w:val="auto"/>
        </w:rPr>
        <w:t>sione di reati previsti dal D.l</w:t>
      </w:r>
      <w:r w:rsidRPr="003A0254">
        <w:rPr>
          <w:rFonts w:ascii="Arial" w:hAnsi="Arial" w:cs="Arial"/>
          <w:color w:val="auto"/>
        </w:rPr>
        <w:t>gs. 231/2001</w:t>
      </w:r>
      <w:r w:rsidR="00843D27">
        <w:rPr>
          <w:rFonts w:ascii="Arial" w:hAnsi="Arial" w:cs="Arial"/>
          <w:color w:val="auto"/>
        </w:rPr>
        <w:t>;</w:t>
      </w:r>
    </w:p>
    <w:p w14:paraId="6563198E" w14:textId="77777777" w:rsidR="00843D27" w:rsidRDefault="00843D27" w:rsidP="008A0EEE">
      <w:pPr>
        <w:pStyle w:val="Default"/>
        <w:numPr>
          <w:ilvl w:val="0"/>
          <w:numId w:val="21"/>
        </w:numPr>
        <w:ind w:left="284" w:hanging="284"/>
        <w:jc w:val="both"/>
        <w:rPr>
          <w:rFonts w:ascii="Arial" w:hAnsi="Arial" w:cs="Arial"/>
          <w:color w:val="auto"/>
        </w:rPr>
      </w:pPr>
      <w:r>
        <w:rPr>
          <w:rFonts w:ascii="Arial" w:hAnsi="Arial" w:cs="Arial"/>
          <w:color w:val="auto"/>
        </w:rPr>
        <w:t>mancato rispetto delle procedure previste in tema di tutela della riservatezza dell’identità del segnalante, ovvero in tema di divieto di ritorsione nei confronti del segnalante;</w:t>
      </w:r>
    </w:p>
    <w:p w14:paraId="1210A49D" w14:textId="572900D5" w:rsidR="00B42869" w:rsidRPr="003A0254" w:rsidRDefault="00843D27" w:rsidP="008A0EEE">
      <w:pPr>
        <w:pStyle w:val="Default"/>
        <w:numPr>
          <w:ilvl w:val="0"/>
          <w:numId w:val="21"/>
        </w:numPr>
        <w:ind w:left="284" w:hanging="284"/>
        <w:jc w:val="both"/>
        <w:rPr>
          <w:rFonts w:ascii="Arial" w:hAnsi="Arial" w:cs="Arial"/>
          <w:color w:val="auto"/>
        </w:rPr>
      </w:pPr>
      <w:r>
        <w:rPr>
          <w:rFonts w:ascii="Arial" w:hAnsi="Arial" w:cs="Arial"/>
          <w:color w:val="auto"/>
        </w:rPr>
        <w:t>mancato rispetto dei principi previsti a tutela della riservatezza dell’identità del segnalante</w:t>
      </w:r>
      <w:r w:rsidR="00B42869" w:rsidRPr="003A0254">
        <w:rPr>
          <w:rFonts w:ascii="Arial" w:hAnsi="Arial" w:cs="Arial"/>
          <w:color w:val="auto"/>
        </w:rPr>
        <w:t>.</w:t>
      </w:r>
    </w:p>
    <w:p w14:paraId="2387E8BD" w14:textId="77777777" w:rsidR="00B42869" w:rsidRPr="003A0254" w:rsidRDefault="00B42869" w:rsidP="00B42869">
      <w:pPr>
        <w:pStyle w:val="Titolo2"/>
        <w:spacing w:before="0"/>
        <w:ind w:left="0" w:firstLine="0"/>
        <w:rPr>
          <w:rFonts w:ascii="Arial" w:hAnsi="Arial" w:cs="Arial"/>
          <w:color w:val="auto"/>
          <w:sz w:val="24"/>
          <w:szCs w:val="24"/>
          <w:u w:val="thick"/>
        </w:rPr>
      </w:pPr>
    </w:p>
    <w:p w14:paraId="2FF85C00" w14:textId="0805890B"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.3 </w:t>
      </w:r>
      <w:r w:rsidR="00B42869" w:rsidRPr="003A0254">
        <w:rPr>
          <w:rFonts w:ascii="Arial" w:hAnsi="Arial" w:cs="Arial"/>
          <w:color w:val="auto"/>
          <w:sz w:val="24"/>
          <w:szCs w:val="24"/>
          <w:u w:val="thick"/>
        </w:rPr>
        <w:tab/>
        <w:t>Destinatari delle misure disciplinari</w:t>
      </w:r>
    </w:p>
    <w:p w14:paraId="65EE2E76" w14:textId="77777777" w:rsidR="00B42869" w:rsidRPr="003A0254" w:rsidRDefault="00B42869" w:rsidP="00B42869">
      <w:pPr>
        <w:rPr>
          <w:rFonts w:cs="Arial"/>
          <w:szCs w:val="24"/>
        </w:rPr>
      </w:pPr>
      <w:r w:rsidRPr="003A0254">
        <w:rPr>
          <w:rFonts w:cs="Arial"/>
          <w:szCs w:val="24"/>
        </w:rPr>
        <w:t xml:space="preserve"> </w:t>
      </w:r>
    </w:p>
    <w:p w14:paraId="7D794320" w14:textId="31CA3FE9" w:rsidR="00B42869" w:rsidRPr="003A0254" w:rsidRDefault="00B42869" w:rsidP="00B42869">
      <w:pPr>
        <w:ind w:left="0" w:firstLine="0"/>
        <w:rPr>
          <w:rFonts w:cs="Arial"/>
          <w:szCs w:val="24"/>
        </w:rPr>
      </w:pPr>
      <w:r w:rsidRPr="003A0254">
        <w:rPr>
          <w:rFonts w:cs="Arial"/>
          <w:szCs w:val="24"/>
        </w:rPr>
        <w:t xml:space="preserve">Sono destinatari del presente sistema sanzionatorio tutti coloro che, nell’ambito dei diversi ruoli di responsabilità individuati, operano in nome o per conto di </w:t>
      </w:r>
      <w:r w:rsidR="002632BA">
        <w:rPr>
          <w:rFonts w:cs="Arial"/>
          <w:i/>
          <w:szCs w:val="24"/>
        </w:rPr>
        <w:t>Terme di Rabbi S.r.l.</w:t>
      </w:r>
      <w:r w:rsidRPr="003A0254">
        <w:rPr>
          <w:rFonts w:cs="Arial"/>
          <w:szCs w:val="24"/>
        </w:rPr>
        <w:t>, e precisamente:</w:t>
      </w:r>
    </w:p>
    <w:p w14:paraId="30110FCC"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 xml:space="preserve">dipendenti (preposti/lavoratori e collaboratori); </w:t>
      </w:r>
    </w:p>
    <w:p w14:paraId="1997D19D" w14:textId="77777777" w:rsidR="00B42869" w:rsidRPr="003A0254" w:rsidRDefault="00B42869" w:rsidP="008A0EEE">
      <w:pPr>
        <w:pStyle w:val="Paragrafoelenco"/>
        <w:numPr>
          <w:ilvl w:val="0"/>
          <w:numId w:val="22"/>
        </w:numPr>
        <w:ind w:left="284" w:hanging="284"/>
        <w:rPr>
          <w:rFonts w:cs="Arial"/>
          <w:szCs w:val="24"/>
        </w:rPr>
      </w:pPr>
      <w:r w:rsidRPr="003A0254">
        <w:rPr>
          <w:rFonts w:cs="Arial"/>
          <w:szCs w:val="24"/>
        </w:rPr>
        <w:t>agenti;</w:t>
      </w:r>
    </w:p>
    <w:p w14:paraId="705138F7"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management aziendale (Datore di Lavoro – Amministratori – Dirigenti);</w:t>
      </w:r>
    </w:p>
    <w:p w14:paraId="77036020" w14:textId="7C8C061C"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r w:rsidRPr="003A0254">
        <w:rPr>
          <w:rFonts w:ascii="Arial" w:hAnsi="Arial" w:cs="Arial"/>
          <w:b w:val="0"/>
          <w:color w:val="auto"/>
          <w:sz w:val="24"/>
          <w:szCs w:val="24"/>
        </w:rPr>
        <w:t>Collegio Sindacale / Sindaco</w:t>
      </w:r>
      <w:r w:rsidR="00D60B0D" w:rsidRPr="003A0254">
        <w:rPr>
          <w:rFonts w:ascii="Arial" w:hAnsi="Arial" w:cs="Arial"/>
          <w:b w:val="0"/>
          <w:color w:val="auto"/>
          <w:sz w:val="24"/>
          <w:szCs w:val="24"/>
        </w:rPr>
        <w:t xml:space="preserve"> </w:t>
      </w:r>
      <w:r w:rsidRPr="003A0254">
        <w:rPr>
          <w:rFonts w:ascii="Arial" w:hAnsi="Arial" w:cs="Arial"/>
          <w:b w:val="0"/>
          <w:color w:val="auto"/>
          <w:sz w:val="24"/>
          <w:szCs w:val="24"/>
        </w:rPr>
        <w:t>/ Revisore Legale</w:t>
      </w:r>
      <w:r w:rsidR="00D60B0D" w:rsidRPr="003A0254">
        <w:rPr>
          <w:rFonts w:ascii="Arial" w:hAnsi="Arial" w:cs="Arial"/>
          <w:b w:val="0"/>
          <w:color w:val="auto"/>
          <w:sz w:val="24"/>
          <w:szCs w:val="24"/>
        </w:rPr>
        <w:t xml:space="preserve"> (ove presenti)</w:t>
      </w:r>
      <w:r w:rsidRPr="003A0254">
        <w:rPr>
          <w:rFonts w:ascii="Arial" w:hAnsi="Arial" w:cs="Arial"/>
          <w:b w:val="0"/>
          <w:color w:val="auto"/>
          <w:sz w:val="24"/>
          <w:szCs w:val="24"/>
        </w:rPr>
        <w:t>;</w:t>
      </w:r>
    </w:p>
    <w:p w14:paraId="578BAA54" w14:textId="77777777" w:rsidR="00B42869" w:rsidRPr="003A0254" w:rsidRDefault="00B42869" w:rsidP="008A0EEE">
      <w:pPr>
        <w:pStyle w:val="Titolo2"/>
        <w:numPr>
          <w:ilvl w:val="0"/>
          <w:numId w:val="22"/>
        </w:numPr>
        <w:spacing w:before="0"/>
        <w:ind w:left="284" w:hanging="284"/>
        <w:rPr>
          <w:rFonts w:ascii="Arial" w:hAnsi="Arial" w:cs="Arial"/>
          <w:b w:val="0"/>
          <w:color w:val="auto"/>
          <w:sz w:val="24"/>
          <w:szCs w:val="24"/>
        </w:rPr>
      </w:pPr>
      <w:bookmarkStart w:id="97" w:name="_Toc265572736"/>
      <w:bookmarkStart w:id="98" w:name="_Toc265572790"/>
      <w:bookmarkStart w:id="99" w:name="_Toc266174989"/>
      <w:r w:rsidRPr="003A0254">
        <w:rPr>
          <w:rFonts w:ascii="Arial" w:hAnsi="Arial" w:cs="Arial"/>
          <w:b w:val="0"/>
          <w:color w:val="auto"/>
          <w:sz w:val="24"/>
          <w:szCs w:val="24"/>
        </w:rPr>
        <w:t>consulenti e fornitori (parti terze</w:t>
      </w:r>
      <w:bookmarkEnd w:id="97"/>
      <w:bookmarkEnd w:id="98"/>
      <w:bookmarkEnd w:id="99"/>
      <w:r w:rsidRPr="003A0254">
        <w:rPr>
          <w:rFonts w:ascii="Arial" w:hAnsi="Arial" w:cs="Arial"/>
          <w:b w:val="0"/>
          <w:color w:val="auto"/>
          <w:sz w:val="24"/>
          <w:szCs w:val="24"/>
        </w:rPr>
        <w:t xml:space="preserve"> in generale).</w:t>
      </w:r>
    </w:p>
    <w:p w14:paraId="2412385A" w14:textId="77777777" w:rsidR="00B42869" w:rsidRPr="003A0254" w:rsidRDefault="00B42869" w:rsidP="00B42869">
      <w:pPr>
        <w:rPr>
          <w:rFonts w:cs="Arial"/>
          <w:szCs w:val="24"/>
        </w:rPr>
      </w:pPr>
    </w:p>
    <w:p w14:paraId="6A089462" w14:textId="2776AE3D"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.4 </w:t>
      </w:r>
      <w:r w:rsidR="00B42869" w:rsidRPr="003A0254">
        <w:rPr>
          <w:rFonts w:ascii="Arial" w:hAnsi="Arial" w:cs="Arial"/>
          <w:color w:val="auto"/>
          <w:sz w:val="24"/>
          <w:szCs w:val="24"/>
          <w:u w:val="thick"/>
        </w:rPr>
        <w:tab/>
        <w:t>Criteri di assegnazione delle sanzioni</w:t>
      </w:r>
    </w:p>
    <w:p w14:paraId="66315C93" w14:textId="77777777" w:rsidR="00B42869" w:rsidRPr="003A0254" w:rsidRDefault="00B42869" w:rsidP="00B42869">
      <w:pPr>
        <w:rPr>
          <w:rFonts w:cs="Arial"/>
          <w:szCs w:val="24"/>
        </w:rPr>
      </w:pPr>
    </w:p>
    <w:p w14:paraId="0EB95F9A" w14:textId="096BCEC2" w:rsidR="00B42869" w:rsidRPr="003A0254" w:rsidRDefault="002632BA" w:rsidP="00B42869">
      <w:pPr>
        <w:pStyle w:val="Default"/>
        <w:jc w:val="both"/>
        <w:rPr>
          <w:rFonts w:ascii="Arial" w:hAnsi="Arial" w:cs="Arial"/>
          <w:color w:val="auto"/>
        </w:rPr>
      </w:pPr>
      <w:r>
        <w:rPr>
          <w:rFonts w:ascii="Arial" w:hAnsi="Arial" w:cs="Arial"/>
          <w:i/>
          <w:color w:val="auto"/>
        </w:rPr>
        <w:t>Terme di Rabbi S.r.l.</w:t>
      </w:r>
      <w:r w:rsidR="004A7AA9" w:rsidRPr="003A0254">
        <w:rPr>
          <w:rFonts w:ascii="Arial" w:hAnsi="Arial" w:cs="Arial"/>
          <w:i/>
          <w:color w:val="auto"/>
        </w:rPr>
        <w:t xml:space="preserve"> </w:t>
      </w:r>
      <w:r w:rsidR="00B42869" w:rsidRPr="003A0254">
        <w:rPr>
          <w:rFonts w:ascii="Arial" w:hAnsi="Arial" w:cs="Arial"/>
          <w:color w:val="auto"/>
        </w:rPr>
        <w:t xml:space="preserve">ha definito idonee modalità per selezionare, tenere sotto controllo e, ove opportuno, sanzionare i propri collaboratori (dipendenti, agenti) ed anche consulenti e fornitori (parti terze in generale) aventi rapporti contrattuali con </w:t>
      </w:r>
      <w:r w:rsidR="00B42869" w:rsidRPr="003A0254">
        <w:rPr>
          <w:rFonts w:ascii="Arial" w:hAnsi="Arial" w:cs="Arial"/>
          <w:i/>
          <w:color w:val="auto"/>
        </w:rPr>
        <w:t xml:space="preserve">la Società </w:t>
      </w:r>
      <w:r w:rsidR="00B42869" w:rsidRPr="003A0254">
        <w:rPr>
          <w:rFonts w:ascii="Arial" w:hAnsi="Arial" w:cs="Arial"/>
          <w:color w:val="auto"/>
        </w:rPr>
        <w:t>stessa, secondo</w:t>
      </w:r>
      <w:r w:rsidR="004A7AA9" w:rsidRPr="003A0254">
        <w:rPr>
          <w:rFonts w:ascii="Arial" w:hAnsi="Arial" w:cs="Arial"/>
          <w:color w:val="auto"/>
        </w:rPr>
        <w:t xml:space="preserve"> </w:t>
      </w:r>
      <w:r w:rsidR="00B42869" w:rsidRPr="003A0254">
        <w:rPr>
          <w:rFonts w:ascii="Arial" w:hAnsi="Arial" w:cs="Arial"/>
          <w:color w:val="auto"/>
        </w:rPr>
        <w:t xml:space="preserve">specifiche clausole applicative con riferimento ai requisiti e comportamenti richiesti ed alle sanzioni previste per il loro mancato rispetto. </w:t>
      </w:r>
    </w:p>
    <w:p w14:paraId="78955582" w14:textId="77777777" w:rsidR="00E619C4" w:rsidRPr="003A0254" w:rsidRDefault="00E619C4" w:rsidP="00B42869">
      <w:pPr>
        <w:pStyle w:val="Default"/>
        <w:jc w:val="both"/>
        <w:rPr>
          <w:rFonts w:ascii="Arial" w:hAnsi="Arial" w:cs="Arial"/>
          <w:color w:val="auto"/>
        </w:rPr>
      </w:pPr>
      <w:r w:rsidRPr="003A0254">
        <w:rPr>
          <w:rFonts w:ascii="Arial" w:hAnsi="Arial" w:cs="Arial"/>
          <w:color w:val="auto"/>
        </w:rPr>
        <w:t>Titolare del potere sanzionatorio è il C.d.A.</w:t>
      </w:r>
      <w:r w:rsidR="001A59E9" w:rsidRPr="003A0254">
        <w:rPr>
          <w:rFonts w:ascii="Arial" w:hAnsi="Arial" w:cs="Arial"/>
          <w:color w:val="auto"/>
        </w:rPr>
        <w:t xml:space="preserve"> </w:t>
      </w:r>
      <w:r w:rsidRPr="003A0254">
        <w:rPr>
          <w:rFonts w:ascii="Arial" w:hAnsi="Arial" w:cs="Arial"/>
          <w:color w:val="auto"/>
        </w:rPr>
        <w:t>dell’ente.</w:t>
      </w:r>
    </w:p>
    <w:p w14:paraId="13FE4FC5" w14:textId="77777777" w:rsidR="00B42869" w:rsidRPr="003A0254" w:rsidRDefault="00B42869" w:rsidP="00B42869">
      <w:pPr>
        <w:pStyle w:val="Default"/>
        <w:jc w:val="both"/>
        <w:rPr>
          <w:rFonts w:ascii="Arial" w:hAnsi="Arial" w:cs="Arial"/>
          <w:color w:val="auto"/>
        </w:rPr>
      </w:pPr>
    </w:p>
    <w:p w14:paraId="1E46EFA4" w14:textId="77777777" w:rsidR="00B42869" w:rsidRPr="003A0254" w:rsidRDefault="00B42869" w:rsidP="00B42869">
      <w:pPr>
        <w:ind w:left="0" w:firstLine="0"/>
        <w:rPr>
          <w:rFonts w:cs="Arial"/>
          <w:szCs w:val="24"/>
        </w:rPr>
      </w:pPr>
      <w:r w:rsidRPr="003A0254">
        <w:rPr>
          <w:rFonts w:cs="Arial"/>
          <w:szCs w:val="24"/>
        </w:rPr>
        <w:t>Il tipo e l’entità delle sanzioni applicabili ai singoli casi di illecito disciplinare, sono variabili in relazione alla gravità delle mancanze e in base ai seguenti criteri generali:</w:t>
      </w:r>
    </w:p>
    <w:p w14:paraId="22642D76" w14:textId="77777777" w:rsidR="00B42869" w:rsidRPr="003A0254" w:rsidRDefault="00B42869" w:rsidP="008A0EEE">
      <w:pPr>
        <w:pStyle w:val="Paragrafoelenco"/>
        <w:numPr>
          <w:ilvl w:val="0"/>
          <w:numId w:val="23"/>
        </w:numPr>
        <w:ind w:left="284" w:hanging="284"/>
        <w:rPr>
          <w:rFonts w:cs="Arial"/>
          <w:szCs w:val="24"/>
        </w:rPr>
      </w:pPr>
      <w:r w:rsidRPr="003A0254">
        <w:rPr>
          <w:rFonts w:cs="Arial"/>
          <w:szCs w:val="24"/>
        </w:rPr>
        <w:t>condotta del soggetto (destinatario della misura disciplinare): dolo (intenzionalità del comportamento) o colpa (negligenza, imprudenza, imperizia con riguardo alla prevedibilità dell’evento);</w:t>
      </w:r>
    </w:p>
    <w:p w14:paraId="7830DB42"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livello di responsabilità / posizione gerarchica, funzionale e/o tecnica;</w:t>
      </w:r>
    </w:p>
    <w:p w14:paraId="0558798D"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ruolo e compiti assegnati al dipendente / agente;</w:t>
      </w:r>
    </w:p>
    <w:p w14:paraId="2E3BD264" w14:textId="77777777" w:rsidR="00B42869" w:rsidRPr="003A0254" w:rsidRDefault="00B42869" w:rsidP="008A0EEE">
      <w:pPr>
        <w:pStyle w:val="Paragrafoelenco"/>
        <w:numPr>
          <w:ilvl w:val="0"/>
          <w:numId w:val="23"/>
        </w:numPr>
        <w:ind w:left="284" w:hanging="284"/>
        <w:rPr>
          <w:rFonts w:cs="Arial"/>
          <w:szCs w:val="24"/>
        </w:rPr>
      </w:pPr>
      <w:r w:rsidRPr="003A0254">
        <w:rPr>
          <w:rFonts w:cs="Arial"/>
          <w:szCs w:val="24"/>
        </w:rPr>
        <w:lastRenderedPageBreak/>
        <w:t>presenza di circostanze aggravanti o attenuanti: in particolare in caso di sussistenza o meno di precedenti disciplinari;</w:t>
      </w:r>
    </w:p>
    <w:p w14:paraId="48031AB2"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 xml:space="preserve">eventuale ipotesi di condivisione di responsabilità con altri soggetti che abbiano concorso nel determinare l’illecito; </w:t>
      </w:r>
    </w:p>
    <w:p w14:paraId="3A240CBC" w14:textId="77777777" w:rsidR="00B42869" w:rsidRPr="003A0254" w:rsidRDefault="00B42869" w:rsidP="008A0EEE">
      <w:pPr>
        <w:pStyle w:val="Paragrafoelenco"/>
        <w:numPr>
          <w:ilvl w:val="0"/>
          <w:numId w:val="23"/>
        </w:numPr>
        <w:tabs>
          <w:tab w:val="left" w:pos="284"/>
        </w:tabs>
        <w:autoSpaceDE w:val="0"/>
        <w:autoSpaceDN w:val="0"/>
        <w:adjustRightInd w:val="0"/>
        <w:spacing w:before="60"/>
        <w:ind w:left="284" w:hanging="284"/>
        <w:rPr>
          <w:rFonts w:cs="Arial"/>
          <w:szCs w:val="24"/>
        </w:rPr>
      </w:pPr>
      <w:r w:rsidRPr="003A0254">
        <w:rPr>
          <w:rFonts w:cs="Arial"/>
          <w:szCs w:val="24"/>
        </w:rPr>
        <w:t>condotta complessiva del soggetto (ad esempio: eventuali precedenti), oppure l’esistenza di circostanze attenuanti (come pure anche aggravanti), tenendo in debito conto la professionalità e il suo passato lavorativo;</w:t>
      </w:r>
    </w:p>
    <w:p w14:paraId="14095B9F" w14:textId="77777777" w:rsidR="00B42869" w:rsidRPr="003A0254" w:rsidRDefault="00B42869" w:rsidP="008A0EEE">
      <w:pPr>
        <w:pStyle w:val="Default"/>
        <w:numPr>
          <w:ilvl w:val="0"/>
          <w:numId w:val="23"/>
        </w:numPr>
        <w:ind w:left="284" w:hanging="284"/>
        <w:jc w:val="both"/>
        <w:rPr>
          <w:rFonts w:ascii="Arial" w:hAnsi="Arial" w:cs="Arial"/>
          <w:color w:val="auto"/>
        </w:rPr>
      </w:pPr>
      <w:r w:rsidRPr="003A0254">
        <w:rPr>
          <w:rFonts w:ascii="Arial" w:hAnsi="Arial" w:cs="Arial"/>
          <w:color w:val="auto"/>
        </w:rPr>
        <w:t xml:space="preserve">rilevanza della violazione di norme o disposizioni; </w:t>
      </w:r>
    </w:p>
    <w:p w14:paraId="460C95A3" w14:textId="77777777" w:rsidR="00B42869" w:rsidRPr="003A0254" w:rsidRDefault="00B42869" w:rsidP="008A0EEE">
      <w:pPr>
        <w:pStyle w:val="Default"/>
        <w:numPr>
          <w:ilvl w:val="0"/>
          <w:numId w:val="23"/>
        </w:numPr>
        <w:ind w:left="284" w:hanging="284"/>
        <w:jc w:val="both"/>
        <w:rPr>
          <w:rFonts w:ascii="Arial" w:hAnsi="Arial" w:cs="Arial"/>
          <w:color w:val="auto"/>
        </w:rPr>
      </w:pPr>
      <w:r w:rsidRPr="003A0254">
        <w:rPr>
          <w:rFonts w:ascii="Arial" w:hAnsi="Arial" w:cs="Arial"/>
          <w:color w:val="auto"/>
        </w:rPr>
        <w:t>tipo di conseguenze (ad esempio: danno economico e/o d’immagine aziendale, danno di tipo fisico e di salute delle persone, danno ambientale, ecc.).</w:t>
      </w:r>
    </w:p>
    <w:p w14:paraId="6BD574DD" w14:textId="77777777" w:rsidR="00B42869" w:rsidRPr="003A0254" w:rsidRDefault="00B42869" w:rsidP="00B42869">
      <w:pPr>
        <w:pStyle w:val="Default"/>
        <w:jc w:val="both"/>
        <w:rPr>
          <w:rFonts w:ascii="Arial" w:hAnsi="Arial" w:cs="Arial"/>
          <w:color w:val="auto"/>
        </w:rPr>
      </w:pPr>
    </w:p>
    <w:p w14:paraId="76F13CA4" w14:textId="4C6AA152" w:rsidR="00B42869" w:rsidRPr="003A0254" w:rsidRDefault="00B42869" w:rsidP="00B42869">
      <w:pPr>
        <w:pStyle w:val="Default"/>
        <w:jc w:val="both"/>
        <w:rPr>
          <w:rFonts w:ascii="Arial" w:hAnsi="Arial" w:cs="Arial"/>
          <w:color w:val="auto"/>
        </w:rPr>
      </w:pPr>
      <w:r w:rsidRPr="003A0254">
        <w:rPr>
          <w:rFonts w:ascii="Arial" w:hAnsi="Arial" w:cs="Arial"/>
          <w:color w:val="auto"/>
        </w:rPr>
        <w:t>Nel definire il tipo e l’entità delle sanzioni</w:t>
      </w:r>
      <w:r w:rsidR="001803B9">
        <w:rPr>
          <w:rFonts w:ascii="Arial" w:hAnsi="Arial" w:cs="Arial"/>
          <w:color w:val="auto"/>
        </w:rPr>
        <w:t xml:space="preserve"> </w:t>
      </w:r>
      <w:r w:rsidR="00EE1266">
        <w:rPr>
          <w:rFonts w:ascii="Arial" w:hAnsi="Arial" w:cs="Arial"/>
          <w:i/>
          <w:color w:val="auto"/>
        </w:rPr>
        <w:t>Terme di Rabbi S.r.l.</w:t>
      </w:r>
      <w:r w:rsidR="004A7AA9" w:rsidRPr="003A0254">
        <w:rPr>
          <w:rFonts w:ascii="Arial" w:hAnsi="Arial" w:cs="Arial"/>
          <w:i/>
          <w:color w:val="auto"/>
        </w:rPr>
        <w:t xml:space="preserve"> </w:t>
      </w:r>
      <w:r w:rsidRPr="003A0254">
        <w:rPr>
          <w:rFonts w:ascii="Arial" w:hAnsi="Arial" w:cs="Arial"/>
          <w:color w:val="auto"/>
        </w:rPr>
        <w:t xml:space="preserve">ha </w:t>
      </w:r>
      <w:r w:rsidR="006A7DAB" w:rsidRPr="003A0254">
        <w:rPr>
          <w:rFonts w:ascii="Arial" w:hAnsi="Arial" w:cs="Arial"/>
          <w:color w:val="auto"/>
        </w:rPr>
        <w:t>tenuto conto</w:t>
      </w:r>
      <w:r w:rsidRPr="003A0254">
        <w:rPr>
          <w:rFonts w:ascii="Arial" w:hAnsi="Arial" w:cs="Arial"/>
          <w:color w:val="auto"/>
        </w:rPr>
        <w:t xml:space="preserve"> delle disposizioni previste dal contratto collettivo di lavoro applicato e dallo statuto dei lavoratori di cui alla legge n. 300/1970 e s</w:t>
      </w:r>
      <w:r w:rsidR="00944EF2" w:rsidRPr="003A0254">
        <w:rPr>
          <w:rFonts w:ascii="Arial" w:hAnsi="Arial" w:cs="Arial"/>
          <w:color w:val="auto"/>
        </w:rPr>
        <w:t>.</w:t>
      </w:r>
      <w:r w:rsidRPr="003A0254">
        <w:rPr>
          <w:rFonts w:ascii="Arial" w:hAnsi="Arial" w:cs="Arial"/>
          <w:color w:val="auto"/>
        </w:rPr>
        <w:t xml:space="preserve">m.i. </w:t>
      </w:r>
    </w:p>
    <w:p w14:paraId="1FB0513F" w14:textId="77777777" w:rsidR="00B42869" w:rsidRPr="003A0254" w:rsidRDefault="00B42869" w:rsidP="00B42869">
      <w:pPr>
        <w:pStyle w:val="Default"/>
        <w:jc w:val="both"/>
        <w:rPr>
          <w:rFonts w:ascii="Arial" w:hAnsi="Arial" w:cs="Arial"/>
          <w:color w:val="auto"/>
        </w:rPr>
      </w:pPr>
    </w:p>
    <w:p w14:paraId="4A29A67E" w14:textId="77777777" w:rsidR="00944EF2" w:rsidRPr="003A0254" w:rsidRDefault="00B42869" w:rsidP="00B42869">
      <w:pPr>
        <w:ind w:left="0" w:firstLine="0"/>
        <w:rPr>
          <w:rFonts w:cs="Arial"/>
          <w:szCs w:val="24"/>
        </w:rPr>
      </w:pPr>
      <w:r w:rsidRPr="003A0254">
        <w:rPr>
          <w:rFonts w:cs="Arial"/>
          <w:szCs w:val="24"/>
        </w:rPr>
        <w:t xml:space="preserve">Per </w:t>
      </w:r>
      <w:r w:rsidR="00B174C7" w:rsidRPr="003A0254">
        <w:rPr>
          <w:rFonts w:cs="Arial"/>
          <w:szCs w:val="24"/>
        </w:rPr>
        <w:t xml:space="preserve">quanto concerne i </w:t>
      </w:r>
      <w:r w:rsidR="00B174C7" w:rsidRPr="003A0254">
        <w:rPr>
          <w:rFonts w:cs="Arial"/>
          <w:szCs w:val="24"/>
          <w:u w:val="single"/>
        </w:rPr>
        <w:t>dipendenti</w:t>
      </w:r>
      <w:r w:rsidR="00B174C7" w:rsidRPr="003A0254">
        <w:rPr>
          <w:rFonts w:cs="Arial"/>
          <w:szCs w:val="24"/>
        </w:rPr>
        <w:t xml:space="preserve">, </w:t>
      </w:r>
      <w:r w:rsidR="00944EF2" w:rsidRPr="003A0254">
        <w:rPr>
          <w:rFonts w:cs="Arial"/>
          <w:szCs w:val="24"/>
        </w:rPr>
        <w:t>le sanzioni previste, che dovranno essere applicate nel rispetto della procedura prevista dal contratto di lavoro applicato e dallo statuto dei lavoratori di cui alla legge n. 300/1970 e s.m.i., sono le seguenti:</w:t>
      </w:r>
    </w:p>
    <w:p w14:paraId="3AE509FD" w14:textId="77777777" w:rsidR="00B42869" w:rsidRPr="003A0254" w:rsidRDefault="00944EF2" w:rsidP="008A0EEE">
      <w:pPr>
        <w:pStyle w:val="Paragrafoelenco"/>
        <w:numPr>
          <w:ilvl w:val="1"/>
          <w:numId w:val="31"/>
        </w:numPr>
        <w:rPr>
          <w:rFonts w:cs="Arial"/>
          <w:szCs w:val="24"/>
        </w:rPr>
      </w:pPr>
      <w:r w:rsidRPr="003A0254">
        <w:rPr>
          <w:rFonts w:cs="Arial"/>
          <w:szCs w:val="24"/>
        </w:rPr>
        <w:t xml:space="preserve">richiamo verbale o scritto; </w:t>
      </w:r>
    </w:p>
    <w:p w14:paraId="7FBCFD0F" w14:textId="77777777" w:rsidR="00944EF2" w:rsidRPr="003A0254" w:rsidRDefault="00944EF2" w:rsidP="008A0EEE">
      <w:pPr>
        <w:pStyle w:val="Paragrafoelenco"/>
        <w:numPr>
          <w:ilvl w:val="1"/>
          <w:numId w:val="31"/>
        </w:numPr>
        <w:rPr>
          <w:rFonts w:cs="Arial"/>
          <w:szCs w:val="24"/>
        </w:rPr>
      </w:pPr>
      <w:r w:rsidRPr="003A0254">
        <w:rPr>
          <w:rFonts w:cs="Arial"/>
          <w:szCs w:val="24"/>
        </w:rPr>
        <w:t xml:space="preserve">multa (secondo quanto previsto dal CCNL di categoria applicato); </w:t>
      </w:r>
    </w:p>
    <w:p w14:paraId="1045139A" w14:textId="77777777" w:rsidR="00944EF2" w:rsidRPr="003A0254" w:rsidRDefault="00944EF2" w:rsidP="008A0EEE">
      <w:pPr>
        <w:pStyle w:val="Paragrafoelenco"/>
        <w:numPr>
          <w:ilvl w:val="1"/>
          <w:numId w:val="31"/>
        </w:numPr>
        <w:rPr>
          <w:rFonts w:cs="Arial"/>
          <w:szCs w:val="24"/>
        </w:rPr>
      </w:pPr>
      <w:r w:rsidRPr="003A0254">
        <w:rPr>
          <w:rFonts w:cs="Arial"/>
          <w:szCs w:val="24"/>
        </w:rPr>
        <w:t>sospensione dal lavoro e dalla retribuzione (per un periodo non superiore a quello massimo previsto dal CCNL di categoria applicato);</w:t>
      </w:r>
    </w:p>
    <w:p w14:paraId="450DA4D5" w14:textId="77777777" w:rsidR="00944EF2" w:rsidRPr="003A0254" w:rsidRDefault="00944EF2" w:rsidP="008A0EEE">
      <w:pPr>
        <w:pStyle w:val="Paragrafoelenco"/>
        <w:numPr>
          <w:ilvl w:val="1"/>
          <w:numId w:val="31"/>
        </w:numPr>
        <w:rPr>
          <w:rFonts w:cs="Arial"/>
          <w:szCs w:val="24"/>
        </w:rPr>
      </w:pPr>
      <w:r w:rsidRPr="003A0254">
        <w:rPr>
          <w:rFonts w:cs="Arial"/>
          <w:szCs w:val="24"/>
        </w:rPr>
        <w:t>licenziamento per giusta causa (in base a quanto previsto dalle normative vigenti e dal CCNL di categoria applicato).</w:t>
      </w:r>
    </w:p>
    <w:p w14:paraId="37794776" w14:textId="77777777" w:rsidR="00B42869" w:rsidRPr="003A0254" w:rsidRDefault="00B42869" w:rsidP="00B42869">
      <w:pPr>
        <w:pStyle w:val="Default"/>
        <w:jc w:val="both"/>
        <w:rPr>
          <w:rFonts w:ascii="Arial" w:hAnsi="Arial" w:cs="Arial"/>
          <w:color w:val="auto"/>
        </w:rPr>
      </w:pPr>
    </w:p>
    <w:p w14:paraId="42B749AA" w14:textId="3C09DE87" w:rsidR="00944EF2" w:rsidRPr="003A0254" w:rsidRDefault="00B174C7" w:rsidP="00B174C7">
      <w:pPr>
        <w:pStyle w:val="Default"/>
        <w:jc w:val="both"/>
        <w:rPr>
          <w:rFonts w:ascii="Arial" w:hAnsi="Arial" w:cs="Arial"/>
          <w:color w:val="auto"/>
        </w:rPr>
      </w:pPr>
      <w:r w:rsidRPr="003A0254">
        <w:rPr>
          <w:rFonts w:ascii="Arial" w:hAnsi="Arial" w:cs="Arial"/>
          <w:color w:val="auto"/>
        </w:rPr>
        <w:t xml:space="preserve">Per quanto concerne gli </w:t>
      </w:r>
      <w:r w:rsidRPr="003A0254">
        <w:rPr>
          <w:rFonts w:ascii="Arial" w:hAnsi="Arial" w:cs="Arial"/>
          <w:color w:val="auto"/>
          <w:u w:val="single"/>
        </w:rPr>
        <w:t>Amministratori</w:t>
      </w:r>
      <w:r w:rsidRPr="003A0254">
        <w:rPr>
          <w:rFonts w:ascii="Arial" w:hAnsi="Arial" w:cs="Arial"/>
          <w:color w:val="auto"/>
        </w:rPr>
        <w:t xml:space="preserve"> ed i</w:t>
      </w:r>
      <w:r w:rsidR="009914EF">
        <w:rPr>
          <w:rFonts w:ascii="Arial" w:hAnsi="Arial" w:cs="Arial"/>
          <w:color w:val="auto"/>
        </w:rPr>
        <w:t xml:space="preserve">l </w:t>
      </w:r>
      <w:r w:rsidRPr="003A0254">
        <w:rPr>
          <w:rFonts w:ascii="Arial" w:hAnsi="Arial" w:cs="Arial"/>
          <w:color w:val="auto"/>
          <w:u w:val="single"/>
        </w:rPr>
        <w:t>Sindac</w:t>
      </w:r>
      <w:r w:rsidR="009914EF">
        <w:rPr>
          <w:rFonts w:ascii="Arial" w:hAnsi="Arial" w:cs="Arial"/>
          <w:color w:val="auto"/>
          <w:u w:val="single"/>
        </w:rPr>
        <w:t>o Unico</w:t>
      </w:r>
      <w:r w:rsidR="00944EF2" w:rsidRPr="003A0254">
        <w:rPr>
          <w:rFonts w:ascii="Arial" w:hAnsi="Arial" w:cs="Arial"/>
          <w:color w:val="auto"/>
        </w:rPr>
        <w:t xml:space="preserve">, fatta salva la possibilità per l’ente di promuovere azione di responsabilità ovvero risarcitoria, il C.d.A., sentito il parere del </w:t>
      </w:r>
      <w:r w:rsidR="009914EF">
        <w:rPr>
          <w:rFonts w:ascii="Arial" w:hAnsi="Arial" w:cs="Arial"/>
          <w:color w:val="auto"/>
        </w:rPr>
        <w:t>Sindaco</w:t>
      </w:r>
      <w:r w:rsidR="00944EF2" w:rsidRPr="003A0254">
        <w:rPr>
          <w:rFonts w:ascii="Arial" w:hAnsi="Arial" w:cs="Arial"/>
          <w:color w:val="auto"/>
        </w:rPr>
        <w:t>, adotterà le misure cautelative ritenute più idonee, ivi compreso la revoca dall’incarico.</w:t>
      </w:r>
    </w:p>
    <w:p w14:paraId="0C91E9C2" w14:textId="68098479" w:rsidR="00B174C7" w:rsidRPr="003A0254" w:rsidRDefault="00944EF2" w:rsidP="00B174C7">
      <w:pPr>
        <w:pStyle w:val="Default"/>
        <w:jc w:val="both"/>
        <w:rPr>
          <w:rFonts w:ascii="Arial" w:hAnsi="Arial" w:cs="Arial"/>
          <w:color w:val="auto"/>
        </w:rPr>
      </w:pPr>
      <w:r w:rsidRPr="003A0254">
        <w:rPr>
          <w:rFonts w:ascii="Arial" w:hAnsi="Arial" w:cs="Arial"/>
          <w:color w:val="auto"/>
        </w:rPr>
        <w:t xml:space="preserve">Per i casi più gravi, il C.d.A., sentito il parere del </w:t>
      </w:r>
      <w:r w:rsidR="009914EF">
        <w:rPr>
          <w:rFonts w:ascii="Arial" w:hAnsi="Arial" w:cs="Arial"/>
          <w:color w:val="auto"/>
        </w:rPr>
        <w:t>Sindaco</w:t>
      </w:r>
      <w:r w:rsidRPr="003A0254">
        <w:rPr>
          <w:rFonts w:ascii="Arial" w:hAnsi="Arial" w:cs="Arial"/>
          <w:color w:val="auto"/>
        </w:rPr>
        <w:t>, provvederà alla convocazione dell’Assemblea dei soci per gli opportuni provvedimenti.</w:t>
      </w:r>
      <w:r w:rsidR="00B174C7" w:rsidRPr="003A0254">
        <w:rPr>
          <w:rFonts w:ascii="Arial" w:hAnsi="Arial" w:cs="Arial"/>
          <w:color w:val="auto"/>
        </w:rPr>
        <w:t xml:space="preserve"> </w:t>
      </w:r>
    </w:p>
    <w:p w14:paraId="54C179A3" w14:textId="77777777" w:rsidR="00944EF2" w:rsidRPr="003A0254" w:rsidRDefault="00944EF2" w:rsidP="00B174C7">
      <w:pPr>
        <w:pStyle w:val="Default"/>
        <w:jc w:val="both"/>
        <w:rPr>
          <w:rFonts w:ascii="Arial" w:hAnsi="Arial" w:cs="Arial"/>
          <w:color w:val="auto"/>
        </w:rPr>
      </w:pPr>
    </w:p>
    <w:p w14:paraId="1D644AF8" w14:textId="3CA77E4E" w:rsidR="00B42869" w:rsidRPr="003A0254" w:rsidRDefault="00B42869" w:rsidP="00B174C7">
      <w:pPr>
        <w:pStyle w:val="Default"/>
        <w:jc w:val="both"/>
        <w:rPr>
          <w:rFonts w:ascii="Arial" w:hAnsi="Arial" w:cs="Arial"/>
          <w:color w:val="auto"/>
        </w:rPr>
      </w:pPr>
      <w:r w:rsidRPr="003A0254">
        <w:rPr>
          <w:rFonts w:ascii="Arial" w:hAnsi="Arial" w:cs="Arial"/>
          <w:color w:val="auto"/>
        </w:rPr>
        <w:t>Per quanto concerne le parti terze,</w:t>
      </w:r>
      <w:r w:rsidR="00B174C7" w:rsidRPr="003A0254">
        <w:rPr>
          <w:rFonts w:ascii="Arial" w:hAnsi="Arial" w:cs="Arial"/>
          <w:color w:val="auto"/>
        </w:rPr>
        <w:t xml:space="preserve"> ovverosia i </w:t>
      </w:r>
      <w:r w:rsidR="00B174C7" w:rsidRPr="003A0254">
        <w:rPr>
          <w:rFonts w:ascii="Arial" w:hAnsi="Arial" w:cs="Arial"/>
          <w:color w:val="auto"/>
          <w:u w:val="single"/>
        </w:rPr>
        <w:t>soggetti aventi rapporti commerciali o contrattuali con l’ente</w:t>
      </w:r>
      <w:r w:rsidR="00B174C7" w:rsidRPr="003A0254">
        <w:rPr>
          <w:rFonts w:ascii="Arial" w:hAnsi="Arial" w:cs="Arial"/>
          <w:color w:val="auto"/>
        </w:rPr>
        <w:t>,</w:t>
      </w:r>
      <w:r w:rsidRPr="003A0254">
        <w:rPr>
          <w:rFonts w:ascii="Arial" w:hAnsi="Arial" w:cs="Arial"/>
          <w:color w:val="auto"/>
        </w:rPr>
        <w:t xml:space="preserve"> si precisa che </w:t>
      </w:r>
      <w:r w:rsidR="00EE1266">
        <w:rPr>
          <w:rFonts w:ascii="Arial" w:hAnsi="Arial" w:cs="Arial"/>
          <w:i/>
          <w:color w:val="auto"/>
        </w:rPr>
        <w:t>Terme di Rabbi S.r.l.</w:t>
      </w:r>
      <w:r w:rsidR="004A7AA9" w:rsidRPr="003A0254">
        <w:rPr>
          <w:rFonts w:ascii="Arial" w:hAnsi="Arial" w:cs="Arial"/>
          <w:color w:val="auto"/>
        </w:rPr>
        <w:t xml:space="preserve"> </w:t>
      </w:r>
      <w:r w:rsidRPr="003A0254">
        <w:rPr>
          <w:rFonts w:ascii="Arial" w:hAnsi="Arial" w:cs="Arial"/>
          <w:color w:val="auto"/>
        </w:rPr>
        <w:t>provvederà all’inserimento in ogni documento contrattuale di un’apposita clausola risolutiva espressa, azionabile in tutti i casi in cui vengano disattese le norme ed i principi di cui al presente modello.</w:t>
      </w:r>
    </w:p>
    <w:p w14:paraId="2B9CBD06" w14:textId="5F9D300E" w:rsidR="00B42869" w:rsidRPr="003A0254" w:rsidRDefault="00B42869" w:rsidP="00B174C7">
      <w:pPr>
        <w:pStyle w:val="Default"/>
        <w:jc w:val="both"/>
        <w:rPr>
          <w:rFonts w:ascii="Arial" w:hAnsi="Arial" w:cs="Arial"/>
          <w:color w:val="auto"/>
        </w:rPr>
      </w:pPr>
      <w:r w:rsidRPr="003A0254">
        <w:rPr>
          <w:rFonts w:ascii="Arial" w:hAnsi="Arial" w:cs="Arial"/>
          <w:color w:val="auto"/>
        </w:rPr>
        <w:t xml:space="preserve">La sanzione per le trasgressioni commesse dai terzi, dunque, consisterà nell’interruzione di qualsiasi rapporto di natura contrattuale con </w:t>
      </w:r>
      <w:r w:rsidR="00EE1266">
        <w:rPr>
          <w:rFonts w:ascii="Arial" w:hAnsi="Arial" w:cs="Arial"/>
          <w:i/>
          <w:color w:val="auto"/>
        </w:rPr>
        <w:t xml:space="preserve">Terme di Rabbi </w:t>
      </w:r>
      <w:proofErr w:type="gramStart"/>
      <w:r w:rsidR="00EE1266">
        <w:rPr>
          <w:rFonts w:ascii="Arial" w:hAnsi="Arial" w:cs="Arial"/>
          <w:i/>
          <w:color w:val="auto"/>
        </w:rPr>
        <w:t>S.r.l.</w:t>
      </w:r>
      <w:r w:rsidR="00B174C7" w:rsidRPr="003A0254">
        <w:rPr>
          <w:rFonts w:ascii="Arial" w:hAnsi="Arial" w:cs="Arial"/>
          <w:color w:val="auto"/>
        </w:rPr>
        <w:t>.</w:t>
      </w:r>
      <w:proofErr w:type="gramEnd"/>
    </w:p>
    <w:p w14:paraId="3E9DCFEA" w14:textId="473E227E" w:rsidR="00115071" w:rsidRPr="003A0254" w:rsidRDefault="00115071" w:rsidP="00B174C7">
      <w:pPr>
        <w:pStyle w:val="Default"/>
        <w:jc w:val="both"/>
        <w:rPr>
          <w:rFonts w:ascii="Arial" w:hAnsi="Arial" w:cs="Arial"/>
          <w:color w:val="auto"/>
        </w:rPr>
      </w:pPr>
    </w:p>
    <w:p w14:paraId="35BE177D" w14:textId="06C0CA03" w:rsidR="00115071" w:rsidRPr="003A0254" w:rsidRDefault="00115071" w:rsidP="00B174C7">
      <w:pPr>
        <w:pStyle w:val="Default"/>
        <w:jc w:val="both"/>
        <w:rPr>
          <w:rFonts w:ascii="Arial" w:hAnsi="Arial" w:cs="Arial"/>
          <w:color w:val="auto"/>
        </w:rPr>
      </w:pPr>
      <w:r w:rsidRPr="003A0254">
        <w:rPr>
          <w:rFonts w:ascii="Arial" w:hAnsi="Arial" w:cs="Arial"/>
          <w:color w:val="auto"/>
        </w:rPr>
        <w:t>In conformità al dettato normativo, le sanzioni disciplinari potranno inoltre essere irrogate nei confronti di chi, a prescindere dalla propria qualifica di dipendente, Amministratore, Sindaco, organo di revisione, parte terza, si produca in segnalazioni che si scoprano essere infondate a causa di dolo o colpa grave del segnalante</w:t>
      </w:r>
      <w:r w:rsidR="00CE6DF5" w:rsidRPr="003A0254">
        <w:rPr>
          <w:rFonts w:ascii="Arial" w:hAnsi="Arial" w:cs="Arial"/>
          <w:color w:val="auto"/>
        </w:rPr>
        <w:t>, ovvero nei confronti di coloro i quali, a qualsiasi titolo, violino gli obblighi di tutela dell’identità del segnalante</w:t>
      </w:r>
      <w:r w:rsidRPr="003A0254">
        <w:rPr>
          <w:rFonts w:ascii="Arial" w:hAnsi="Arial" w:cs="Arial"/>
          <w:color w:val="auto"/>
        </w:rPr>
        <w:t xml:space="preserve">. </w:t>
      </w:r>
    </w:p>
    <w:p w14:paraId="370C5A1C" w14:textId="77777777" w:rsidR="00B42869" w:rsidRPr="003A0254" w:rsidRDefault="00B42869" w:rsidP="00B174C7">
      <w:pPr>
        <w:pStyle w:val="Default"/>
        <w:jc w:val="both"/>
        <w:rPr>
          <w:rFonts w:ascii="Arial" w:hAnsi="Arial" w:cs="Arial"/>
          <w:color w:val="auto"/>
        </w:rPr>
      </w:pPr>
    </w:p>
    <w:p w14:paraId="6FE9B039" w14:textId="221DB8C7"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.5 </w:t>
      </w:r>
      <w:r w:rsidR="00B42869" w:rsidRPr="003A0254">
        <w:rPr>
          <w:rFonts w:ascii="Arial" w:hAnsi="Arial" w:cs="Arial"/>
          <w:color w:val="auto"/>
          <w:sz w:val="24"/>
          <w:szCs w:val="24"/>
          <w:u w:val="thick"/>
        </w:rPr>
        <w:tab/>
        <w:t>Misure accessorie alle sanzioni</w:t>
      </w:r>
    </w:p>
    <w:p w14:paraId="731A628E" w14:textId="77777777" w:rsidR="00B42869" w:rsidRPr="003A0254" w:rsidRDefault="00B42869" w:rsidP="00B42869">
      <w:pPr>
        <w:pStyle w:val="Default"/>
        <w:jc w:val="both"/>
        <w:rPr>
          <w:rFonts w:ascii="Arial" w:hAnsi="Arial" w:cs="Arial"/>
          <w:color w:val="auto"/>
        </w:rPr>
      </w:pPr>
    </w:p>
    <w:p w14:paraId="03D5642C" w14:textId="1CB2824D"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Premesso che ad ogni soggetto coinvolto in sanzioni, secondo i criteri precedentemente illustrati, sarà data la possibilità, così come previsto dalle normative del diritto del lavoro e </w:t>
      </w:r>
      <w:r w:rsidRPr="003A0254">
        <w:rPr>
          <w:rFonts w:cs="Arial"/>
          <w:szCs w:val="24"/>
        </w:rPr>
        <w:lastRenderedPageBreak/>
        <w:t xml:space="preserve">dall’ordinamento giuridico e legislativo in generale, di poter comprendere il motivo della sanzione e di adeguarsi / giustificarsi, il sistema sanzionatorio comprenderà anche misure cosiddette “accessorie” alle sanzioni, ovvero attività di informazione, formazione ed addestramento per i dipendenti che, violando ripetutamente le disposizioni del “MOGC” o del Codice Etico, dimostrano di non aver compreso appieno l’importanza che ogni dipendente / collaboratore deve indirizzare il proprio comportamento e a svolgere la propria attività professionale secondo una costante e stretta osservanza dei principi e dei valori contenuti nel Codice Etico, nelle Linee di Condotta e nel “MOGC” di </w:t>
      </w:r>
      <w:r w:rsidR="00EE1266">
        <w:rPr>
          <w:rFonts w:cs="Arial"/>
          <w:i/>
        </w:rPr>
        <w:t>Terme di Rabbi S.r.l..</w:t>
      </w:r>
    </w:p>
    <w:p w14:paraId="2C708BE8"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 necessità delle misure “accessorie” sarà stabilità dal C.d.A. / Datore di Lavoro, direttamente o su eventuale segnalazione dell’OdV.</w:t>
      </w:r>
    </w:p>
    <w:p w14:paraId="74B4054A" w14:textId="77777777" w:rsidR="00B42869" w:rsidRPr="003A0254" w:rsidRDefault="00B42869" w:rsidP="00B42869">
      <w:pPr>
        <w:pStyle w:val="Default"/>
        <w:jc w:val="both"/>
        <w:rPr>
          <w:rFonts w:ascii="Arial" w:hAnsi="Arial" w:cs="Arial"/>
          <w:color w:val="FF0000"/>
        </w:rPr>
      </w:pPr>
    </w:p>
    <w:p w14:paraId="393BE90F" w14:textId="4EC9BABC" w:rsidR="00B42869" w:rsidRPr="003A0254" w:rsidRDefault="005F3D5F" w:rsidP="00B42869">
      <w:pPr>
        <w:pStyle w:val="Titolo2"/>
        <w:spacing w:before="0"/>
        <w:ind w:left="397" w:hanging="397"/>
        <w:rPr>
          <w:rFonts w:ascii="Arial" w:hAnsi="Arial" w:cs="Arial"/>
          <w:color w:val="auto"/>
          <w:sz w:val="24"/>
          <w:szCs w:val="24"/>
          <w:u w:val="thick"/>
        </w:rPr>
      </w:pPr>
      <w:r w:rsidRPr="003A0254">
        <w:rPr>
          <w:rFonts w:ascii="Arial" w:hAnsi="Arial" w:cs="Arial"/>
          <w:color w:val="auto"/>
          <w:sz w:val="24"/>
          <w:szCs w:val="24"/>
          <w:u w:val="thick"/>
        </w:rPr>
        <w:t>6</w:t>
      </w:r>
      <w:r w:rsidR="00B42869" w:rsidRPr="003A0254">
        <w:rPr>
          <w:rFonts w:ascii="Arial" w:hAnsi="Arial" w:cs="Arial"/>
          <w:color w:val="auto"/>
          <w:sz w:val="24"/>
          <w:szCs w:val="24"/>
          <w:u w:val="thick"/>
        </w:rPr>
        <w:t xml:space="preserve">.6 </w:t>
      </w:r>
      <w:r w:rsidR="00B42869" w:rsidRPr="003A0254">
        <w:rPr>
          <w:rFonts w:ascii="Arial" w:hAnsi="Arial" w:cs="Arial"/>
          <w:color w:val="auto"/>
          <w:sz w:val="24"/>
          <w:szCs w:val="24"/>
          <w:u w:val="thick"/>
        </w:rPr>
        <w:tab/>
        <w:t>Fondo sanzioni</w:t>
      </w:r>
    </w:p>
    <w:p w14:paraId="4A68C3FC" w14:textId="77777777" w:rsidR="00B42869" w:rsidRPr="003A0254" w:rsidRDefault="00B42869" w:rsidP="00B42869">
      <w:pPr>
        <w:pStyle w:val="Default"/>
        <w:jc w:val="both"/>
        <w:rPr>
          <w:rFonts w:ascii="Arial" w:hAnsi="Arial" w:cs="Arial"/>
          <w:color w:val="auto"/>
        </w:rPr>
      </w:pPr>
    </w:p>
    <w:p w14:paraId="303364B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fondo sanzioni relativo alle misure disciplinari (multe) applicate ai dipendenti subordinati sarà destinato alle esistenti Istituzioni assistenziali e previdenziali o per finalità benefiche.</w:t>
      </w:r>
    </w:p>
    <w:p w14:paraId="3EAC06AB" w14:textId="77777777" w:rsidR="00B42869" w:rsidRPr="003A0254" w:rsidRDefault="00B42869" w:rsidP="00B42869">
      <w:pPr>
        <w:pStyle w:val="Default"/>
        <w:jc w:val="both"/>
        <w:rPr>
          <w:rFonts w:ascii="Arial" w:hAnsi="Arial" w:cs="Arial"/>
          <w:color w:val="auto"/>
        </w:rPr>
      </w:pPr>
    </w:p>
    <w:p w14:paraId="68889274" w14:textId="77777777" w:rsidR="00B42869" w:rsidRPr="003A0254" w:rsidRDefault="00B42869" w:rsidP="00B42869">
      <w:pPr>
        <w:pStyle w:val="Default"/>
        <w:jc w:val="both"/>
        <w:rPr>
          <w:rFonts w:ascii="Arial" w:hAnsi="Arial" w:cs="Arial"/>
          <w:color w:val="auto"/>
        </w:rPr>
      </w:pPr>
    </w:p>
    <w:p w14:paraId="5A675F27" w14:textId="60A49D9A" w:rsidR="00B42869" w:rsidRPr="003A0254" w:rsidRDefault="00B42869" w:rsidP="008A0EEE">
      <w:pPr>
        <w:pStyle w:val="Titolo1"/>
        <w:numPr>
          <w:ilvl w:val="0"/>
          <w:numId w:val="32"/>
        </w:numPr>
        <w:pBdr>
          <w:top w:val="single" w:sz="4" w:space="1" w:color="auto"/>
          <w:left w:val="single" w:sz="4" w:space="11" w:color="auto"/>
          <w:bottom w:val="single" w:sz="4" w:space="1" w:color="auto"/>
          <w:right w:val="single" w:sz="4" w:space="4" w:color="auto"/>
        </w:pBdr>
        <w:jc w:val="center"/>
        <w:rPr>
          <w:rFonts w:cs="Arial"/>
          <w:szCs w:val="24"/>
        </w:rPr>
      </w:pPr>
      <w:bookmarkStart w:id="100" w:name="_Toc265572740"/>
      <w:bookmarkStart w:id="101" w:name="_Toc265572794"/>
      <w:bookmarkStart w:id="102" w:name="_Toc266174993"/>
      <w:r w:rsidRPr="003A0254">
        <w:rPr>
          <w:rFonts w:cs="Arial"/>
          <w:szCs w:val="24"/>
        </w:rPr>
        <w:t>PRINCIPI GENERALI DI CONTROLLO INTERNO</w:t>
      </w:r>
      <w:bookmarkEnd w:id="100"/>
      <w:bookmarkEnd w:id="101"/>
      <w:bookmarkEnd w:id="102"/>
    </w:p>
    <w:p w14:paraId="4ABA5467" w14:textId="77777777" w:rsidR="00B42869" w:rsidRPr="003A0254" w:rsidRDefault="00B42869" w:rsidP="00B42869">
      <w:pPr>
        <w:ind w:left="720" w:firstLine="0"/>
        <w:rPr>
          <w:rFonts w:cs="Arial"/>
          <w:szCs w:val="24"/>
        </w:rPr>
      </w:pPr>
    </w:p>
    <w:p w14:paraId="6944C935" w14:textId="16B3E933"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Interno</w:t>
      </w:r>
      <w:r w:rsidR="00A376F2" w:rsidRPr="003A0254">
        <w:rPr>
          <w:rFonts w:cs="Arial"/>
          <w:szCs w:val="24"/>
        </w:rPr>
        <w:t xml:space="preserve"> </w:t>
      </w:r>
      <w:r w:rsidRPr="003A0254">
        <w:rPr>
          <w:rFonts w:cs="Arial"/>
          <w:szCs w:val="24"/>
        </w:rPr>
        <w:t xml:space="preserve">(SCI) è definito come il complesso di procedure o protocolli presidiato dal Consiglio di Amministrazione, dal </w:t>
      </w:r>
      <w:r w:rsidRPr="003A0254">
        <w:rPr>
          <w:rFonts w:cs="Arial"/>
          <w:i/>
          <w:iCs/>
          <w:szCs w:val="24"/>
        </w:rPr>
        <w:t xml:space="preserve">management </w:t>
      </w:r>
      <w:r w:rsidRPr="003A0254">
        <w:rPr>
          <w:rFonts w:cs="Arial"/>
          <w:szCs w:val="24"/>
        </w:rPr>
        <w:t>e dagli altri membri della struttura aziendale, che si prefigge di fornire una ragionevole certezza in merito al conseguimento dei seguenti obiettivi:</w:t>
      </w:r>
    </w:p>
    <w:p w14:paraId="0EE7F5A3"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conformità alle leggi e ai regolamenti;</w:t>
      </w:r>
    </w:p>
    <w:p w14:paraId="73C71998"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prevenzione dei reati;</w:t>
      </w:r>
    </w:p>
    <w:p w14:paraId="382DE2F1"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efficacia ed efficienza delle attività operative;</w:t>
      </w:r>
    </w:p>
    <w:p w14:paraId="536801CE"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 xml:space="preserve">affidabilità delle informazioni e del </w:t>
      </w:r>
      <w:r w:rsidRPr="003A0254">
        <w:rPr>
          <w:rFonts w:cs="Arial"/>
          <w:i/>
          <w:iCs/>
          <w:szCs w:val="24"/>
        </w:rPr>
        <w:t xml:space="preserve">reporting </w:t>
      </w:r>
      <w:r w:rsidRPr="003A0254">
        <w:rPr>
          <w:rFonts w:cs="Arial"/>
          <w:szCs w:val="24"/>
        </w:rPr>
        <w:t>economico / finanziario;</w:t>
      </w:r>
    </w:p>
    <w:p w14:paraId="581A15E6" w14:textId="77777777" w:rsidR="00B42869" w:rsidRPr="003A0254" w:rsidRDefault="00B42869" w:rsidP="008A0EEE">
      <w:pPr>
        <w:numPr>
          <w:ilvl w:val="0"/>
          <w:numId w:val="11"/>
        </w:numPr>
        <w:tabs>
          <w:tab w:val="clear" w:pos="720"/>
          <w:tab w:val="num" w:pos="284"/>
        </w:tabs>
        <w:autoSpaceDE w:val="0"/>
        <w:autoSpaceDN w:val="0"/>
        <w:adjustRightInd w:val="0"/>
        <w:ind w:left="0" w:firstLine="0"/>
        <w:rPr>
          <w:rFonts w:cs="Arial"/>
          <w:szCs w:val="24"/>
        </w:rPr>
      </w:pPr>
      <w:r w:rsidRPr="003A0254">
        <w:rPr>
          <w:rFonts w:cs="Arial"/>
          <w:szCs w:val="24"/>
        </w:rPr>
        <w:t>salvaguardia del patrimonio aziendale.</w:t>
      </w:r>
    </w:p>
    <w:p w14:paraId="7BC6FF21" w14:textId="77777777" w:rsidR="00B42869" w:rsidRPr="003A0254" w:rsidRDefault="00B42869" w:rsidP="00B42869">
      <w:pPr>
        <w:autoSpaceDE w:val="0"/>
        <w:autoSpaceDN w:val="0"/>
        <w:adjustRightInd w:val="0"/>
        <w:ind w:left="0" w:firstLine="0"/>
        <w:rPr>
          <w:rFonts w:cs="Arial"/>
          <w:szCs w:val="24"/>
        </w:rPr>
      </w:pPr>
    </w:p>
    <w:p w14:paraId="1C36886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interno si qualifica con principi generali il cui campo di applicazione si estende con continuità attraverso i diversi livelli organizzativi.</w:t>
      </w:r>
    </w:p>
    <w:p w14:paraId="731AC096" w14:textId="77777777" w:rsidR="00B42869" w:rsidRPr="003A0254" w:rsidRDefault="00B42869" w:rsidP="00B42869">
      <w:pPr>
        <w:autoSpaceDE w:val="0"/>
        <w:autoSpaceDN w:val="0"/>
        <w:adjustRightInd w:val="0"/>
        <w:ind w:left="0" w:firstLine="0"/>
        <w:rPr>
          <w:rFonts w:cs="Arial"/>
          <w:szCs w:val="24"/>
        </w:rPr>
      </w:pPr>
    </w:p>
    <w:p w14:paraId="645B220B" w14:textId="182B26CE" w:rsidR="00B42869" w:rsidRPr="003A0254" w:rsidRDefault="00EE1266" w:rsidP="00B42869">
      <w:pPr>
        <w:autoSpaceDE w:val="0"/>
        <w:autoSpaceDN w:val="0"/>
        <w:adjustRightInd w:val="0"/>
        <w:ind w:left="0" w:firstLine="0"/>
        <w:rPr>
          <w:rFonts w:cs="Arial"/>
          <w:szCs w:val="24"/>
        </w:rPr>
      </w:pPr>
      <w:r>
        <w:rPr>
          <w:rFonts w:cs="Arial"/>
          <w:i/>
        </w:rPr>
        <w:t>Terme di Rabbi S.r.l.</w:t>
      </w:r>
      <w:r w:rsidR="004A7AA9" w:rsidRPr="003A0254">
        <w:rPr>
          <w:rFonts w:cs="Arial"/>
          <w:i/>
          <w:szCs w:val="24"/>
        </w:rPr>
        <w:t xml:space="preserve"> </w:t>
      </w:r>
      <w:r w:rsidR="00B42869" w:rsidRPr="003A0254">
        <w:rPr>
          <w:rFonts w:cs="Arial"/>
          <w:szCs w:val="24"/>
        </w:rPr>
        <w:t>adotta una struttura di procedure o protocolli per disciplinare le diverse attività. Tali protocolli sono espressamente definiti e delineati negli allegati/ appendici al presente modello.</w:t>
      </w:r>
    </w:p>
    <w:p w14:paraId="1735DB09" w14:textId="77777777" w:rsidR="00B42869" w:rsidRPr="003A0254" w:rsidRDefault="00B42869" w:rsidP="00B42869">
      <w:pPr>
        <w:ind w:left="0" w:firstLine="0"/>
        <w:rPr>
          <w:rFonts w:cs="Arial"/>
          <w:szCs w:val="24"/>
        </w:rPr>
      </w:pPr>
    </w:p>
    <w:p w14:paraId="0820B659" w14:textId="77777777" w:rsidR="00B42869" w:rsidRPr="003A0254" w:rsidRDefault="00B42869" w:rsidP="00B42869">
      <w:pPr>
        <w:ind w:left="0" w:firstLine="0"/>
        <w:rPr>
          <w:rFonts w:cs="Arial"/>
          <w:szCs w:val="24"/>
        </w:rPr>
      </w:pPr>
      <w:r w:rsidRPr="003A0254">
        <w:rPr>
          <w:rFonts w:cs="Arial"/>
          <w:szCs w:val="24"/>
        </w:rPr>
        <w:t>Tali procedure sono conosciute ed applicate dai dipendenti.</w:t>
      </w:r>
    </w:p>
    <w:p w14:paraId="5DBDB650" w14:textId="77777777" w:rsidR="00B42869" w:rsidRPr="003A0254" w:rsidRDefault="00B42869" w:rsidP="00B42869">
      <w:pPr>
        <w:ind w:left="0" w:firstLine="0"/>
        <w:rPr>
          <w:rFonts w:cs="Arial"/>
          <w:szCs w:val="24"/>
        </w:rPr>
      </w:pPr>
    </w:p>
    <w:p w14:paraId="5207F6A0" w14:textId="51469917" w:rsidR="00B42869" w:rsidRPr="003A0254" w:rsidRDefault="00B42869" w:rsidP="00B42869">
      <w:pPr>
        <w:ind w:left="0" w:firstLine="0"/>
        <w:rPr>
          <w:rFonts w:cs="Arial"/>
          <w:szCs w:val="24"/>
        </w:rPr>
      </w:pPr>
      <w:r w:rsidRPr="003A0254">
        <w:rPr>
          <w:rFonts w:cs="Arial"/>
          <w:szCs w:val="24"/>
        </w:rPr>
        <w:t xml:space="preserve">Assieme alle procedure operative, </w:t>
      </w:r>
      <w:r w:rsidR="00EE1266">
        <w:rPr>
          <w:rFonts w:cs="Arial"/>
          <w:i/>
        </w:rPr>
        <w:t>Terme di Rabbi S.r.l.</w:t>
      </w:r>
      <w:r w:rsidR="00EE1266" w:rsidRPr="003A0254">
        <w:rPr>
          <w:rFonts w:cs="Arial"/>
          <w:i/>
          <w:szCs w:val="24"/>
        </w:rPr>
        <w:t xml:space="preserve"> </w:t>
      </w:r>
      <w:r w:rsidRPr="003A0254">
        <w:rPr>
          <w:rFonts w:cs="Arial"/>
          <w:szCs w:val="24"/>
        </w:rPr>
        <w:t xml:space="preserve">ha adottato un Codice Etico contenente i principi ed i valori a cui deve uniformarsi lo svolgimento delle attività svolte dai dirigenti, dai dipendenti e dai collaboratori della </w:t>
      </w:r>
      <w:r w:rsidRPr="003A0254">
        <w:rPr>
          <w:rFonts w:cs="Arial"/>
          <w:i/>
          <w:szCs w:val="24"/>
        </w:rPr>
        <w:t>Società</w:t>
      </w:r>
      <w:r w:rsidRPr="003A0254">
        <w:rPr>
          <w:rFonts w:cs="Arial"/>
          <w:szCs w:val="24"/>
        </w:rPr>
        <w:t>.</w:t>
      </w:r>
    </w:p>
    <w:p w14:paraId="168D309E" w14:textId="77777777" w:rsidR="00B42869" w:rsidRPr="003A0254" w:rsidRDefault="00B42869" w:rsidP="00B42869">
      <w:pPr>
        <w:ind w:left="0" w:firstLine="0"/>
        <w:rPr>
          <w:rFonts w:cs="Arial"/>
          <w:szCs w:val="24"/>
        </w:rPr>
      </w:pPr>
    </w:p>
    <w:p w14:paraId="418EE4BB" w14:textId="0FB3383A" w:rsidR="00B42869" w:rsidRPr="003A0254" w:rsidRDefault="00B42869" w:rsidP="00B42869">
      <w:pPr>
        <w:ind w:left="0" w:firstLine="0"/>
        <w:rPr>
          <w:rFonts w:cs="Arial"/>
          <w:szCs w:val="24"/>
        </w:rPr>
      </w:pPr>
      <w:r w:rsidRPr="003A0254">
        <w:rPr>
          <w:rFonts w:cs="Arial"/>
          <w:szCs w:val="24"/>
        </w:rPr>
        <w:t xml:space="preserve">I principi contenuti nel Codice Etico sono in linea con gli elementi richiesti dal </w:t>
      </w:r>
      <w:r w:rsidR="0034112B" w:rsidRPr="003A0254">
        <w:rPr>
          <w:rFonts w:cs="Arial"/>
          <w:i/>
          <w:szCs w:val="24"/>
        </w:rPr>
        <w:t>D.l</w:t>
      </w:r>
      <w:r w:rsidRPr="003A0254">
        <w:rPr>
          <w:rFonts w:cs="Arial"/>
          <w:i/>
          <w:szCs w:val="24"/>
        </w:rPr>
        <w:t>gs. n. 231/2001</w:t>
      </w:r>
      <w:r w:rsidRPr="003A0254">
        <w:rPr>
          <w:rFonts w:cs="Arial"/>
          <w:szCs w:val="24"/>
        </w:rPr>
        <w:t xml:space="preserve"> e sono idonei a prevenire il compimento dei reati ed illeciti indicati nel Decreto.</w:t>
      </w:r>
    </w:p>
    <w:p w14:paraId="21E9B0C7" w14:textId="77777777" w:rsidR="00B42869" w:rsidRPr="003A0254" w:rsidRDefault="00B42869" w:rsidP="00B42869">
      <w:pPr>
        <w:ind w:left="0" w:firstLine="0"/>
        <w:rPr>
          <w:rFonts w:cs="Arial"/>
          <w:szCs w:val="24"/>
        </w:rPr>
      </w:pPr>
    </w:p>
    <w:p w14:paraId="1D2F89C7" w14:textId="7012DF33" w:rsidR="00B42869" w:rsidRPr="003A0254" w:rsidRDefault="00EE1266" w:rsidP="00B42869">
      <w:pPr>
        <w:ind w:left="0" w:firstLine="0"/>
        <w:rPr>
          <w:rFonts w:cs="Arial"/>
          <w:szCs w:val="24"/>
        </w:rPr>
      </w:pPr>
      <w:r>
        <w:rPr>
          <w:rFonts w:cs="Arial"/>
          <w:i/>
        </w:rPr>
        <w:t>Terme di Rabbi S.r.l.</w:t>
      </w:r>
      <w:r w:rsidRPr="003A0254">
        <w:rPr>
          <w:rFonts w:cs="Arial"/>
          <w:i/>
          <w:szCs w:val="24"/>
        </w:rPr>
        <w:t xml:space="preserve"> </w:t>
      </w:r>
      <w:r w:rsidR="00B42869" w:rsidRPr="003A0254">
        <w:rPr>
          <w:rFonts w:cs="Arial"/>
          <w:szCs w:val="24"/>
        </w:rPr>
        <w:t>richiede ed impone ai dirigenti ed ai propri dipendenti il rispetto di tali principi in tutte le aree, direzioni e funzioni aziendali, come pure richiede alle Parti Terze di conformarsi agli stessi.</w:t>
      </w:r>
    </w:p>
    <w:p w14:paraId="43C555B5" w14:textId="77777777" w:rsidR="00B42869" w:rsidRPr="003A0254" w:rsidRDefault="00B42869" w:rsidP="00B42869">
      <w:pPr>
        <w:ind w:left="0" w:firstLine="0"/>
        <w:rPr>
          <w:rFonts w:cs="Arial"/>
          <w:szCs w:val="24"/>
        </w:rPr>
      </w:pPr>
    </w:p>
    <w:p w14:paraId="0475E65C" w14:textId="77777777" w:rsidR="00B42869" w:rsidRPr="003A0254" w:rsidRDefault="00B42869" w:rsidP="00B42869">
      <w:pPr>
        <w:ind w:left="0" w:firstLine="0"/>
        <w:rPr>
          <w:rFonts w:cs="Arial"/>
          <w:szCs w:val="24"/>
        </w:rPr>
      </w:pPr>
      <w:r w:rsidRPr="003A0254">
        <w:rPr>
          <w:rFonts w:cs="Arial"/>
          <w:szCs w:val="24"/>
        </w:rPr>
        <w:lastRenderedPageBreak/>
        <w:t>Il compito di vigilare sulla corretta e continua applicazione di tali procedure o protocolli viene affidato all’Organismo di Vigilanza, ai dirigenti ed ai responsabili preposti alle singole funzioni aziendali.</w:t>
      </w:r>
    </w:p>
    <w:p w14:paraId="3A131696" w14:textId="77777777" w:rsidR="00B42869" w:rsidRPr="003A0254" w:rsidRDefault="00B42869" w:rsidP="00B42869">
      <w:pPr>
        <w:ind w:left="0" w:firstLine="0"/>
        <w:rPr>
          <w:rFonts w:cs="Arial"/>
          <w:szCs w:val="24"/>
        </w:rPr>
      </w:pPr>
    </w:p>
    <w:p w14:paraId="0956570E" w14:textId="77777777" w:rsidR="00B42869" w:rsidRPr="003A0254" w:rsidRDefault="001A59E9" w:rsidP="00B42869">
      <w:pPr>
        <w:ind w:left="0" w:firstLine="0"/>
        <w:rPr>
          <w:rFonts w:cs="Arial"/>
          <w:szCs w:val="24"/>
        </w:rPr>
      </w:pPr>
      <w:r w:rsidRPr="003A0254">
        <w:rPr>
          <w:rFonts w:cs="Arial"/>
          <w:szCs w:val="24"/>
        </w:rPr>
        <w:t>Le omesse segnalazioni all’Organismo di Vigilanza</w:t>
      </w:r>
      <w:r w:rsidR="00B42869" w:rsidRPr="003A0254">
        <w:rPr>
          <w:rFonts w:cs="Arial"/>
          <w:szCs w:val="24"/>
        </w:rPr>
        <w:t xml:space="preserve">, o la mancata o parziale collaborazione con tale Organismo costituisce un illecito disciplinare. </w:t>
      </w:r>
    </w:p>
    <w:p w14:paraId="50567067" w14:textId="77777777" w:rsidR="00B42869" w:rsidRPr="003A0254" w:rsidRDefault="00B42869" w:rsidP="00B42869">
      <w:pPr>
        <w:ind w:left="0" w:firstLine="0"/>
        <w:rPr>
          <w:rFonts w:cs="Arial"/>
          <w:szCs w:val="24"/>
        </w:rPr>
      </w:pPr>
    </w:p>
    <w:p w14:paraId="1F2301BA" w14:textId="4C1934DC" w:rsidR="00B42869" w:rsidRPr="003A0254" w:rsidRDefault="00B42869" w:rsidP="00B42869">
      <w:pPr>
        <w:ind w:left="0" w:firstLine="0"/>
        <w:rPr>
          <w:rFonts w:cs="Arial"/>
          <w:szCs w:val="24"/>
        </w:rPr>
      </w:pPr>
      <w:r w:rsidRPr="003A0254">
        <w:rPr>
          <w:rFonts w:cs="Arial"/>
          <w:szCs w:val="24"/>
        </w:rPr>
        <w:t xml:space="preserve">Per garantire l’efficace attuazione del sistema organizzativo </w:t>
      </w:r>
      <w:r w:rsidR="00EE1266">
        <w:rPr>
          <w:rFonts w:cs="Arial"/>
          <w:i/>
        </w:rPr>
        <w:t>Terme di Rabbi S.r.l.</w:t>
      </w:r>
      <w:r w:rsidR="00EE1266" w:rsidRPr="003A0254">
        <w:rPr>
          <w:rFonts w:cs="Arial"/>
          <w:i/>
          <w:szCs w:val="24"/>
        </w:rPr>
        <w:t xml:space="preserve"> </w:t>
      </w:r>
      <w:r w:rsidR="009C3A94" w:rsidRPr="003A0254">
        <w:rPr>
          <w:rFonts w:cs="Arial"/>
          <w:i/>
          <w:szCs w:val="24"/>
        </w:rPr>
        <w:t xml:space="preserve"> </w:t>
      </w:r>
      <w:r w:rsidRPr="003A0254">
        <w:rPr>
          <w:rFonts w:cs="Arial"/>
          <w:szCs w:val="24"/>
        </w:rPr>
        <w:t>si è dotata di strum</w:t>
      </w:r>
      <w:r w:rsidR="00270DA3" w:rsidRPr="003A0254">
        <w:rPr>
          <w:rFonts w:cs="Arial"/>
          <w:szCs w:val="24"/>
        </w:rPr>
        <w:t>enti organizzativi (organigramma</w:t>
      </w:r>
      <w:r w:rsidRPr="003A0254">
        <w:rPr>
          <w:rFonts w:cs="Arial"/>
          <w:szCs w:val="24"/>
        </w:rPr>
        <w:t xml:space="preserve">, indicazioni dei responsabili delle singole aree, dei loro poteri e responsabilità, descrizioni di procedure autorizzative), adeguatamente diffusi all’interno della </w:t>
      </w:r>
      <w:r w:rsidRPr="003A0254">
        <w:rPr>
          <w:rFonts w:cs="Arial"/>
          <w:i/>
          <w:szCs w:val="24"/>
        </w:rPr>
        <w:t>Società</w:t>
      </w:r>
      <w:r w:rsidRPr="003A0254">
        <w:rPr>
          <w:rFonts w:cs="Arial"/>
          <w:szCs w:val="24"/>
        </w:rPr>
        <w:t>.</w:t>
      </w:r>
    </w:p>
    <w:p w14:paraId="1D05FC09" w14:textId="77777777" w:rsidR="00B42869" w:rsidRPr="003A0254" w:rsidRDefault="00B42869" w:rsidP="00B42869">
      <w:pPr>
        <w:ind w:left="0" w:firstLine="0"/>
        <w:rPr>
          <w:rFonts w:cs="Arial"/>
          <w:szCs w:val="24"/>
        </w:rPr>
      </w:pPr>
    </w:p>
    <w:p w14:paraId="09A2B958" w14:textId="77777777" w:rsidR="00B42869" w:rsidRPr="003A0254" w:rsidRDefault="00B42869" w:rsidP="00B42869">
      <w:pPr>
        <w:ind w:left="0" w:firstLine="0"/>
        <w:rPr>
          <w:rFonts w:cs="Arial"/>
          <w:szCs w:val="24"/>
        </w:rPr>
      </w:pPr>
      <w:r w:rsidRPr="003A0254">
        <w:rPr>
          <w:rFonts w:cs="Arial"/>
          <w:szCs w:val="24"/>
        </w:rPr>
        <w:t xml:space="preserve">Il sistema delle deleghe e dei poteri consente di individuare i soggetti dotati dei poteri autorizzativi interni ed esterni verso </w:t>
      </w:r>
      <w:r w:rsidR="001A59E9" w:rsidRPr="003A0254">
        <w:rPr>
          <w:rFonts w:cs="Arial"/>
          <w:szCs w:val="24"/>
        </w:rPr>
        <w:t>l’ente</w:t>
      </w:r>
      <w:r w:rsidRPr="003A0254">
        <w:rPr>
          <w:rFonts w:cs="Arial"/>
          <w:szCs w:val="24"/>
        </w:rPr>
        <w:t xml:space="preserve">. </w:t>
      </w:r>
    </w:p>
    <w:p w14:paraId="42AD10CD" w14:textId="77777777" w:rsidR="00B174C7" w:rsidRPr="003A0254" w:rsidRDefault="00B174C7" w:rsidP="00B42869">
      <w:pPr>
        <w:ind w:left="0" w:firstLine="0"/>
        <w:rPr>
          <w:rFonts w:cs="Arial"/>
          <w:szCs w:val="24"/>
        </w:rPr>
      </w:pPr>
      <w:bookmarkStart w:id="103" w:name="_Toc265572741"/>
      <w:bookmarkStart w:id="104" w:name="_Toc265572795"/>
      <w:bookmarkStart w:id="105" w:name="_Toc266174994"/>
    </w:p>
    <w:p w14:paraId="046A6C48" w14:textId="520ECDD4" w:rsidR="00B42869" w:rsidRPr="003A0254" w:rsidRDefault="00B30678"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7</w:t>
      </w:r>
      <w:r w:rsidR="00B42869" w:rsidRPr="003A0254">
        <w:rPr>
          <w:rFonts w:ascii="Arial" w:hAnsi="Arial" w:cs="Arial"/>
          <w:color w:val="auto"/>
          <w:sz w:val="24"/>
          <w:szCs w:val="24"/>
          <w:u w:val="thick"/>
        </w:rPr>
        <w:t>.1</w:t>
      </w:r>
      <w:r w:rsidR="00B42869" w:rsidRPr="003A0254">
        <w:rPr>
          <w:rFonts w:ascii="Arial" w:hAnsi="Arial" w:cs="Arial"/>
          <w:color w:val="auto"/>
          <w:sz w:val="24"/>
          <w:szCs w:val="24"/>
          <w:u w:val="thick"/>
        </w:rPr>
        <w:tab/>
        <w:t>Ambiente di controllo</w:t>
      </w:r>
      <w:bookmarkEnd w:id="103"/>
      <w:bookmarkEnd w:id="104"/>
      <w:bookmarkEnd w:id="105"/>
    </w:p>
    <w:p w14:paraId="01C8B78A" w14:textId="77777777" w:rsidR="00B42869" w:rsidRPr="003A0254" w:rsidRDefault="00B42869" w:rsidP="00B42869">
      <w:pPr>
        <w:ind w:left="0" w:firstLine="0"/>
        <w:rPr>
          <w:rFonts w:cs="Arial"/>
          <w:szCs w:val="24"/>
        </w:rPr>
      </w:pPr>
    </w:p>
    <w:p w14:paraId="0C35D12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Le responsabilità ed i poteri di rappresentanza devono essere definiti e debitamente distribuiti evitando sovrapposizioni funzionali o allocazioni operative che concentrino le attività critiche su un unico soggetto.</w:t>
      </w:r>
    </w:p>
    <w:p w14:paraId="07A55223" w14:textId="77777777" w:rsidR="00B42869" w:rsidRPr="003A0254" w:rsidRDefault="00B42869" w:rsidP="00B42869">
      <w:pPr>
        <w:autoSpaceDE w:val="0"/>
        <w:autoSpaceDN w:val="0"/>
        <w:adjustRightInd w:val="0"/>
        <w:ind w:left="0" w:firstLine="0"/>
        <w:rPr>
          <w:rFonts w:cs="Arial"/>
          <w:szCs w:val="24"/>
        </w:rPr>
      </w:pPr>
    </w:p>
    <w:p w14:paraId="6C4CBD14"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Nessuna operazione significativa per l’unità operativa può essere originata / attivata senza un’adeguata autorizzazione.</w:t>
      </w:r>
    </w:p>
    <w:p w14:paraId="56FE97F0" w14:textId="77777777" w:rsidR="00B42869" w:rsidRPr="003A0254" w:rsidRDefault="00B42869" w:rsidP="00B42869">
      <w:pPr>
        <w:autoSpaceDE w:val="0"/>
        <w:autoSpaceDN w:val="0"/>
        <w:adjustRightInd w:val="0"/>
        <w:ind w:left="0" w:firstLine="0"/>
        <w:rPr>
          <w:rFonts w:cs="Arial"/>
          <w:szCs w:val="24"/>
        </w:rPr>
      </w:pPr>
    </w:p>
    <w:p w14:paraId="0017A5E3"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 sistemi operativi devono essere coerenti con le politiche </w:t>
      </w:r>
      <w:r w:rsidR="001A59E9" w:rsidRPr="003A0254">
        <w:rPr>
          <w:rFonts w:cs="Arial"/>
          <w:szCs w:val="24"/>
        </w:rPr>
        <w:t>dell’ente</w:t>
      </w:r>
      <w:r w:rsidRPr="003A0254">
        <w:rPr>
          <w:rFonts w:cs="Arial"/>
          <w:szCs w:val="24"/>
        </w:rPr>
        <w:t xml:space="preserve"> ed il Codice Etico. </w:t>
      </w:r>
    </w:p>
    <w:p w14:paraId="2643A4D2" w14:textId="77777777" w:rsidR="00B42869" w:rsidRPr="003A0254" w:rsidRDefault="00B42869" w:rsidP="00B42869">
      <w:pPr>
        <w:autoSpaceDE w:val="0"/>
        <w:autoSpaceDN w:val="0"/>
        <w:adjustRightInd w:val="0"/>
        <w:ind w:left="0" w:firstLine="0"/>
        <w:rPr>
          <w:rFonts w:cs="Arial"/>
          <w:szCs w:val="24"/>
        </w:rPr>
      </w:pPr>
    </w:p>
    <w:p w14:paraId="0C16DE57"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In particolare, le informazioni finanziarie </w:t>
      </w:r>
      <w:r w:rsidR="001A59E9" w:rsidRPr="003A0254">
        <w:rPr>
          <w:rFonts w:cs="Arial"/>
          <w:szCs w:val="24"/>
        </w:rPr>
        <w:t>dell’ente</w:t>
      </w:r>
      <w:r w:rsidRPr="003A0254">
        <w:rPr>
          <w:rFonts w:cs="Arial"/>
          <w:szCs w:val="24"/>
        </w:rPr>
        <w:t xml:space="preserve"> devono essere predisposte:</w:t>
      </w:r>
    </w:p>
    <w:p w14:paraId="645C6CBF"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nel rispetto delle leggi e dei regolamenti, dei principi contabili statuiti e della «</w:t>
      </w:r>
      <w:r w:rsidRPr="003A0254">
        <w:rPr>
          <w:rFonts w:cs="Arial"/>
          <w:i/>
          <w:iCs/>
          <w:szCs w:val="24"/>
        </w:rPr>
        <w:t>best practice</w:t>
      </w:r>
      <w:r w:rsidRPr="003A0254">
        <w:rPr>
          <w:rFonts w:cs="Arial"/>
          <w:szCs w:val="24"/>
        </w:rPr>
        <w:t>» internazionale;</w:t>
      </w:r>
    </w:p>
    <w:p w14:paraId="48C4BD9E"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in coerenza con le procedure amministrative definite;</w:t>
      </w:r>
    </w:p>
    <w:p w14:paraId="3EAB3542" w14:textId="77777777" w:rsidR="00B42869" w:rsidRPr="003A0254" w:rsidRDefault="00B42869" w:rsidP="008A0EEE">
      <w:pPr>
        <w:numPr>
          <w:ilvl w:val="0"/>
          <w:numId w:val="12"/>
        </w:numPr>
        <w:tabs>
          <w:tab w:val="clear" w:pos="720"/>
          <w:tab w:val="num" w:pos="284"/>
        </w:tabs>
        <w:autoSpaceDE w:val="0"/>
        <w:autoSpaceDN w:val="0"/>
        <w:adjustRightInd w:val="0"/>
        <w:ind w:left="284" w:hanging="284"/>
        <w:rPr>
          <w:rFonts w:cs="Arial"/>
          <w:szCs w:val="24"/>
        </w:rPr>
      </w:pPr>
      <w:r w:rsidRPr="003A0254">
        <w:rPr>
          <w:rFonts w:cs="Arial"/>
          <w:szCs w:val="24"/>
        </w:rPr>
        <w:t>nell’ambito di un completo ed aggiornato piano dei conti.</w:t>
      </w:r>
    </w:p>
    <w:p w14:paraId="31003F26" w14:textId="77777777" w:rsidR="00270DA3" w:rsidRPr="003A0254" w:rsidRDefault="00270DA3" w:rsidP="00B42869">
      <w:pPr>
        <w:pStyle w:val="Titolo2"/>
        <w:spacing w:before="0"/>
        <w:ind w:left="397" w:hanging="397"/>
        <w:jc w:val="left"/>
        <w:rPr>
          <w:rFonts w:ascii="Arial" w:hAnsi="Arial" w:cs="Arial"/>
          <w:color w:val="auto"/>
          <w:sz w:val="24"/>
          <w:szCs w:val="24"/>
          <w:u w:val="thick"/>
        </w:rPr>
      </w:pPr>
      <w:bookmarkStart w:id="106" w:name="_Toc265572742"/>
      <w:bookmarkStart w:id="107" w:name="_Toc265572796"/>
      <w:bookmarkStart w:id="108" w:name="_Toc266174995"/>
    </w:p>
    <w:p w14:paraId="77CB2C71" w14:textId="676782E2" w:rsidR="00B42869" w:rsidRPr="003A0254" w:rsidRDefault="00B30678"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7</w:t>
      </w:r>
      <w:r w:rsidR="00B42869" w:rsidRPr="003A0254">
        <w:rPr>
          <w:rFonts w:ascii="Arial" w:hAnsi="Arial" w:cs="Arial"/>
          <w:color w:val="auto"/>
          <w:sz w:val="24"/>
          <w:szCs w:val="24"/>
          <w:u w:val="thick"/>
        </w:rPr>
        <w:t xml:space="preserve">.2 </w:t>
      </w:r>
      <w:r w:rsidR="00B42869" w:rsidRPr="003A0254">
        <w:rPr>
          <w:rFonts w:ascii="Arial" w:hAnsi="Arial" w:cs="Arial"/>
          <w:color w:val="auto"/>
          <w:sz w:val="24"/>
          <w:szCs w:val="24"/>
          <w:u w:val="thick"/>
        </w:rPr>
        <w:tab/>
        <w:t>Valutazione dei rischi</w:t>
      </w:r>
      <w:bookmarkEnd w:id="106"/>
      <w:bookmarkEnd w:id="107"/>
      <w:bookmarkEnd w:id="108"/>
    </w:p>
    <w:p w14:paraId="4874D260" w14:textId="77777777" w:rsidR="00B42869" w:rsidRPr="003A0254" w:rsidRDefault="00B42869" w:rsidP="00B42869">
      <w:pPr>
        <w:ind w:left="0" w:firstLine="0"/>
        <w:rPr>
          <w:rFonts w:cs="Arial"/>
          <w:szCs w:val="24"/>
        </w:rPr>
      </w:pPr>
    </w:p>
    <w:p w14:paraId="44B7994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Gli obiettivi delle Unità Operative devono essere adeguatamente definiti e comunicati a tutti i livelli interessati, al fine di rendere chiaro e condiviso l’orientamento generale delle stesse.</w:t>
      </w:r>
    </w:p>
    <w:p w14:paraId="5280CC14" w14:textId="77777777" w:rsidR="00B42869" w:rsidRPr="003A0254" w:rsidRDefault="00B42869" w:rsidP="00B42869">
      <w:pPr>
        <w:autoSpaceDE w:val="0"/>
        <w:autoSpaceDN w:val="0"/>
        <w:adjustRightInd w:val="0"/>
        <w:ind w:left="0" w:firstLine="0"/>
        <w:rPr>
          <w:rFonts w:cs="Arial"/>
          <w:szCs w:val="24"/>
        </w:rPr>
      </w:pPr>
    </w:p>
    <w:p w14:paraId="32220271"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Devono essere individuati i rischi connessi al raggiungimento degli obiettivi, prevedendone periodicamente un adeguato monitoraggio ed aggiornamento.</w:t>
      </w:r>
    </w:p>
    <w:p w14:paraId="5DC48775" w14:textId="77777777" w:rsidR="00B42869" w:rsidRPr="003A0254" w:rsidRDefault="00B42869" w:rsidP="00B42869">
      <w:pPr>
        <w:autoSpaceDE w:val="0"/>
        <w:autoSpaceDN w:val="0"/>
        <w:adjustRightInd w:val="0"/>
        <w:ind w:left="0" w:firstLine="0"/>
        <w:rPr>
          <w:rFonts w:cs="Arial"/>
          <w:szCs w:val="24"/>
        </w:rPr>
      </w:pPr>
    </w:p>
    <w:p w14:paraId="578D8E9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Gli eventi negativi che possono minacciare la continuità operativa devono essere oggetto di apposita attività di valutazione dei rischi e di adeguamento delle protezioni.</w:t>
      </w:r>
    </w:p>
    <w:p w14:paraId="6CA4E138" w14:textId="77777777" w:rsidR="00B42869" w:rsidRPr="003A0254" w:rsidRDefault="00B42869" w:rsidP="00B42869">
      <w:pPr>
        <w:autoSpaceDE w:val="0"/>
        <w:autoSpaceDN w:val="0"/>
        <w:adjustRightInd w:val="0"/>
        <w:ind w:left="0" w:firstLine="0"/>
        <w:rPr>
          <w:rFonts w:cs="Arial"/>
          <w:szCs w:val="24"/>
        </w:rPr>
      </w:pPr>
    </w:p>
    <w:p w14:paraId="0C61066D"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 processi di innovazione relativi a prodotti / servizi, organizzazioni e sistemi devono prevedere un’adeguata valutazione dei rischi realizzativi, procedure, organizzazione, processi, sistemi informativi, ecc.</w:t>
      </w:r>
    </w:p>
    <w:p w14:paraId="0140386D" w14:textId="77777777" w:rsidR="00B42869" w:rsidRPr="003A0254" w:rsidRDefault="00B42869" w:rsidP="00B42869">
      <w:pPr>
        <w:autoSpaceDE w:val="0"/>
        <w:autoSpaceDN w:val="0"/>
        <w:adjustRightInd w:val="0"/>
        <w:ind w:left="0" w:firstLine="0"/>
        <w:rPr>
          <w:rFonts w:cs="Arial"/>
          <w:szCs w:val="24"/>
        </w:rPr>
      </w:pPr>
    </w:p>
    <w:p w14:paraId="17C16340" w14:textId="087D8395" w:rsidR="00B42869" w:rsidRPr="003A0254" w:rsidRDefault="00B30678" w:rsidP="00B42869">
      <w:pPr>
        <w:pStyle w:val="Titolo2"/>
        <w:spacing w:before="0"/>
        <w:ind w:left="397" w:hanging="397"/>
        <w:jc w:val="left"/>
        <w:rPr>
          <w:rFonts w:ascii="Arial" w:hAnsi="Arial" w:cs="Arial"/>
          <w:color w:val="auto"/>
          <w:sz w:val="24"/>
          <w:szCs w:val="24"/>
          <w:u w:val="thick"/>
        </w:rPr>
      </w:pPr>
      <w:bookmarkStart w:id="109" w:name="_Toc265572743"/>
      <w:bookmarkStart w:id="110" w:name="_Toc265572797"/>
      <w:bookmarkStart w:id="111" w:name="_Toc266174996"/>
      <w:r w:rsidRPr="003A0254">
        <w:rPr>
          <w:rFonts w:ascii="Arial" w:hAnsi="Arial" w:cs="Arial"/>
          <w:color w:val="auto"/>
          <w:sz w:val="24"/>
          <w:szCs w:val="24"/>
          <w:u w:val="thick"/>
        </w:rPr>
        <w:t>7</w:t>
      </w:r>
      <w:r w:rsidR="00B42869" w:rsidRPr="003A0254">
        <w:rPr>
          <w:rFonts w:ascii="Arial" w:hAnsi="Arial" w:cs="Arial"/>
          <w:color w:val="auto"/>
          <w:sz w:val="24"/>
          <w:szCs w:val="24"/>
          <w:u w:val="thick"/>
        </w:rPr>
        <w:t xml:space="preserve">.3 </w:t>
      </w:r>
      <w:r w:rsidR="00B42869" w:rsidRPr="003A0254">
        <w:rPr>
          <w:rFonts w:ascii="Arial" w:hAnsi="Arial" w:cs="Arial"/>
          <w:color w:val="auto"/>
          <w:sz w:val="24"/>
          <w:szCs w:val="24"/>
          <w:u w:val="thick"/>
        </w:rPr>
        <w:tab/>
        <w:t>Attività di controllo</w:t>
      </w:r>
      <w:bookmarkEnd w:id="109"/>
      <w:bookmarkEnd w:id="110"/>
      <w:bookmarkEnd w:id="111"/>
    </w:p>
    <w:p w14:paraId="710943D2" w14:textId="77777777" w:rsidR="00B42869" w:rsidRPr="003A0254" w:rsidRDefault="00B42869" w:rsidP="00B42869">
      <w:pPr>
        <w:ind w:left="0" w:firstLine="0"/>
        <w:rPr>
          <w:rFonts w:cs="Arial"/>
          <w:szCs w:val="24"/>
        </w:rPr>
      </w:pPr>
    </w:p>
    <w:p w14:paraId="0B7BD620"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lastRenderedPageBreak/>
        <w:t>I processi operativi devono essere definiti prevedendo un adeguato supporto documentale (</w:t>
      </w:r>
      <w:r w:rsidRPr="003A0254">
        <w:rPr>
          <w:rFonts w:cs="Arial"/>
          <w:i/>
          <w:iCs/>
          <w:szCs w:val="24"/>
        </w:rPr>
        <w:t>policy</w:t>
      </w:r>
      <w:r w:rsidRPr="003A0254">
        <w:rPr>
          <w:rFonts w:cs="Arial"/>
          <w:szCs w:val="24"/>
        </w:rPr>
        <w:t>, norme operative, procedure interne, ecc.) e/o di sistema per consentire che siano sempre verificabili in termini di congruità, coerenza e responsabilità.</w:t>
      </w:r>
    </w:p>
    <w:p w14:paraId="28D24B0A"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Le scelte operative devono essere tracciabili in termini di caratteristiche e motivazioni e devono essere individuabili coloro che hanno autorizzato, effettuato e verificato le singole attività.</w:t>
      </w:r>
    </w:p>
    <w:p w14:paraId="26958810" w14:textId="77777777" w:rsidR="00B42869" w:rsidRPr="003A0254" w:rsidRDefault="00B42869" w:rsidP="00B42869">
      <w:pPr>
        <w:autoSpaceDE w:val="0"/>
        <w:autoSpaceDN w:val="0"/>
        <w:adjustRightInd w:val="0"/>
        <w:ind w:left="0" w:firstLine="0"/>
        <w:rPr>
          <w:rFonts w:cs="Arial"/>
          <w:szCs w:val="24"/>
        </w:rPr>
      </w:pPr>
    </w:p>
    <w:p w14:paraId="5191A7F3"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Lo scambio di informazioni fra fasi / processi contigui deve prevedere meccanismi (riconciliazioni, quadrature, ecc.) per garantire l’integrità e la completezza dei dati gestiti.</w:t>
      </w:r>
    </w:p>
    <w:p w14:paraId="5BE502D2"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Le risorse umane devono essere selezionate, assunte e gestite secondo criteri di trasparenza e in coerenza con i valori etici e gli obiettivi definiti dall’Azienda.</w:t>
      </w:r>
    </w:p>
    <w:p w14:paraId="7BAA218E" w14:textId="77777777" w:rsidR="00B42869" w:rsidRPr="003A0254" w:rsidRDefault="00B42869" w:rsidP="00B42869">
      <w:pPr>
        <w:autoSpaceDE w:val="0"/>
        <w:autoSpaceDN w:val="0"/>
        <w:adjustRightInd w:val="0"/>
        <w:ind w:left="0" w:firstLine="0"/>
        <w:rPr>
          <w:rFonts w:cs="Arial"/>
          <w:szCs w:val="24"/>
        </w:rPr>
      </w:pPr>
    </w:p>
    <w:p w14:paraId="48D63AA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Devono essere periodicamente analizzate le conoscenze e le competenze professionali disponibili nelle Unità Operative in termini di congruenza rispetto agli obiettivi assegnati.</w:t>
      </w:r>
    </w:p>
    <w:p w14:paraId="5D95BC83" w14:textId="77777777" w:rsidR="00B42869" w:rsidRPr="003A0254" w:rsidRDefault="00B42869" w:rsidP="00B42869">
      <w:pPr>
        <w:autoSpaceDE w:val="0"/>
        <w:autoSpaceDN w:val="0"/>
        <w:adjustRightInd w:val="0"/>
        <w:ind w:left="0" w:firstLine="0"/>
        <w:rPr>
          <w:rFonts w:cs="Arial"/>
          <w:szCs w:val="24"/>
        </w:rPr>
      </w:pPr>
    </w:p>
    <w:p w14:paraId="546DDA3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personale deve essere formato e addestrato per lo svolgimento delle mansioni assegnate.</w:t>
      </w:r>
    </w:p>
    <w:p w14:paraId="155A182D" w14:textId="77777777" w:rsidR="00B42869" w:rsidRPr="003A0254" w:rsidRDefault="00B42869" w:rsidP="00B42869">
      <w:pPr>
        <w:autoSpaceDE w:val="0"/>
        <w:autoSpaceDN w:val="0"/>
        <w:adjustRightInd w:val="0"/>
        <w:ind w:left="0" w:firstLine="0"/>
        <w:rPr>
          <w:rFonts w:cs="Arial"/>
          <w:szCs w:val="24"/>
        </w:rPr>
      </w:pPr>
    </w:p>
    <w:p w14:paraId="3C5E2AC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L’acquisizione di beni e servizi per il funzionamento aziendale deve avvenire sulla base di analisi dei fabbisogni e da fonti adeguatamente selezionate e monitorate.</w:t>
      </w:r>
    </w:p>
    <w:p w14:paraId="039CB3A6" w14:textId="77777777" w:rsidR="00B42869" w:rsidRPr="003A0254" w:rsidRDefault="00B42869" w:rsidP="00B42869">
      <w:pPr>
        <w:autoSpaceDE w:val="0"/>
        <w:autoSpaceDN w:val="0"/>
        <w:adjustRightInd w:val="0"/>
        <w:ind w:left="0" w:firstLine="0"/>
        <w:rPr>
          <w:rFonts w:cs="Arial"/>
          <w:szCs w:val="24"/>
        </w:rPr>
      </w:pPr>
    </w:p>
    <w:p w14:paraId="2DA48B1F" w14:textId="3ACE761F" w:rsidR="00B42869" w:rsidRPr="003A0254" w:rsidRDefault="00B30678" w:rsidP="00B42869">
      <w:pPr>
        <w:pStyle w:val="Titolo2"/>
        <w:spacing w:before="0"/>
        <w:ind w:left="397" w:hanging="397"/>
        <w:jc w:val="left"/>
        <w:rPr>
          <w:rFonts w:ascii="Arial" w:hAnsi="Arial" w:cs="Arial"/>
          <w:color w:val="auto"/>
          <w:sz w:val="24"/>
          <w:szCs w:val="24"/>
          <w:u w:val="thick"/>
        </w:rPr>
      </w:pPr>
      <w:bookmarkStart w:id="112" w:name="_Toc265572744"/>
      <w:bookmarkStart w:id="113" w:name="_Toc265572798"/>
      <w:bookmarkStart w:id="114" w:name="_Toc266174997"/>
      <w:r w:rsidRPr="003A0254">
        <w:rPr>
          <w:rFonts w:ascii="Arial" w:hAnsi="Arial" w:cs="Arial"/>
          <w:color w:val="auto"/>
          <w:sz w:val="24"/>
          <w:szCs w:val="24"/>
          <w:u w:val="thick"/>
        </w:rPr>
        <w:t>7</w:t>
      </w:r>
      <w:r w:rsidR="00B42869" w:rsidRPr="003A0254">
        <w:rPr>
          <w:rFonts w:ascii="Arial" w:hAnsi="Arial" w:cs="Arial"/>
          <w:color w:val="auto"/>
          <w:sz w:val="24"/>
          <w:szCs w:val="24"/>
          <w:u w:val="thick"/>
        </w:rPr>
        <w:t xml:space="preserve">.4 </w:t>
      </w:r>
      <w:r w:rsidR="00B42869" w:rsidRPr="003A0254">
        <w:rPr>
          <w:rFonts w:ascii="Arial" w:hAnsi="Arial" w:cs="Arial"/>
          <w:color w:val="auto"/>
          <w:sz w:val="24"/>
          <w:szCs w:val="24"/>
          <w:u w:val="thick"/>
        </w:rPr>
        <w:tab/>
        <w:t>Informazioni e comunicazione</w:t>
      </w:r>
      <w:bookmarkEnd w:id="112"/>
      <w:bookmarkEnd w:id="113"/>
      <w:bookmarkEnd w:id="114"/>
    </w:p>
    <w:p w14:paraId="1C79F75C" w14:textId="77777777" w:rsidR="00B42869" w:rsidRPr="003A0254" w:rsidRDefault="00B42869" w:rsidP="00B42869">
      <w:pPr>
        <w:rPr>
          <w:rFonts w:cs="Arial"/>
          <w:szCs w:val="24"/>
        </w:rPr>
      </w:pPr>
    </w:p>
    <w:p w14:paraId="0E1348C3"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 xml:space="preserve">Deve essere previsto un adeguato sistema di indicatori per processo / attività ed un relativo flusso periodico di </w:t>
      </w:r>
      <w:r w:rsidRPr="003A0254">
        <w:rPr>
          <w:rFonts w:cs="Arial"/>
          <w:i/>
          <w:iCs/>
          <w:szCs w:val="24"/>
        </w:rPr>
        <w:t xml:space="preserve">reporting </w:t>
      </w:r>
      <w:r w:rsidRPr="003A0254">
        <w:rPr>
          <w:rFonts w:cs="Arial"/>
          <w:szCs w:val="24"/>
        </w:rPr>
        <w:t xml:space="preserve">verso il </w:t>
      </w:r>
      <w:r w:rsidRPr="003A0254">
        <w:rPr>
          <w:rFonts w:cs="Arial"/>
          <w:i/>
          <w:iCs/>
          <w:szCs w:val="24"/>
        </w:rPr>
        <w:t>management</w:t>
      </w:r>
      <w:r w:rsidRPr="003A0254">
        <w:rPr>
          <w:rFonts w:cs="Arial"/>
          <w:szCs w:val="24"/>
        </w:rPr>
        <w:t>.</w:t>
      </w:r>
    </w:p>
    <w:p w14:paraId="14DB0722" w14:textId="77777777" w:rsidR="00B42869" w:rsidRPr="003A0254" w:rsidRDefault="00B42869" w:rsidP="00B42869">
      <w:pPr>
        <w:autoSpaceDE w:val="0"/>
        <w:autoSpaceDN w:val="0"/>
        <w:adjustRightInd w:val="0"/>
        <w:ind w:left="0" w:firstLine="0"/>
        <w:rPr>
          <w:rFonts w:cs="Arial"/>
          <w:szCs w:val="24"/>
        </w:rPr>
      </w:pPr>
    </w:p>
    <w:p w14:paraId="31AD4FDC"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 sistemi informativi, amministrativi e gestionali devono essere orientati all’integrazione ed alla standardizzazione.</w:t>
      </w:r>
    </w:p>
    <w:p w14:paraId="60DD80B7" w14:textId="77777777" w:rsidR="00B42869" w:rsidRPr="003A0254" w:rsidRDefault="00B42869" w:rsidP="00B42869">
      <w:pPr>
        <w:ind w:left="0" w:firstLine="0"/>
      </w:pPr>
      <w:bookmarkStart w:id="115" w:name="_Toc265572745"/>
      <w:bookmarkStart w:id="116" w:name="_Toc265572799"/>
      <w:bookmarkStart w:id="117" w:name="_Toc266174998"/>
    </w:p>
    <w:p w14:paraId="56F7CFE2" w14:textId="77777777" w:rsidR="009D5562" w:rsidRDefault="009D5562" w:rsidP="007C45C5">
      <w:pPr>
        <w:pStyle w:val="Titolo2"/>
        <w:spacing w:before="0"/>
        <w:ind w:left="0" w:firstLine="0"/>
        <w:jc w:val="left"/>
        <w:rPr>
          <w:rFonts w:ascii="Arial" w:hAnsi="Arial" w:cs="Arial"/>
          <w:color w:val="auto"/>
          <w:sz w:val="24"/>
          <w:szCs w:val="24"/>
          <w:u w:val="thick"/>
        </w:rPr>
      </w:pPr>
    </w:p>
    <w:p w14:paraId="7FF54597" w14:textId="3650F147" w:rsidR="009B4B46" w:rsidRDefault="00B30678" w:rsidP="00B42869">
      <w:pPr>
        <w:pStyle w:val="Titolo2"/>
        <w:spacing w:before="0"/>
        <w:ind w:left="397" w:hanging="397"/>
        <w:jc w:val="left"/>
        <w:rPr>
          <w:rFonts w:ascii="Arial" w:hAnsi="Arial" w:cs="Arial"/>
          <w:color w:val="auto"/>
          <w:sz w:val="24"/>
          <w:szCs w:val="24"/>
          <w:u w:val="thick"/>
        </w:rPr>
      </w:pPr>
      <w:r w:rsidRPr="003A0254">
        <w:rPr>
          <w:rFonts w:ascii="Arial" w:hAnsi="Arial" w:cs="Arial"/>
          <w:color w:val="auto"/>
          <w:sz w:val="24"/>
          <w:szCs w:val="24"/>
          <w:u w:val="thick"/>
        </w:rPr>
        <w:t>7</w:t>
      </w:r>
      <w:r w:rsidR="00B42869" w:rsidRPr="003A0254">
        <w:rPr>
          <w:rFonts w:ascii="Arial" w:hAnsi="Arial" w:cs="Arial"/>
          <w:color w:val="auto"/>
          <w:sz w:val="24"/>
          <w:szCs w:val="24"/>
          <w:u w:val="thick"/>
        </w:rPr>
        <w:t xml:space="preserve">.5 </w:t>
      </w:r>
      <w:r w:rsidR="00B42869" w:rsidRPr="003A0254">
        <w:rPr>
          <w:rFonts w:ascii="Arial" w:hAnsi="Arial" w:cs="Arial"/>
          <w:color w:val="auto"/>
          <w:sz w:val="24"/>
          <w:szCs w:val="24"/>
          <w:u w:val="thick"/>
        </w:rPr>
        <w:tab/>
      </w:r>
      <w:r w:rsidR="009B4B46">
        <w:rPr>
          <w:rFonts w:ascii="Arial" w:hAnsi="Arial" w:cs="Arial"/>
          <w:color w:val="auto"/>
          <w:sz w:val="24"/>
          <w:szCs w:val="24"/>
          <w:u w:val="thick"/>
        </w:rPr>
        <w:t>Formazione in materia di responsabilità amministrativa degli enti</w:t>
      </w:r>
    </w:p>
    <w:p w14:paraId="5F5D3CC5" w14:textId="77777777" w:rsidR="005C71C5" w:rsidRDefault="005C71C5" w:rsidP="001906A1"/>
    <w:p w14:paraId="058584D6" w14:textId="2836F4E2" w:rsidR="00377871" w:rsidRDefault="00377871" w:rsidP="001906A1">
      <w:r>
        <w:t>Quale attività correlata all’adozione del presente modello di organizzazione, gestione e</w:t>
      </w:r>
    </w:p>
    <w:p w14:paraId="565D42E0" w14:textId="77777777" w:rsidR="001906A1" w:rsidRDefault="00377871" w:rsidP="001906A1">
      <w:r>
        <w:t xml:space="preserve">controllo, nell’ottica di una sua concreta e piena attuazione, </w:t>
      </w:r>
      <w:r w:rsidR="001906A1">
        <w:t>è prevista una specifica</w:t>
      </w:r>
    </w:p>
    <w:p w14:paraId="41B618D5" w14:textId="6B9F3911" w:rsidR="001906A1" w:rsidRDefault="001906A1" w:rsidP="001906A1">
      <w:r>
        <w:t>formazione in materia di D.lgs. 231/2001, indirizzata tanto agli apicali, quanto ai non apicali.</w:t>
      </w:r>
    </w:p>
    <w:p w14:paraId="3DCCE0B6" w14:textId="77777777" w:rsidR="00165348" w:rsidRDefault="00165348" w:rsidP="00165348">
      <w:pPr>
        <w:ind w:left="0" w:firstLine="0"/>
        <w:mirrorIndents/>
      </w:pPr>
    </w:p>
    <w:p w14:paraId="6B8C97DF" w14:textId="644ECAF4" w:rsidR="00165348" w:rsidRDefault="00165348" w:rsidP="00165348">
      <w:pPr>
        <w:ind w:left="0" w:firstLine="0"/>
        <w:mirrorIndents/>
      </w:pPr>
      <w:r>
        <w:t>In ogni caso, i contenuti minimi delle sessioni formative avranno ad oggetto:</w:t>
      </w:r>
    </w:p>
    <w:p w14:paraId="0BAB2639" w14:textId="77777777" w:rsidR="00165348" w:rsidRDefault="00165348" w:rsidP="00165348">
      <w:pPr>
        <w:pStyle w:val="Paragrafoelenco"/>
        <w:numPr>
          <w:ilvl w:val="0"/>
          <w:numId w:val="35"/>
        </w:numPr>
        <w:ind w:left="0" w:firstLine="0"/>
        <w:mirrorIndents/>
      </w:pPr>
      <w:r>
        <w:t>l’inquadramento normativo generale sulla materia della 231;</w:t>
      </w:r>
    </w:p>
    <w:p w14:paraId="3FE614E0" w14:textId="77777777" w:rsidR="00165348" w:rsidRDefault="00165348" w:rsidP="00165348">
      <w:pPr>
        <w:pStyle w:val="Paragrafoelenco"/>
        <w:numPr>
          <w:ilvl w:val="0"/>
          <w:numId w:val="35"/>
        </w:numPr>
        <w:ind w:left="0" w:firstLine="0"/>
        <w:mirrorIndents/>
      </w:pPr>
      <w:r>
        <w:t>l’illustrazione delle principali novità normative che hanno portato all’aggiornamento del modello, nel caso di formazione successiva ad un aggiornamento del modello;</w:t>
      </w:r>
    </w:p>
    <w:p w14:paraId="78BBA9BE" w14:textId="77777777" w:rsidR="00165348" w:rsidRDefault="00165348" w:rsidP="00165348">
      <w:pPr>
        <w:pStyle w:val="Paragrafoelenco"/>
        <w:numPr>
          <w:ilvl w:val="0"/>
          <w:numId w:val="35"/>
        </w:numPr>
        <w:ind w:left="0" w:firstLine="0"/>
        <w:mirrorIndents/>
      </w:pPr>
      <w:r>
        <w:t>l’illustrazione dei contenuti del modello, con particolare riferimento alle procedure ed ai protocolli operativi.</w:t>
      </w:r>
    </w:p>
    <w:p w14:paraId="526BCC18" w14:textId="77777777" w:rsidR="00165348" w:rsidRDefault="00165348" w:rsidP="00165348">
      <w:pPr>
        <w:ind w:left="0" w:firstLine="0"/>
        <w:mirrorIndents/>
      </w:pPr>
      <w:r>
        <w:t xml:space="preserve"> </w:t>
      </w:r>
    </w:p>
    <w:p w14:paraId="0C81881E" w14:textId="53A096ED" w:rsidR="00165348" w:rsidRDefault="00165348" w:rsidP="00165348">
      <w:pPr>
        <w:ind w:left="0" w:firstLine="0"/>
        <w:mirrorIndents/>
      </w:pPr>
      <w:r>
        <w:t xml:space="preserve">Delle attività formative svolte si terrà apposita traccia scritta (ad esempio tramite un foglio presenze) che verrà poi messa a disposizione dell’Organismo di Vigilanza. </w:t>
      </w:r>
    </w:p>
    <w:p w14:paraId="632BC7F8" w14:textId="7ADA9181" w:rsidR="009B4B46" w:rsidRPr="009B4B46" w:rsidRDefault="001906A1" w:rsidP="00165348">
      <w:pPr>
        <w:ind w:left="0" w:firstLine="0"/>
      </w:pPr>
      <w:r>
        <w:t xml:space="preserve"> </w:t>
      </w:r>
    </w:p>
    <w:p w14:paraId="2C9FC57F" w14:textId="4609569F" w:rsidR="00B42869" w:rsidRPr="003A0254" w:rsidRDefault="009B4B46" w:rsidP="00B42869">
      <w:pPr>
        <w:pStyle w:val="Titolo2"/>
        <w:spacing w:before="0"/>
        <w:ind w:left="397" w:hanging="397"/>
        <w:jc w:val="left"/>
        <w:rPr>
          <w:rFonts w:ascii="Arial" w:hAnsi="Arial" w:cs="Arial"/>
          <w:color w:val="auto"/>
          <w:sz w:val="24"/>
          <w:szCs w:val="24"/>
          <w:u w:val="thick"/>
        </w:rPr>
      </w:pPr>
      <w:r>
        <w:rPr>
          <w:rFonts w:ascii="Arial" w:hAnsi="Arial" w:cs="Arial"/>
          <w:color w:val="auto"/>
          <w:sz w:val="24"/>
          <w:szCs w:val="24"/>
          <w:u w:val="thick"/>
        </w:rPr>
        <w:t>7.6</w:t>
      </w:r>
      <w:r>
        <w:rPr>
          <w:rFonts w:ascii="Arial" w:hAnsi="Arial" w:cs="Arial"/>
          <w:color w:val="auto"/>
          <w:sz w:val="24"/>
          <w:szCs w:val="24"/>
          <w:u w:val="thick"/>
        </w:rPr>
        <w:tab/>
      </w:r>
      <w:r>
        <w:rPr>
          <w:rFonts w:ascii="Arial" w:hAnsi="Arial" w:cs="Arial"/>
          <w:color w:val="auto"/>
          <w:sz w:val="24"/>
          <w:szCs w:val="24"/>
          <w:u w:val="thick"/>
        </w:rPr>
        <w:tab/>
      </w:r>
      <w:r w:rsidR="00B42869" w:rsidRPr="003A0254">
        <w:rPr>
          <w:rFonts w:ascii="Arial" w:hAnsi="Arial" w:cs="Arial"/>
          <w:color w:val="auto"/>
          <w:sz w:val="24"/>
          <w:szCs w:val="24"/>
          <w:u w:val="thick"/>
        </w:rPr>
        <w:t>Monitoraggio</w:t>
      </w:r>
      <w:bookmarkEnd w:id="115"/>
      <w:bookmarkEnd w:id="116"/>
      <w:bookmarkEnd w:id="117"/>
    </w:p>
    <w:p w14:paraId="08686AE3" w14:textId="77777777" w:rsidR="00B42869" w:rsidRPr="003A0254" w:rsidRDefault="00B42869" w:rsidP="00B42869">
      <w:pPr>
        <w:ind w:left="0" w:firstLine="0"/>
        <w:rPr>
          <w:rFonts w:cs="Arial"/>
          <w:szCs w:val="24"/>
        </w:rPr>
      </w:pPr>
    </w:p>
    <w:p w14:paraId="28D94076" w14:textId="77777777" w:rsidR="00B42869" w:rsidRPr="003A0254" w:rsidRDefault="00B42869" w:rsidP="00B42869">
      <w:pPr>
        <w:autoSpaceDE w:val="0"/>
        <w:autoSpaceDN w:val="0"/>
        <w:adjustRightInd w:val="0"/>
        <w:ind w:left="0" w:firstLine="0"/>
        <w:rPr>
          <w:rFonts w:cs="Arial"/>
          <w:szCs w:val="24"/>
        </w:rPr>
      </w:pPr>
      <w:r w:rsidRPr="003A0254">
        <w:rPr>
          <w:rFonts w:cs="Arial"/>
          <w:szCs w:val="24"/>
        </w:rPr>
        <w:t>Il sistema di controllo è soggetto ad attività di supervisione continua per valutazioni periodiche ed il costante adeguamento.</w:t>
      </w:r>
    </w:p>
    <w:p w14:paraId="318AB8F9" w14:textId="77777777" w:rsidR="00B42869" w:rsidRPr="003A0254" w:rsidRDefault="00B42869" w:rsidP="00B42869">
      <w:pPr>
        <w:ind w:left="0" w:firstLine="0"/>
        <w:rPr>
          <w:rFonts w:cs="Arial"/>
          <w:szCs w:val="24"/>
        </w:rPr>
      </w:pPr>
    </w:p>
    <w:p w14:paraId="31E6F496" w14:textId="77777777" w:rsidR="00B42869" w:rsidRPr="003A0254" w:rsidRDefault="00B42869" w:rsidP="00B42869">
      <w:pPr>
        <w:rPr>
          <w:rFonts w:cs="Arial"/>
          <w:szCs w:val="24"/>
        </w:rPr>
      </w:pPr>
    </w:p>
    <w:p w14:paraId="6F45C48D" w14:textId="2ECD384F" w:rsidR="00B42869" w:rsidRPr="003C7B08" w:rsidRDefault="00143131" w:rsidP="003C7B08">
      <w:pPr>
        <w:rPr>
          <w:rFonts w:cs="Arial"/>
          <w:b/>
          <w:szCs w:val="24"/>
        </w:rPr>
      </w:pPr>
      <w:r>
        <w:rPr>
          <w:rFonts w:cs="Arial"/>
          <w:szCs w:val="24"/>
        </w:rPr>
        <w:t>Comune di Rabbi</w:t>
      </w:r>
      <w:r w:rsidR="003C7B08">
        <w:rPr>
          <w:rFonts w:cs="Arial"/>
          <w:szCs w:val="24"/>
        </w:rPr>
        <w:t xml:space="preserve">, </w:t>
      </w:r>
      <w:r w:rsidR="00165348" w:rsidRPr="00165348">
        <w:rPr>
          <w:rFonts w:cs="Arial"/>
          <w:szCs w:val="24"/>
          <w:highlight w:val="yellow"/>
        </w:rPr>
        <w:t>…</w:t>
      </w:r>
      <w:r w:rsidR="003C7B08">
        <w:rPr>
          <w:rFonts w:cs="Arial"/>
          <w:szCs w:val="24"/>
        </w:rPr>
        <w:t>.</w:t>
      </w:r>
    </w:p>
    <w:p w14:paraId="68D99990" w14:textId="540A3216" w:rsidR="007870B2" w:rsidRPr="003250E3" w:rsidRDefault="00B42869" w:rsidP="003250E3">
      <w:pPr>
        <w:ind w:left="0" w:firstLine="0"/>
        <w:jc w:val="right"/>
        <w:rPr>
          <w:rFonts w:cs="Arial"/>
          <w:szCs w:val="24"/>
        </w:rPr>
      </w:pPr>
      <w:r w:rsidRPr="003A0254">
        <w:rPr>
          <w:rFonts w:cs="Arial"/>
          <w:szCs w:val="24"/>
        </w:rPr>
        <w:t>Il Consiglio di Amministrazione</w:t>
      </w:r>
    </w:p>
    <w:sectPr w:rsidR="007870B2" w:rsidRPr="003250E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8AB7" w14:textId="77777777" w:rsidR="00A0643D" w:rsidRDefault="00A0643D" w:rsidP="007870B2">
      <w:r>
        <w:separator/>
      </w:r>
    </w:p>
  </w:endnote>
  <w:endnote w:type="continuationSeparator" w:id="0">
    <w:p w14:paraId="41AC7293" w14:textId="77777777" w:rsidR="00A0643D" w:rsidRDefault="00A0643D" w:rsidP="0078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Bold">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panose1 w:val="020B0604020202020204"/>
    <w:charset w:val="00"/>
    <w:family w:val="swiss"/>
    <w:notTrueType/>
    <w:pitch w:val="default"/>
    <w:sig w:usb0="00000003" w:usb1="00000000" w:usb2="00000000" w:usb3="00000000" w:csb0="00000001" w:csb1="00000000"/>
  </w:font>
  <w:font w:name="Palatino-Italic">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F0D2" w14:textId="1A27C02E" w:rsidR="00DA364A" w:rsidRDefault="00DA364A" w:rsidP="00DD23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34</w:t>
    </w:r>
    <w:r>
      <w:rPr>
        <w:rStyle w:val="Numeropagina"/>
      </w:rPr>
      <w:fldChar w:fldCharType="end"/>
    </w:r>
  </w:p>
  <w:p w14:paraId="2B099071" w14:textId="77777777" w:rsidR="00DA364A" w:rsidRDefault="00DA36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16E7" w14:textId="77777777" w:rsidR="00DA364A" w:rsidRDefault="00DA364A" w:rsidP="00DD23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16</w:t>
    </w:r>
    <w:r>
      <w:rPr>
        <w:rStyle w:val="Numeropagina"/>
      </w:rPr>
      <w:fldChar w:fldCharType="end"/>
    </w:r>
  </w:p>
  <w:p w14:paraId="5E2964F9" w14:textId="77777777" w:rsidR="00DA364A" w:rsidRDefault="00DA36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5915" w14:textId="77777777" w:rsidR="00A0643D" w:rsidRDefault="00A0643D" w:rsidP="007870B2">
      <w:r>
        <w:separator/>
      </w:r>
    </w:p>
  </w:footnote>
  <w:footnote w:type="continuationSeparator" w:id="0">
    <w:p w14:paraId="0C19B5CC" w14:textId="77777777" w:rsidR="00A0643D" w:rsidRDefault="00A0643D" w:rsidP="007870B2">
      <w:r>
        <w:continuationSeparator/>
      </w:r>
    </w:p>
  </w:footnote>
  <w:footnote w:id="1">
    <w:p w14:paraId="551BEB0B" w14:textId="77777777" w:rsidR="00DA364A" w:rsidRPr="00471500" w:rsidRDefault="00DA364A" w:rsidP="002C6F15">
      <w:pPr>
        <w:pStyle w:val="Testonotaapidipagina"/>
        <w:rPr>
          <w:rFonts w:cs="Arial"/>
        </w:rPr>
      </w:pPr>
      <w:r w:rsidRPr="00471500">
        <w:rPr>
          <w:rStyle w:val="Rimandonotaapidipagina"/>
          <w:rFonts w:cs="Arial"/>
        </w:rPr>
        <w:footnoteRef/>
      </w:r>
      <w:r w:rsidRPr="00471500">
        <w:rPr>
          <w:rFonts w:cs="Arial"/>
        </w:rPr>
        <w:t xml:space="preserve"> Punti 1 e 8 </w:t>
      </w:r>
    </w:p>
    <w:p w14:paraId="2B14ED4C" w14:textId="77777777" w:rsidR="00DA364A" w:rsidRDefault="00DA364A" w:rsidP="002C6F1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50"/>
      <w:gridCol w:w="6018"/>
      <w:gridCol w:w="1675"/>
    </w:tblGrid>
    <w:tr w:rsidR="00DA364A" w14:paraId="1BF77A64" w14:textId="77777777" w:rsidTr="008752D8">
      <w:trPr>
        <w:cantSplit/>
        <w:trHeight w:val="213"/>
      </w:trPr>
      <w:tc>
        <w:tcPr>
          <w:tcW w:w="2050" w:type="dxa"/>
          <w:vMerge w:val="restart"/>
          <w:vAlign w:val="center"/>
        </w:tcPr>
        <w:p w14:paraId="7611A30B" w14:textId="77777777" w:rsidR="00DA364A" w:rsidRDefault="00DA364A" w:rsidP="008370B6">
          <w:pPr>
            <w:pStyle w:val="Titolo1"/>
            <w:ind w:left="0" w:firstLine="0"/>
          </w:pPr>
          <w:r>
            <w:t xml:space="preserve">TERME </w:t>
          </w:r>
        </w:p>
        <w:p w14:paraId="71F8A22C" w14:textId="77777777" w:rsidR="00DA364A" w:rsidRDefault="00DA364A" w:rsidP="008370B6">
          <w:pPr>
            <w:pStyle w:val="Titolo1"/>
            <w:ind w:left="0" w:firstLine="0"/>
          </w:pPr>
          <w:r>
            <w:t xml:space="preserve">DI RABBI </w:t>
          </w:r>
        </w:p>
        <w:p w14:paraId="54E69D7B" w14:textId="6A725D6E" w:rsidR="00DA364A" w:rsidRPr="008370B6" w:rsidRDefault="00DA364A" w:rsidP="008370B6">
          <w:pPr>
            <w:pStyle w:val="Titolo1"/>
            <w:ind w:left="0" w:firstLine="0"/>
          </w:pPr>
          <w:r>
            <w:t>S.R.L.</w:t>
          </w:r>
        </w:p>
      </w:tc>
      <w:tc>
        <w:tcPr>
          <w:tcW w:w="6018" w:type="dxa"/>
          <w:vMerge w:val="restart"/>
          <w:vAlign w:val="center"/>
        </w:tcPr>
        <w:p w14:paraId="2E346BD3" w14:textId="77777777" w:rsidR="00DA364A" w:rsidRDefault="00DA364A" w:rsidP="008752D8">
          <w:pPr>
            <w:pStyle w:val="Intestazione"/>
            <w:tabs>
              <w:tab w:val="clear" w:pos="4819"/>
            </w:tabs>
            <w:spacing w:after="40"/>
            <w:jc w:val="center"/>
            <w:rPr>
              <w:rFonts w:cs="Arial"/>
              <w:b/>
              <w:sz w:val="22"/>
              <w:szCs w:val="22"/>
            </w:rPr>
          </w:pPr>
          <w:r w:rsidRPr="00A21EE1">
            <w:rPr>
              <w:rFonts w:cs="Arial"/>
              <w:b/>
              <w:sz w:val="22"/>
              <w:szCs w:val="22"/>
            </w:rPr>
            <w:t xml:space="preserve">Modello di Organizzazione, Gestione e Controllo </w:t>
          </w:r>
        </w:p>
        <w:p w14:paraId="2C1945F6" w14:textId="012EFBC8" w:rsidR="00DA364A" w:rsidRPr="00A21EE1" w:rsidRDefault="00DA364A" w:rsidP="008752D8">
          <w:pPr>
            <w:pStyle w:val="Intestazione"/>
            <w:tabs>
              <w:tab w:val="clear" w:pos="4819"/>
            </w:tabs>
            <w:spacing w:after="40"/>
            <w:jc w:val="center"/>
            <w:rPr>
              <w:rFonts w:cs="Arial"/>
              <w:sz w:val="22"/>
              <w:szCs w:val="22"/>
            </w:rPr>
          </w:pPr>
          <w:r>
            <w:rPr>
              <w:rFonts w:cs="Arial"/>
              <w:b/>
              <w:sz w:val="22"/>
              <w:szCs w:val="22"/>
            </w:rPr>
            <w:t>D.l</w:t>
          </w:r>
          <w:r w:rsidRPr="00A21EE1">
            <w:rPr>
              <w:rFonts w:cs="Arial"/>
              <w:b/>
              <w:sz w:val="22"/>
              <w:szCs w:val="22"/>
            </w:rPr>
            <w:t>gs. 231/2001</w:t>
          </w:r>
        </w:p>
      </w:tc>
      <w:tc>
        <w:tcPr>
          <w:tcW w:w="1675" w:type="dxa"/>
          <w:tcBorders>
            <w:bottom w:val="nil"/>
          </w:tcBorders>
          <w:tcMar>
            <w:left w:w="57" w:type="dxa"/>
            <w:right w:w="57" w:type="dxa"/>
          </w:tcMar>
          <w:vAlign w:val="center"/>
        </w:tcPr>
        <w:p w14:paraId="609DACB5" w14:textId="77777777" w:rsidR="00DA364A" w:rsidRDefault="00DA364A" w:rsidP="008752D8">
          <w:pPr>
            <w:pStyle w:val="Titolo1"/>
            <w:ind w:left="715" w:hanging="703"/>
            <w:rPr>
              <w:b w:val="0"/>
              <w:bCs/>
              <w:sz w:val="14"/>
              <w:lang w:val="fr-FR"/>
            </w:rPr>
          </w:pPr>
          <w:r>
            <w:rPr>
              <w:b w:val="0"/>
              <w:bCs/>
              <w:sz w:val="14"/>
              <w:lang w:val="fr-FR"/>
            </w:rPr>
            <w:t>MOGC Parte Generale</w:t>
          </w:r>
        </w:p>
      </w:tc>
    </w:tr>
    <w:tr w:rsidR="00DA364A" w14:paraId="6CE15DCB" w14:textId="77777777" w:rsidTr="008752D8">
      <w:trPr>
        <w:cantSplit/>
        <w:trHeight w:val="212"/>
      </w:trPr>
      <w:tc>
        <w:tcPr>
          <w:tcW w:w="2050" w:type="dxa"/>
          <w:vMerge/>
        </w:tcPr>
        <w:p w14:paraId="001F119E" w14:textId="77777777" w:rsidR="00DA364A" w:rsidRDefault="00DA364A" w:rsidP="008752D8">
          <w:pPr>
            <w:pStyle w:val="Titolo1"/>
            <w:rPr>
              <w:lang w:val="fr-FR"/>
            </w:rPr>
          </w:pPr>
        </w:p>
      </w:tc>
      <w:tc>
        <w:tcPr>
          <w:tcW w:w="6018" w:type="dxa"/>
          <w:vMerge/>
        </w:tcPr>
        <w:p w14:paraId="42F39238" w14:textId="77777777" w:rsidR="00DA364A" w:rsidRDefault="00DA364A" w:rsidP="008752D8">
          <w:pPr>
            <w:pStyle w:val="Titolo1"/>
            <w:rPr>
              <w:lang w:val="fr-FR"/>
            </w:rPr>
          </w:pPr>
        </w:p>
      </w:tc>
      <w:tc>
        <w:tcPr>
          <w:tcW w:w="1675" w:type="dxa"/>
          <w:tcBorders>
            <w:top w:val="nil"/>
            <w:bottom w:val="nil"/>
          </w:tcBorders>
          <w:tcMar>
            <w:left w:w="57" w:type="dxa"/>
            <w:right w:w="57" w:type="dxa"/>
          </w:tcMar>
          <w:vAlign w:val="center"/>
        </w:tcPr>
        <w:p w14:paraId="153D548D" w14:textId="0FADB04F" w:rsidR="00DA364A" w:rsidRDefault="00DA364A" w:rsidP="00715F80">
          <w:pPr>
            <w:pStyle w:val="Titolo1"/>
            <w:ind w:left="715" w:hanging="703"/>
            <w:rPr>
              <w:b w:val="0"/>
              <w:bCs/>
              <w:sz w:val="14"/>
              <w:lang w:val="fr-FR"/>
            </w:rPr>
          </w:pPr>
          <w:r>
            <w:rPr>
              <w:b w:val="0"/>
              <w:bCs/>
              <w:sz w:val="14"/>
              <w:lang w:val="fr-FR"/>
            </w:rPr>
            <w:t>Ma</w:t>
          </w:r>
          <w:r w:rsidR="002B611D">
            <w:rPr>
              <w:b w:val="0"/>
              <w:bCs/>
              <w:sz w:val="14"/>
              <w:lang w:val="fr-FR"/>
            </w:rPr>
            <w:t>rzo 2020</w:t>
          </w:r>
        </w:p>
      </w:tc>
    </w:tr>
    <w:tr w:rsidR="00DA364A" w14:paraId="0623C6B6" w14:textId="77777777" w:rsidTr="008752D8">
      <w:trPr>
        <w:cantSplit/>
        <w:trHeight w:val="212"/>
      </w:trPr>
      <w:tc>
        <w:tcPr>
          <w:tcW w:w="2050" w:type="dxa"/>
          <w:vMerge/>
        </w:tcPr>
        <w:p w14:paraId="1CD813E8" w14:textId="77777777" w:rsidR="00DA364A" w:rsidRDefault="00DA364A" w:rsidP="008752D8">
          <w:pPr>
            <w:pStyle w:val="Titolo1"/>
            <w:rPr>
              <w:lang w:val="fr-FR"/>
            </w:rPr>
          </w:pPr>
        </w:p>
      </w:tc>
      <w:tc>
        <w:tcPr>
          <w:tcW w:w="6018" w:type="dxa"/>
          <w:vMerge/>
        </w:tcPr>
        <w:p w14:paraId="28807922" w14:textId="77777777" w:rsidR="00DA364A" w:rsidRDefault="00DA364A" w:rsidP="008752D8">
          <w:pPr>
            <w:pStyle w:val="Titolo1"/>
            <w:rPr>
              <w:lang w:val="fr-FR"/>
            </w:rPr>
          </w:pPr>
        </w:p>
      </w:tc>
      <w:tc>
        <w:tcPr>
          <w:tcW w:w="1675" w:type="dxa"/>
          <w:tcBorders>
            <w:top w:val="nil"/>
            <w:bottom w:val="nil"/>
          </w:tcBorders>
          <w:tcMar>
            <w:left w:w="57" w:type="dxa"/>
            <w:right w:w="57" w:type="dxa"/>
          </w:tcMar>
          <w:vAlign w:val="center"/>
        </w:tcPr>
        <w:p w14:paraId="63B3DCA0" w14:textId="77777777" w:rsidR="00DA364A" w:rsidRDefault="00DA364A" w:rsidP="008752D8">
          <w:pPr>
            <w:pStyle w:val="Titolo1"/>
            <w:ind w:left="715" w:hanging="703"/>
            <w:rPr>
              <w:b w:val="0"/>
              <w:bCs/>
              <w:sz w:val="14"/>
            </w:rPr>
          </w:pPr>
          <w:r>
            <w:rPr>
              <w:b w:val="0"/>
              <w:bCs/>
              <w:sz w:val="14"/>
            </w:rPr>
            <w:t xml:space="preserve">Pagina </w:t>
          </w:r>
          <w:r>
            <w:rPr>
              <w:b w:val="0"/>
              <w:bCs/>
              <w:sz w:val="14"/>
            </w:rPr>
            <w:fldChar w:fldCharType="begin"/>
          </w:r>
          <w:r>
            <w:rPr>
              <w:b w:val="0"/>
              <w:bCs/>
              <w:sz w:val="14"/>
            </w:rPr>
            <w:instrText xml:space="preserve"> PAGE </w:instrText>
          </w:r>
          <w:r>
            <w:rPr>
              <w:b w:val="0"/>
              <w:bCs/>
              <w:sz w:val="14"/>
            </w:rPr>
            <w:fldChar w:fldCharType="separate"/>
          </w:r>
          <w:r>
            <w:rPr>
              <w:b w:val="0"/>
              <w:bCs/>
              <w:noProof/>
              <w:sz w:val="14"/>
            </w:rPr>
            <w:t>16</w:t>
          </w:r>
          <w:r>
            <w:rPr>
              <w:b w:val="0"/>
              <w:bCs/>
              <w:sz w:val="14"/>
            </w:rPr>
            <w:fldChar w:fldCharType="end"/>
          </w:r>
          <w:r>
            <w:rPr>
              <w:b w:val="0"/>
              <w:bCs/>
              <w:sz w:val="14"/>
            </w:rPr>
            <w:t xml:space="preserve"> di </w:t>
          </w:r>
          <w:r>
            <w:rPr>
              <w:b w:val="0"/>
              <w:bCs/>
              <w:sz w:val="14"/>
            </w:rPr>
            <w:fldChar w:fldCharType="begin"/>
          </w:r>
          <w:r>
            <w:rPr>
              <w:b w:val="0"/>
              <w:bCs/>
              <w:sz w:val="14"/>
            </w:rPr>
            <w:instrText xml:space="preserve"> NUMPAGES </w:instrText>
          </w:r>
          <w:r>
            <w:rPr>
              <w:b w:val="0"/>
              <w:bCs/>
              <w:sz w:val="14"/>
            </w:rPr>
            <w:fldChar w:fldCharType="separate"/>
          </w:r>
          <w:r>
            <w:rPr>
              <w:b w:val="0"/>
              <w:bCs/>
              <w:noProof/>
              <w:sz w:val="14"/>
            </w:rPr>
            <w:t>32</w:t>
          </w:r>
          <w:r>
            <w:rPr>
              <w:b w:val="0"/>
              <w:bCs/>
              <w:sz w:val="14"/>
            </w:rPr>
            <w:fldChar w:fldCharType="end"/>
          </w:r>
        </w:p>
      </w:tc>
    </w:tr>
    <w:tr w:rsidR="00DA364A" w14:paraId="7CAC1F8E" w14:textId="77777777" w:rsidTr="008752D8">
      <w:trPr>
        <w:cantSplit/>
        <w:trHeight w:val="212"/>
      </w:trPr>
      <w:tc>
        <w:tcPr>
          <w:tcW w:w="2050" w:type="dxa"/>
          <w:vMerge/>
        </w:tcPr>
        <w:p w14:paraId="258AECC4" w14:textId="77777777" w:rsidR="00DA364A" w:rsidRDefault="00DA364A" w:rsidP="008752D8">
          <w:pPr>
            <w:pStyle w:val="Titolo1"/>
          </w:pPr>
        </w:p>
      </w:tc>
      <w:tc>
        <w:tcPr>
          <w:tcW w:w="6018" w:type="dxa"/>
          <w:vMerge/>
        </w:tcPr>
        <w:p w14:paraId="5DA9DAF7" w14:textId="77777777" w:rsidR="00DA364A" w:rsidRDefault="00DA364A" w:rsidP="008752D8">
          <w:pPr>
            <w:pStyle w:val="Titolo1"/>
          </w:pPr>
        </w:p>
      </w:tc>
      <w:tc>
        <w:tcPr>
          <w:tcW w:w="1675" w:type="dxa"/>
          <w:tcBorders>
            <w:top w:val="nil"/>
          </w:tcBorders>
          <w:tcMar>
            <w:left w:w="57" w:type="dxa"/>
            <w:right w:w="57" w:type="dxa"/>
          </w:tcMar>
          <w:vAlign w:val="center"/>
        </w:tcPr>
        <w:p w14:paraId="584225AC" w14:textId="20082D86" w:rsidR="00DA364A" w:rsidRDefault="00DA364A" w:rsidP="008752D8">
          <w:pPr>
            <w:pStyle w:val="Titolo1"/>
            <w:ind w:left="715" w:hanging="703"/>
            <w:rPr>
              <w:b w:val="0"/>
              <w:bCs/>
              <w:sz w:val="14"/>
            </w:rPr>
          </w:pPr>
        </w:p>
      </w:tc>
    </w:tr>
  </w:tbl>
  <w:p w14:paraId="72439640" w14:textId="77777777" w:rsidR="00DA364A" w:rsidRDefault="00DA36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F44"/>
    <w:multiLevelType w:val="hybridMultilevel"/>
    <w:tmpl w:val="B61A9C7A"/>
    <w:lvl w:ilvl="0" w:tplc="04100001">
      <w:start w:val="1"/>
      <w:numFmt w:val="bullet"/>
      <w:lvlText w:val=""/>
      <w:lvlJc w:val="left"/>
      <w:pPr>
        <w:tabs>
          <w:tab w:val="num" w:pos="717"/>
        </w:tabs>
        <w:ind w:left="71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717"/>
        </w:tabs>
        <w:ind w:left="71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5747609"/>
    <w:multiLevelType w:val="hybridMultilevel"/>
    <w:tmpl w:val="2F2C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80710"/>
    <w:multiLevelType w:val="hybridMultilevel"/>
    <w:tmpl w:val="5D481552"/>
    <w:lvl w:ilvl="0" w:tplc="04100001">
      <w:start w:val="1"/>
      <w:numFmt w:val="bullet"/>
      <w:lvlText w:val=""/>
      <w:lvlJc w:val="left"/>
      <w:pPr>
        <w:tabs>
          <w:tab w:val="num" w:pos="360"/>
        </w:tabs>
        <w:ind w:left="360" w:hanging="360"/>
      </w:pPr>
      <w:rPr>
        <w:rFonts w:ascii="Symbol" w:hAnsi="Symbol" w:hint="default"/>
      </w:rPr>
    </w:lvl>
    <w:lvl w:ilvl="1" w:tplc="6C7A0188">
      <w:start w:val="1"/>
      <w:numFmt w:val="decimal"/>
      <w:lvlText w:val="%2)"/>
      <w:lvlJc w:val="left"/>
      <w:pPr>
        <w:tabs>
          <w:tab w:val="num" w:pos="1531"/>
        </w:tabs>
        <w:ind w:left="1474" w:hanging="394"/>
      </w:pPr>
      <w:rPr>
        <w:rFonts w:hint="default"/>
      </w:rPr>
    </w:lvl>
    <w:lvl w:ilvl="2" w:tplc="75FA79DC">
      <w:start w:val="1"/>
      <w:numFmt w:val="decimal"/>
      <w:lvlText w:val="%3."/>
      <w:lvlJc w:val="left"/>
      <w:pPr>
        <w:tabs>
          <w:tab w:val="num" w:pos="2340"/>
        </w:tabs>
        <w:ind w:left="2340" w:hanging="360"/>
      </w:pPr>
      <w:rPr>
        <w:rFonts w:cs="Arial" w:hint="default"/>
      </w:rPr>
    </w:lvl>
    <w:lvl w:ilvl="3" w:tplc="58DC8130">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4D1598"/>
    <w:multiLevelType w:val="hybridMultilevel"/>
    <w:tmpl w:val="549AEBFE"/>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4" w15:restartNumberingAfterBreak="0">
    <w:nsid w:val="0D937EF0"/>
    <w:multiLevelType w:val="hybridMultilevel"/>
    <w:tmpl w:val="D0D6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E7FDF"/>
    <w:multiLevelType w:val="hybridMultilevel"/>
    <w:tmpl w:val="A79C84DC"/>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C7576"/>
    <w:multiLevelType w:val="hybridMultilevel"/>
    <w:tmpl w:val="FF96B5F4"/>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765BA"/>
    <w:multiLevelType w:val="hybridMultilevel"/>
    <w:tmpl w:val="37841B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728CB"/>
    <w:multiLevelType w:val="hybridMultilevel"/>
    <w:tmpl w:val="3ABCC2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3E5D4A"/>
    <w:multiLevelType w:val="hybridMultilevel"/>
    <w:tmpl w:val="AE3A7932"/>
    <w:lvl w:ilvl="0" w:tplc="63924224">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9973E2C"/>
    <w:multiLevelType w:val="hybridMultilevel"/>
    <w:tmpl w:val="B9DA7D2E"/>
    <w:lvl w:ilvl="0" w:tplc="04100001">
      <w:start w:val="1"/>
      <w:numFmt w:val="bullet"/>
      <w:lvlText w:val=""/>
      <w:lvlJc w:val="left"/>
      <w:pPr>
        <w:tabs>
          <w:tab w:val="num" w:pos="360"/>
        </w:tabs>
        <w:ind w:left="360" w:hanging="360"/>
      </w:pPr>
      <w:rPr>
        <w:rFonts w:ascii="Symbol" w:hAnsi="Symbol" w:hint="default"/>
      </w:rPr>
    </w:lvl>
    <w:lvl w:ilvl="1" w:tplc="22E89A8E">
      <w:start w:val="1"/>
      <w:numFmt w:val="decimal"/>
      <w:lvlText w:val="%2."/>
      <w:lvlJc w:val="left"/>
      <w:pPr>
        <w:tabs>
          <w:tab w:val="num" w:pos="1440"/>
        </w:tabs>
        <w:ind w:left="1440" w:hanging="360"/>
      </w:pPr>
      <w:rPr>
        <w:rFonts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2116EAA"/>
    <w:multiLevelType w:val="hybridMultilevel"/>
    <w:tmpl w:val="75A6EBCA"/>
    <w:lvl w:ilvl="0" w:tplc="4426B978">
      <w:start w:val="1"/>
      <w:numFmt w:val="decimal"/>
      <w:lvlText w:val="%1."/>
      <w:lvlJc w:val="left"/>
      <w:pPr>
        <w:tabs>
          <w:tab w:val="num" w:pos="720"/>
        </w:tabs>
        <w:ind w:left="720" w:hanging="360"/>
      </w:pPr>
      <w:rPr>
        <w:rFonts w:hint="default"/>
      </w:rPr>
    </w:lvl>
    <w:lvl w:ilvl="1" w:tplc="E2509368">
      <w:numFmt w:val="none"/>
      <w:lvlText w:val=""/>
      <w:lvlJc w:val="left"/>
      <w:pPr>
        <w:tabs>
          <w:tab w:val="num" w:pos="360"/>
        </w:tabs>
      </w:pPr>
    </w:lvl>
    <w:lvl w:ilvl="2" w:tplc="A4B44072">
      <w:numFmt w:val="none"/>
      <w:lvlText w:val=""/>
      <w:lvlJc w:val="left"/>
      <w:pPr>
        <w:tabs>
          <w:tab w:val="num" w:pos="360"/>
        </w:tabs>
      </w:pPr>
    </w:lvl>
    <w:lvl w:ilvl="3" w:tplc="A0B48496">
      <w:numFmt w:val="none"/>
      <w:lvlText w:val=""/>
      <w:lvlJc w:val="left"/>
      <w:pPr>
        <w:tabs>
          <w:tab w:val="num" w:pos="360"/>
        </w:tabs>
      </w:pPr>
    </w:lvl>
    <w:lvl w:ilvl="4" w:tplc="DF9863C6">
      <w:numFmt w:val="none"/>
      <w:lvlText w:val=""/>
      <w:lvlJc w:val="left"/>
      <w:pPr>
        <w:tabs>
          <w:tab w:val="num" w:pos="360"/>
        </w:tabs>
      </w:pPr>
    </w:lvl>
    <w:lvl w:ilvl="5" w:tplc="0B96BD76">
      <w:numFmt w:val="none"/>
      <w:lvlText w:val=""/>
      <w:lvlJc w:val="left"/>
      <w:pPr>
        <w:tabs>
          <w:tab w:val="num" w:pos="360"/>
        </w:tabs>
      </w:pPr>
    </w:lvl>
    <w:lvl w:ilvl="6" w:tplc="D1DEE016">
      <w:numFmt w:val="none"/>
      <w:lvlText w:val=""/>
      <w:lvlJc w:val="left"/>
      <w:pPr>
        <w:tabs>
          <w:tab w:val="num" w:pos="360"/>
        </w:tabs>
      </w:pPr>
    </w:lvl>
    <w:lvl w:ilvl="7" w:tplc="57806676">
      <w:numFmt w:val="none"/>
      <w:lvlText w:val=""/>
      <w:lvlJc w:val="left"/>
      <w:pPr>
        <w:tabs>
          <w:tab w:val="num" w:pos="360"/>
        </w:tabs>
      </w:pPr>
    </w:lvl>
    <w:lvl w:ilvl="8" w:tplc="42E00386">
      <w:numFmt w:val="none"/>
      <w:lvlText w:val=""/>
      <w:lvlJc w:val="left"/>
      <w:pPr>
        <w:tabs>
          <w:tab w:val="num" w:pos="360"/>
        </w:tabs>
      </w:pPr>
    </w:lvl>
  </w:abstractNum>
  <w:abstractNum w:abstractNumId="12" w15:restartNumberingAfterBreak="0">
    <w:nsid w:val="393E3BE0"/>
    <w:multiLevelType w:val="hybridMultilevel"/>
    <w:tmpl w:val="985ED57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C6362E6"/>
    <w:multiLevelType w:val="hybridMultilevel"/>
    <w:tmpl w:val="BB0EACA0"/>
    <w:lvl w:ilvl="0" w:tplc="04100001">
      <w:start w:val="1"/>
      <w:numFmt w:val="bullet"/>
      <w:lvlText w:val=""/>
      <w:lvlJc w:val="left"/>
      <w:pPr>
        <w:tabs>
          <w:tab w:val="num" w:pos="360"/>
        </w:tabs>
        <w:ind w:left="360" w:hanging="360"/>
      </w:pPr>
      <w:rPr>
        <w:rFonts w:ascii="Symbol" w:hAnsi="Symbol" w:hint="default"/>
      </w:rPr>
    </w:lvl>
    <w:lvl w:ilvl="1" w:tplc="E72E50DA">
      <w:start w:val="1"/>
      <w:numFmt w:val="decimal"/>
      <w:lvlText w:val="%2)"/>
      <w:lvlJc w:val="left"/>
      <w:pPr>
        <w:tabs>
          <w:tab w:val="num" w:pos="1477"/>
        </w:tabs>
        <w:ind w:left="1420"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D17D1"/>
    <w:multiLevelType w:val="hybridMultilevel"/>
    <w:tmpl w:val="A6F48CD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5" w15:restartNumberingAfterBreak="0">
    <w:nsid w:val="455F172D"/>
    <w:multiLevelType w:val="hybridMultilevel"/>
    <w:tmpl w:val="B4E40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2C20E6"/>
    <w:multiLevelType w:val="hybridMultilevel"/>
    <w:tmpl w:val="89B09730"/>
    <w:lvl w:ilvl="0" w:tplc="04100001">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55711"/>
    <w:multiLevelType w:val="hybridMultilevel"/>
    <w:tmpl w:val="EB6E9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810EBD"/>
    <w:multiLevelType w:val="hybridMultilevel"/>
    <w:tmpl w:val="4F1408D2"/>
    <w:lvl w:ilvl="0" w:tplc="0410000F">
      <w:start w:val="1"/>
      <w:numFmt w:val="decimal"/>
      <w:lvlText w:val="%1."/>
      <w:lvlJc w:val="left"/>
      <w:pPr>
        <w:ind w:left="3938" w:hanging="360"/>
      </w:pPr>
    </w:lvl>
    <w:lvl w:ilvl="1" w:tplc="04100019" w:tentative="1">
      <w:start w:val="1"/>
      <w:numFmt w:val="lowerLetter"/>
      <w:lvlText w:val="%2."/>
      <w:lvlJc w:val="left"/>
      <w:pPr>
        <w:ind w:left="4658" w:hanging="360"/>
      </w:pPr>
    </w:lvl>
    <w:lvl w:ilvl="2" w:tplc="0410001B" w:tentative="1">
      <w:start w:val="1"/>
      <w:numFmt w:val="lowerRoman"/>
      <w:lvlText w:val="%3."/>
      <w:lvlJc w:val="right"/>
      <w:pPr>
        <w:ind w:left="5378" w:hanging="180"/>
      </w:pPr>
    </w:lvl>
    <w:lvl w:ilvl="3" w:tplc="0410000F" w:tentative="1">
      <w:start w:val="1"/>
      <w:numFmt w:val="decimal"/>
      <w:lvlText w:val="%4."/>
      <w:lvlJc w:val="left"/>
      <w:pPr>
        <w:ind w:left="6098" w:hanging="360"/>
      </w:pPr>
    </w:lvl>
    <w:lvl w:ilvl="4" w:tplc="04100019" w:tentative="1">
      <w:start w:val="1"/>
      <w:numFmt w:val="lowerLetter"/>
      <w:lvlText w:val="%5."/>
      <w:lvlJc w:val="left"/>
      <w:pPr>
        <w:ind w:left="6818" w:hanging="360"/>
      </w:pPr>
    </w:lvl>
    <w:lvl w:ilvl="5" w:tplc="0410001B" w:tentative="1">
      <w:start w:val="1"/>
      <w:numFmt w:val="lowerRoman"/>
      <w:lvlText w:val="%6."/>
      <w:lvlJc w:val="right"/>
      <w:pPr>
        <w:ind w:left="7538" w:hanging="180"/>
      </w:pPr>
    </w:lvl>
    <w:lvl w:ilvl="6" w:tplc="0410000F" w:tentative="1">
      <w:start w:val="1"/>
      <w:numFmt w:val="decimal"/>
      <w:lvlText w:val="%7."/>
      <w:lvlJc w:val="left"/>
      <w:pPr>
        <w:ind w:left="8258" w:hanging="360"/>
      </w:pPr>
    </w:lvl>
    <w:lvl w:ilvl="7" w:tplc="04100019" w:tentative="1">
      <w:start w:val="1"/>
      <w:numFmt w:val="lowerLetter"/>
      <w:lvlText w:val="%8."/>
      <w:lvlJc w:val="left"/>
      <w:pPr>
        <w:ind w:left="8978" w:hanging="360"/>
      </w:pPr>
    </w:lvl>
    <w:lvl w:ilvl="8" w:tplc="0410001B" w:tentative="1">
      <w:start w:val="1"/>
      <w:numFmt w:val="lowerRoman"/>
      <w:lvlText w:val="%9."/>
      <w:lvlJc w:val="right"/>
      <w:pPr>
        <w:ind w:left="9698" w:hanging="180"/>
      </w:pPr>
    </w:lvl>
  </w:abstractNum>
  <w:abstractNum w:abstractNumId="19" w15:restartNumberingAfterBreak="0">
    <w:nsid w:val="563E59C2"/>
    <w:multiLevelType w:val="hybridMultilevel"/>
    <w:tmpl w:val="6EE4B30E"/>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C07E1"/>
    <w:multiLevelType w:val="hybridMultilevel"/>
    <w:tmpl w:val="EB141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126430"/>
    <w:multiLevelType w:val="hybridMultilevel"/>
    <w:tmpl w:val="A770F2F8"/>
    <w:lvl w:ilvl="0" w:tplc="04100001">
      <w:start w:val="1"/>
      <w:numFmt w:val="bullet"/>
      <w:lvlText w:val=""/>
      <w:lvlJc w:val="left"/>
      <w:pPr>
        <w:tabs>
          <w:tab w:val="num" w:pos="720"/>
        </w:tabs>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30FF5"/>
    <w:multiLevelType w:val="hybridMultilevel"/>
    <w:tmpl w:val="52887F6C"/>
    <w:lvl w:ilvl="0" w:tplc="00C83CAA">
      <w:start w:val="1"/>
      <w:numFmt w:val="bullet"/>
      <w:lvlText w:val=""/>
      <w:lvlJc w:val="left"/>
      <w:pPr>
        <w:tabs>
          <w:tab w:val="num" w:pos="757"/>
        </w:tabs>
        <w:ind w:left="757" w:hanging="397"/>
      </w:pPr>
      <w:rPr>
        <w:rFonts w:ascii="Symbol" w:hAnsi="Symbol" w:hint="default"/>
        <w:color w:val="auto"/>
      </w:rPr>
    </w:lvl>
    <w:lvl w:ilvl="1" w:tplc="E5128828">
      <w:start w:val="6"/>
      <w:numFmt w:val="bullet"/>
      <w:lvlText w:val="-"/>
      <w:lvlJc w:val="left"/>
      <w:pPr>
        <w:tabs>
          <w:tab w:val="num" w:pos="1800"/>
        </w:tabs>
        <w:ind w:left="1800" w:hanging="360"/>
      </w:pPr>
      <w:rPr>
        <w:rFonts w:ascii="Arial" w:eastAsia="Times New Roman" w:hAnsi="Arial"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300D9D"/>
    <w:multiLevelType w:val="hybridMultilevel"/>
    <w:tmpl w:val="5E7896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0A5D44"/>
    <w:multiLevelType w:val="hybridMultilevel"/>
    <w:tmpl w:val="2D94F7A6"/>
    <w:lvl w:ilvl="0" w:tplc="0410000D">
      <w:start w:val="1"/>
      <w:numFmt w:val="bullet"/>
      <w:lvlText w:val=""/>
      <w:lvlJc w:val="left"/>
      <w:pPr>
        <w:ind w:left="774" w:hanging="360"/>
      </w:pPr>
      <w:rPr>
        <w:rFonts w:ascii="Wingdings" w:hAnsi="Wingdings"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5" w15:restartNumberingAfterBreak="0">
    <w:nsid w:val="678C4121"/>
    <w:multiLevelType w:val="hybridMultilevel"/>
    <w:tmpl w:val="31F03F1C"/>
    <w:lvl w:ilvl="0" w:tplc="00C83CA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C66E6"/>
    <w:multiLevelType w:val="hybridMultilevel"/>
    <w:tmpl w:val="C638DCE4"/>
    <w:lvl w:ilvl="0" w:tplc="04100001">
      <w:start w:val="1"/>
      <w:numFmt w:val="bullet"/>
      <w:lvlText w:val=""/>
      <w:lvlJc w:val="left"/>
      <w:pPr>
        <w:tabs>
          <w:tab w:val="num" w:pos="720"/>
        </w:tabs>
        <w:ind w:left="720" w:hanging="360"/>
      </w:pPr>
      <w:rPr>
        <w:rFonts w:ascii="Symbol" w:hAnsi="Symbol" w:hint="default"/>
      </w:rPr>
    </w:lvl>
    <w:lvl w:ilvl="1" w:tplc="E72E50DA">
      <w:start w:val="1"/>
      <w:numFmt w:val="decimal"/>
      <w:lvlText w:val="%2)"/>
      <w:lvlJc w:val="left"/>
      <w:pPr>
        <w:tabs>
          <w:tab w:val="num" w:pos="1477"/>
        </w:tabs>
        <w:ind w:left="1420"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7503C"/>
    <w:multiLevelType w:val="hybridMultilevel"/>
    <w:tmpl w:val="A3B87734"/>
    <w:lvl w:ilvl="0" w:tplc="04100001">
      <w:start w:val="1"/>
      <w:numFmt w:val="bullet"/>
      <w:lvlText w:val=""/>
      <w:lvlJc w:val="left"/>
      <w:pPr>
        <w:tabs>
          <w:tab w:val="num" w:pos="360"/>
        </w:tabs>
        <w:ind w:left="360" w:hanging="360"/>
      </w:pPr>
      <w:rPr>
        <w:rFonts w:ascii="Symbol" w:hAnsi="Symbol" w:hint="default"/>
      </w:rPr>
    </w:lvl>
    <w:lvl w:ilvl="1" w:tplc="6C7A0188">
      <w:start w:val="1"/>
      <w:numFmt w:val="decimal"/>
      <w:lvlText w:val="%2)"/>
      <w:lvlJc w:val="left"/>
      <w:pPr>
        <w:tabs>
          <w:tab w:val="num" w:pos="1531"/>
        </w:tabs>
        <w:ind w:left="1474" w:hanging="394"/>
      </w:pPr>
      <w:rPr>
        <w:rFonts w:hint="default"/>
      </w:rPr>
    </w:lvl>
    <w:lvl w:ilvl="2" w:tplc="75FA79DC">
      <w:start w:val="1"/>
      <w:numFmt w:val="decimal"/>
      <w:lvlText w:val="%3."/>
      <w:lvlJc w:val="left"/>
      <w:pPr>
        <w:tabs>
          <w:tab w:val="num" w:pos="2340"/>
        </w:tabs>
        <w:ind w:left="2340" w:hanging="360"/>
      </w:pPr>
      <w:rPr>
        <w:rFonts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C250794"/>
    <w:multiLevelType w:val="hybridMultilevel"/>
    <w:tmpl w:val="BABC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C2292"/>
    <w:multiLevelType w:val="hybridMultilevel"/>
    <w:tmpl w:val="E54AE1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1FE5C5C"/>
    <w:multiLevelType w:val="hybridMultilevel"/>
    <w:tmpl w:val="5158FFBA"/>
    <w:lvl w:ilvl="0" w:tplc="6C7A0188">
      <w:start w:val="1"/>
      <w:numFmt w:val="decimal"/>
      <w:lvlText w:val="%1)"/>
      <w:lvlJc w:val="left"/>
      <w:pPr>
        <w:tabs>
          <w:tab w:val="num" w:pos="1531"/>
        </w:tabs>
        <w:ind w:left="1474" w:hanging="394"/>
      </w:pPr>
      <w:rPr>
        <w:rFonts w:hint="default"/>
      </w:rPr>
    </w:lvl>
    <w:lvl w:ilvl="1" w:tplc="1FDA6DB0">
      <w:start w:val="1"/>
      <w:numFmt w:val="bullet"/>
      <w:lvlText w:val=""/>
      <w:lvlJc w:val="left"/>
      <w:pPr>
        <w:tabs>
          <w:tab w:val="num" w:pos="1440"/>
        </w:tabs>
        <w:ind w:left="1440" w:hanging="360"/>
      </w:pPr>
      <w:rPr>
        <w:rFonts w:ascii="Symbol" w:hAnsi="Symbol" w:hint="default"/>
        <w:strike w:val="0"/>
      </w:rPr>
    </w:lvl>
    <w:lvl w:ilvl="2" w:tplc="7174EEA4">
      <w:start w:val="1"/>
      <w:numFmt w:val="lowerLetter"/>
      <w:lvlText w:val="%3)"/>
      <w:lvlJc w:val="left"/>
      <w:pPr>
        <w:tabs>
          <w:tab w:val="num" w:pos="2340"/>
        </w:tabs>
        <w:ind w:left="2340" w:hanging="360"/>
      </w:pPr>
      <w:rPr>
        <w:rFonts w:cs="Frutiger-Bold" w:hint="default"/>
      </w:rPr>
    </w:lvl>
    <w:lvl w:ilvl="3" w:tplc="2BE081DE">
      <w:start w:val="9"/>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2C008AE"/>
    <w:multiLevelType w:val="hybridMultilevel"/>
    <w:tmpl w:val="6326FD0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37C2E"/>
    <w:multiLevelType w:val="hybridMultilevel"/>
    <w:tmpl w:val="F1D4E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DA4534"/>
    <w:multiLevelType w:val="hybridMultilevel"/>
    <w:tmpl w:val="ACD624A4"/>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3F614B"/>
    <w:multiLevelType w:val="hybridMultilevel"/>
    <w:tmpl w:val="6AE06E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26"/>
  </w:num>
  <w:num w:numId="4">
    <w:abstractNumId w:val="27"/>
  </w:num>
  <w:num w:numId="5">
    <w:abstractNumId w:val="13"/>
  </w:num>
  <w:num w:numId="6">
    <w:abstractNumId w:val="10"/>
  </w:num>
  <w:num w:numId="7">
    <w:abstractNumId w:val="2"/>
  </w:num>
  <w:num w:numId="8">
    <w:abstractNumId w:val="31"/>
  </w:num>
  <w:num w:numId="9">
    <w:abstractNumId w:val="16"/>
  </w:num>
  <w:num w:numId="10">
    <w:abstractNumId w:val="12"/>
  </w:num>
  <w:num w:numId="11">
    <w:abstractNumId w:val="34"/>
  </w:num>
  <w:num w:numId="12">
    <w:abstractNumId w:val="21"/>
  </w:num>
  <w:num w:numId="13">
    <w:abstractNumId w:val="11"/>
  </w:num>
  <w:num w:numId="14">
    <w:abstractNumId w:val="19"/>
  </w:num>
  <w:num w:numId="15">
    <w:abstractNumId w:val="22"/>
  </w:num>
  <w:num w:numId="16">
    <w:abstractNumId w:val="6"/>
  </w:num>
  <w:num w:numId="17">
    <w:abstractNumId w:val="25"/>
  </w:num>
  <w:num w:numId="18">
    <w:abstractNumId w:val="5"/>
  </w:num>
  <w:num w:numId="19">
    <w:abstractNumId w:val="24"/>
  </w:num>
  <w:num w:numId="20">
    <w:abstractNumId w:val="1"/>
  </w:num>
  <w:num w:numId="21">
    <w:abstractNumId w:val="17"/>
  </w:num>
  <w:num w:numId="22">
    <w:abstractNumId w:val="32"/>
  </w:num>
  <w:num w:numId="23">
    <w:abstractNumId w:val="28"/>
  </w:num>
  <w:num w:numId="24">
    <w:abstractNumId w:val="20"/>
  </w:num>
  <w:num w:numId="25">
    <w:abstractNumId w:val="14"/>
  </w:num>
  <w:num w:numId="26">
    <w:abstractNumId w:val="3"/>
  </w:num>
  <w:num w:numId="27">
    <w:abstractNumId w:val="4"/>
  </w:num>
  <w:num w:numId="28">
    <w:abstractNumId w:val="8"/>
  </w:num>
  <w:num w:numId="29">
    <w:abstractNumId w:val="7"/>
  </w:num>
  <w:num w:numId="30">
    <w:abstractNumId w:val="23"/>
  </w:num>
  <w:num w:numId="31">
    <w:abstractNumId w:val="33"/>
  </w:num>
  <w:num w:numId="32">
    <w:abstractNumId w:val="9"/>
  </w:num>
  <w:num w:numId="33">
    <w:abstractNumId w:val="29"/>
  </w:num>
  <w:num w:numId="34">
    <w:abstractNumId w:val="15"/>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B2"/>
    <w:rsid w:val="0000214A"/>
    <w:rsid w:val="00006799"/>
    <w:rsid w:val="00007100"/>
    <w:rsid w:val="00010F1D"/>
    <w:rsid w:val="000117BD"/>
    <w:rsid w:val="00020AE9"/>
    <w:rsid w:val="00023CC0"/>
    <w:rsid w:val="000247EF"/>
    <w:rsid w:val="000271B4"/>
    <w:rsid w:val="00037E4A"/>
    <w:rsid w:val="0004535E"/>
    <w:rsid w:val="00045F16"/>
    <w:rsid w:val="00046EC2"/>
    <w:rsid w:val="0005144A"/>
    <w:rsid w:val="00055F01"/>
    <w:rsid w:val="0006035D"/>
    <w:rsid w:val="000657F8"/>
    <w:rsid w:val="00070F1A"/>
    <w:rsid w:val="00076B00"/>
    <w:rsid w:val="000A1013"/>
    <w:rsid w:val="000B099E"/>
    <w:rsid w:val="000B6FB6"/>
    <w:rsid w:val="000C41FC"/>
    <w:rsid w:val="000D37F2"/>
    <w:rsid w:val="000D77AE"/>
    <w:rsid w:val="000E3E76"/>
    <w:rsid w:val="000E623A"/>
    <w:rsid w:val="000E6D2C"/>
    <w:rsid w:val="000E79B0"/>
    <w:rsid w:val="00101851"/>
    <w:rsid w:val="00102BD7"/>
    <w:rsid w:val="00107DD7"/>
    <w:rsid w:val="00111C61"/>
    <w:rsid w:val="00115071"/>
    <w:rsid w:val="00122F41"/>
    <w:rsid w:val="00131369"/>
    <w:rsid w:val="001324C9"/>
    <w:rsid w:val="001347F5"/>
    <w:rsid w:val="00137DFA"/>
    <w:rsid w:val="00140696"/>
    <w:rsid w:val="00143131"/>
    <w:rsid w:val="00145CE8"/>
    <w:rsid w:val="00146552"/>
    <w:rsid w:val="00153308"/>
    <w:rsid w:val="00154F99"/>
    <w:rsid w:val="00160733"/>
    <w:rsid w:val="00163C15"/>
    <w:rsid w:val="00165348"/>
    <w:rsid w:val="0017051B"/>
    <w:rsid w:val="00175FD6"/>
    <w:rsid w:val="001779F8"/>
    <w:rsid w:val="001803B9"/>
    <w:rsid w:val="001906A1"/>
    <w:rsid w:val="00193CDD"/>
    <w:rsid w:val="001A59E9"/>
    <w:rsid w:val="001B0767"/>
    <w:rsid w:val="001B19FE"/>
    <w:rsid w:val="001B4CF6"/>
    <w:rsid w:val="001C3387"/>
    <w:rsid w:val="001C3931"/>
    <w:rsid w:val="001D4EB5"/>
    <w:rsid w:val="001D605D"/>
    <w:rsid w:val="001D6717"/>
    <w:rsid w:val="001E1847"/>
    <w:rsid w:val="001E2A5D"/>
    <w:rsid w:val="001F266C"/>
    <w:rsid w:val="001F4892"/>
    <w:rsid w:val="00207B30"/>
    <w:rsid w:val="002171C4"/>
    <w:rsid w:val="0022494F"/>
    <w:rsid w:val="00225CFB"/>
    <w:rsid w:val="00230E87"/>
    <w:rsid w:val="002374A6"/>
    <w:rsid w:val="002421EF"/>
    <w:rsid w:val="0024265F"/>
    <w:rsid w:val="002434E1"/>
    <w:rsid w:val="002632BA"/>
    <w:rsid w:val="00266602"/>
    <w:rsid w:val="002709F0"/>
    <w:rsid w:val="00270DA3"/>
    <w:rsid w:val="00270F63"/>
    <w:rsid w:val="00273C00"/>
    <w:rsid w:val="00286C98"/>
    <w:rsid w:val="00290B37"/>
    <w:rsid w:val="0029281C"/>
    <w:rsid w:val="002957A8"/>
    <w:rsid w:val="002A69AF"/>
    <w:rsid w:val="002A74FF"/>
    <w:rsid w:val="002B0160"/>
    <w:rsid w:val="002B611D"/>
    <w:rsid w:val="002C6F15"/>
    <w:rsid w:val="002C74BB"/>
    <w:rsid w:val="002D32B3"/>
    <w:rsid w:val="002D5A34"/>
    <w:rsid w:val="002E09C9"/>
    <w:rsid w:val="002E1570"/>
    <w:rsid w:val="002E1F5D"/>
    <w:rsid w:val="002F238F"/>
    <w:rsid w:val="002F7CFD"/>
    <w:rsid w:val="003066C6"/>
    <w:rsid w:val="00321E8D"/>
    <w:rsid w:val="00324D22"/>
    <w:rsid w:val="00324ED2"/>
    <w:rsid w:val="003250E3"/>
    <w:rsid w:val="0034112B"/>
    <w:rsid w:val="0035606C"/>
    <w:rsid w:val="00362ECD"/>
    <w:rsid w:val="00371AE8"/>
    <w:rsid w:val="0037576F"/>
    <w:rsid w:val="00377871"/>
    <w:rsid w:val="00380DCD"/>
    <w:rsid w:val="00392BEB"/>
    <w:rsid w:val="003A0254"/>
    <w:rsid w:val="003C1F39"/>
    <w:rsid w:val="003C4368"/>
    <w:rsid w:val="003C7B08"/>
    <w:rsid w:val="003D4363"/>
    <w:rsid w:val="003E082A"/>
    <w:rsid w:val="003F23A1"/>
    <w:rsid w:val="0042077B"/>
    <w:rsid w:val="004238C0"/>
    <w:rsid w:val="0042569D"/>
    <w:rsid w:val="00431A71"/>
    <w:rsid w:val="00431B3C"/>
    <w:rsid w:val="00432B7D"/>
    <w:rsid w:val="00446551"/>
    <w:rsid w:val="004570DE"/>
    <w:rsid w:val="00471500"/>
    <w:rsid w:val="004A7AA9"/>
    <w:rsid w:val="004B496E"/>
    <w:rsid w:val="004D5730"/>
    <w:rsid w:val="004D5ED9"/>
    <w:rsid w:val="004D5F8C"/>
    <w:rsid w:val="004F51C0"/>
    <w:rsid w:val="005002C5"/>
    <w:rsid w:val="00502378"/>
    <w:rsid w:val="0050450D"/>
    <w:rsid w:val="005263C2"/>
    <w:rsid w:val="005349E9"/>
    <w:rsid w:val="00553E8E"/>
    <w:rsid w:val="005569F1"/>
    <w:rsid w:val="00557FFC"/>
    <w:rsid w:val="0056236A"/>
    <w:rsid w:val="00562C5D"/>
    <w:rsid w:val="00566120"/>
    <w:rsid w:val="00570599"/>
    <w:rsid w:val="00576FAC"/>
    <w:rsid w:val="005830FE"/>
    <w:rsid w:val="0058424C"/>
    <w:rsid w:val="00586BF9"/>
    <w:rsid w:val="005902C1"/>
    <w:rsid w:val="00597FF9"/>
    <w:rsid w:val="005B0F36"/>
    <w:rsid w:val="005C5F28"/>
    <w:rsid w:val="005C71C5"/>
    <w:rsid w:val="005D0F11"/>
    <w:rsid w:val="005D73C6"/>
    <w:rsid w:val="005E2A6C"/>
    <w:rsid w:val="005E4211"/>
    <w:rsid w:val="005F0E45"/>
    <w:rsid w:val="005F1C28"/>
    <w:rsid w:val="005F1CF7"/>
    <w:rsid w:val="005F3D5F"/>
    <w:rsid w:val="00604FA8"/>
    <w:rsid w:val="00606DDE"/>
    <w:rsid w:val="00610BE3"/>
    <w:rsid w:val="0061418E"/>
    <w:rsid w:val="00614369"/>
    <w:rsid w:val="0061786C"/>
    <w:rsid w:val="006232C5"/>
    <w:rsid w:val="006319AB"/>
    <w:rsid w:val="0064187E"/>
    <w:rsid w:val="006502BD"/>
    <w:rsid w:val="006546D7"/>
    <w:rsid w:val="00656B3B"/>
    <w:rsid w:val="00660D1B"/>
    <w:rsid w:val="00681F6C"/>
    <w:rsid w:val="00692EDF"/>
    <w:rsid w:val="00694FA5"/>
    <w:rsid w:val="00696A1E"/>
    <w:rsid w:val="006A58D5"/>
    <w:rsid w:val="006A7DAB"/>
    <w:rsid w:val="006A7EB2"/>
    <w:rsid w:val="006D2E63"/>
    <w:rsid w:val="006E30BF"/>
    <w:rsid w:val="006E5B08"/>
    <w:rsid w:val="006F1927"/>
    <w:rsid w:val="006F6D7D"/>
    <w:rsid w:val="00705AAB"/>
    <w:rsid w:val="007100F0"/>
    <w:rsid w:val="00715E3C"/>
    <w:rsid w:val="00715F80"/>
    <w:rsid w:val="007270B0"/>
    <w:rsid w:val="007423B3"/>
    <w:rsid w:val="007541A8"/>
    <w:rsid w:val="007623F3"/>
    <w:rsid w:val="007870B2"/>
    <w:rsid w:val="007909A1"/>
    <w:rsid w:val="00793C53"/>
    <w:rsid w:val="00797E5C"/>
    <w:rsid w:val="007A2AD2"/>
    <w:rsid w:val="007A2F97"/>
    <w:rsid w:val="007A619B"/>
    <w:rsid w:val="007B143B"/>
    <w:rsid w:val="007C080F"/>
    <w:rsid w:val="007C3A34"/>
    <w:rsid w:val="007C45C5"/>
    <w:rsid w:val="007E0C5D"/>
    <w:rsid w:val="007E6739"/>
    <w:rsid w:val="007E799D"/>
    <w:rsid w:val="007F4465"/>
    <w:rsid w:val="007F7219"/>
    <w:rsid w:val="00801D2F"/>
    <w:rsid w:val="00804E27"/>
    <w:rsid w:val="00806E6D"/>
    <w:rsid w:val="0081599B"/>
    <w:rsid w:val="008263DD"/>
    <w:rsid w:val="0083602A"/>
    <w:rsid w:val="008370B6"/>
    <w:rsid w:val="00843A7B"/>
    <w:rsid w:val="00843D27"/>
    <w:rsid w:val="00845A2E"/>
    <w:rsid w:val="008466A3"/>
    <w:rsid w:val="00857485"/>
    <w:rsid w:val="00864C78"/>
    <w:rsid w:val="008752D8"/>
    <w:rsid w:val="00875ABF"/>
    <w:rsid w:val="00882B8D"/>
    <w:rsid w:val="00883F8F"/>
    <w:rsid w:val="00884822"/>
    <w:rsid w:val="00893869"/>
    <w:rsid w:val="00897253"/>
    <w:rsid w:val="008A0EEE"/>
    <w:rsid w:val="008A13CD"/>
    <w:rsid w:val="008A31D0"/>
    <w:rsid w:val="008B4F63"/>
    <w:rsid w:val="008C1E34"/>
    <w:rsid w:val="008C4833"/>
    <w:rsid w:val="008D4384"/>
    <w:rsid w:val="008E2988"/>
    <w:rsid w:val="008E2E09"/>
    <w:rsid w:val="008E763A"/>
    <w:rsid w:val="008F18A2"/>
    <w:rsid w:val="00901262"/>
    <w:rsid w:val="00907F7B"/>
    <w:rsid w:val="00917E36"/>
    <w:rsid w:val="009223F9"/>
    <w:rsid w:val="00923797"/>
    <w:rsid w:val="0093290A"/>
    <w:rsid w:val="009337FD"/>
    <w:rsid w:val="0093385B"/>
    <w:rsid w:val="0093528B"/>
    <w:rsid w:val="009400CD"/>
    <w:rsid w:val="0094029F"/>
    <w:rsid w:val="0094235C"/>
    <w:rsid w:val="00944EF2"/>
    <w:rsid w:val="00945667"/>
    <w:rsid w:val="0095144B"/>
    <w:rsid w:val="0096431F"/>
    <w:rsid w:val="00967117"/>
    <w:rsid w:val="009914EF"/>
    <w:rsid w:val="00995854"/>
    <w:rsid w:val="009A6EFF"/>
    <w:rsid w:val="009B4B46"/>
    <w:rsid w:val="009B78C7"/>
    <w:rsid w:val="009C3A94"/>
    <w:rsid w:val="009C4126"/>
    <w:rsid w:val="009C41E3"/>
    <w:rsid w:val="009D5562"/>
    <w:rsid w:val="00A0643D"/>
    <w:rsid w:val="00A23993"/>
    <w:rsid w:val="00A373F6"/>
    <w:rsid w:val="00A376F2"/>
    <w:rsid w:val="00A41FC3"/>
    <w:rsid w:val="00A42C49"/>
    <w:rsid w:val="00A50A66"/>
    <w:rsid w:val="00A5117B"/>
    <w:rsid w:val="00A52048"/>
    <w:rsid w:val="00A56EFB"/>
    <w:rsid w:val="00A601F8"/>
    <w:rsid w:val="00A6437C"/>
    <w:rsid w:val="00A76409"/>
    <w:rsid w:val="00A84961"/>
    <w:rsid w:val="00A8584D"/>
    <w:rsid w:val="00AA0A79"/>
    <w:rsid w:val="00AA377D"/>
    <w:rsid w:val="00AC7409"/>
    <w:rsid w:val="00AC7A0D"/>
    <w:rsid w:val="00AD3718"/>
    <w:rsid w:val="00AD39E5"/>
    <w:rsid w:val="00AD3F4E"/>
    <w:rsid w:val="00AD51F6"/>
    <w:rsid w:val="00AE1BF5"/>
    <w:rsid w:val="00AE43F0"/>
    <w:rsid w:val="00AF2119"/>
    <w:rsid w:val="00AF2915"/>
    <w:rsid w:val="00B078D6"/>
    <w:rsid w:val="00B10B51"/>
    <w:rsid w:val="00B11963"/>
    <w:rsid w:val="00B14ACB"/>
    <w:rsid w:val="00B174C7"/>
    <w:rsid w:val="00B17BF0"/>
    <w:rsid w:val="00B21208"/>
    <w:rsid w:val="00B30678"/>
    <w:rsid w:val="00B352ED"/>
    <w:rsid w:val="00B36EC8"/>
    <w:rsid w:val="00B41220"/>
    <w:rsid w:val="00B413DE"/>
    <w:rsid w:val="00B42869"/>
    <w:rsid w:val="00B43630"/>
    <w:rsid w:val="00B67156"/>
    <w:rsid w:val="00B73221"/>
    <w:rsid w:val="00B81275"/>
    <w:rsid w:val="00B83151"/>
    <w:rsid w:val="00B83C9B"/>
    <w:rsid w:val="00B86B71"/>
    <w:rsid w:val="00BC1CB8"/>
    <w:rsid w:val="00BC2422"/>
    <w:rsid w:val="00BD19BF"/>
    <w:rsid w:val="00BE7D56"/>
    <w:rsid w:val="00C002D1"/>
    <w:rsid w:val="00C005DA"/>
    <w:rsid w:val="00C01179"/>
    <w:rsid w:val="00C01A28"/>
    <w:rsid w:val="00C36E11"/>
    <w:rsid w:val="00C379DE"/>
    <w:rsid w:val="00C37ED8"/>
    <w:rsid w:val="00C41F07"/>
    <w:rsid w:val="00C43FC8"/>
    <w:rsid w:val="00C479D0"/>
    <w:rsid w:val="00C636D8"/>
    <w:rsid w:val="00C7217D"/>
    <w:rsid w:val="00C75797"/>
    <w:rsid w:val="00C90271"/>
    <w:rsid w:val="00C90CB6"/>
    <w:rsid w:val="00C91787"/>
    <w:rsid w:val="00C94ED9"/>
    <w:rsid w:val="00C965AE"/>
    <w:rsid w:val="00C97378"/>
    <w:rsid w:val="00CA1489"/>
    <w:rsid w:val="00CA5495"/>
    <w:rsid w:val="00CB203D"/>
    <w:rsid w:val="00CC7E59"/>
    <w:rsid w:val="00CE12B6"/>
    <w:rsid w:val="00CE41CB"/>
    <w:rsid w:val="00CE6791"/>
    <w:rsid w:val="00CE6DF5"/>
    <w:rsid w:val="00CE7055"/>
    <w:rsid w:val="00CF6766"/>
    <w:rsid w:val="00D02435"/>
    <w:rsid w:val="00D25B70"/>
    <w:rsid w:val="00D32E5C"/>
    <w:rsid w:val="00D34F67"/>
    <w:rsid w:val="00D3679B"/>
    <w:rsid w:val="00D369D9"/>
    <w:rsid w:val="00D40567"/>
    <w:rsid w:val="00D42282"/>
    <w:rsid w:val="00D47EEE"/>
    <w:rsid w:val="00D51286"/>
    <w:rsid w:val="00D51A63"/>
    <w:rsid w:val="00D60B0D"/>
    <w:rsid w:val="00D62706"/>
    <w:rsid w:val="00D62963"/>
    <w:rsid w:val="00D7209A"/>
    <w:rsid w:val="00D7255A"/>
    <w:rsid w:val="00D83A22"/>
    <w:rsid w:val="00D853A8"/>
    <w:rsid w:val="00D871FE"/>
    <w:rsid w:val="00D95E04"/>
    <w:rsid w:val="00D97F3C"/>
    <w:rsid w:val="00DA2AB7"/>
    <w:rsid w:val="00DA364A"/>
    <w:rsid w:val="00DA6B07"/>
    <w:rsid w:val="00DA706B"/>
    <w:rsid w:val="00DB41A1"/>
    <w:rsid w:val="00DB5FE1"/>
    <w:rsid w:val="00DB6BFF"/>
    <w:rsid w:val="00DC3836"/>
    <w:rsid w:val="00DC479F"/>
    <w:rsid w:val="00DC5018"/>
    <w:rsid w:val="00DD1938"/>
    <w:rsid w:val="00DD231A"/>
    <w:rsid w:val="00DD382C"/>
    <w:rsid w:val="00DE124A"/>
    <w:rsid w:val="00DE2D1E"/>
    <w:rsid w:val="00DE35A1"/>
    <w:rsid w:val="00DE7367"/>
    <w:rsid w:val="00DF258B"/>
    <w:rsid w:val="00DF5F2D"/>
    <w:rsid w:val="00E010B4"/>
    <w:rsid w:val="00E17D03"/>
    <w:rsid w:val="00E305D9"/>
    <w:rsid w:val="00E35C38"/>
    <w:rsid w:val="00E51434"/>
    <w:rsid w:val="00E527DC"/>
    <w:rsid w:val="00E619C4"/>
    <w:rsid w:val="00E6491C"/>
    <w:rsid w:val="00E71023"/>
    <w:rsid w:val="00E759D2"/>
    <w:rsid w:val="00E76406"/>
    <w:rsid w:val="00E779C7"/>
    <w:rsid w:val="00E9552D"/>
    <w:rsid w:val="00EA321E"/>
    <w:rsid w:val="00EA7B05"/>
    <w:rsid w:val="00EB22AC"/>
    <w:rsid w:val="00EB5A78"/>
    <w:rsid w:val="00ED0C4E"/>
    <w:rsid w:val="00ED2FBE"/>
    <w:rsid w:val="00ED5817"/>
    <w:rsid w:val="00EE1266"/>
    <w:rsid w:val="00EE51F7"/>
    <w:rsid w:val="00EE5A6C"/>
    <w:rsid w:val="00EF365A"/>
    <w:rsid w:val="00F00A6B"/>
    <w:rsid w:val="00F11129"/>
    <w:rsid w:val="00F15861"/>
    <w:rsid w:val="00F23FB9"/>
    <w:rsid w:val="00F31933"/>
    <w:rsid w:val="00F33B0E"/>
    <w:rsid w:val="00F46955"/>
    <w:rsid w:val="00F5060C"/>
    <w:rsid w:val="00F54B11"/>
    <w:rsid w:val="00F70AA0"/>
    <w:rsid w:val="00F74C3E"/>
    <w:rsid w:val="00F7544E"/>
    <w:rsid w:val="00F87522"/>
    <w:rsid w:val="00F91082"/>
    <w:rsid w:val="00FA5E44"/>
    <w:rsid w:val="00FB0E0B"/>
    <w:rsid w:val="00FC3FB1"/>
    <w:rsid w:val="00FC4B09"/>
    <w:rsid w:val="00FC52AB"/>
    <w:rsid w:val="00FC675F"/>
    <w:rsid w:val="00FD0ED9"/>
    <w:rsid w:val="00FE0914"/>
    <w:rsid w:val="00FE34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8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0B2"/>
    <w:pPr>
      <w:spacing w:after="0" w:line="240" w:lineRule="auto"/>
      <w:ind w:left="284" w:hanging="284"/>
      <w:jc w:val="both"/>
    </w:pPr>
    <w:rPr>
      <w:rFonts w:eastAsia="Times New Roman" w:cs="Times New Roman"/>
      <w:sz w:val="24"/>
      <w:szCs w:val="20"/>
      <w:lang w:eastAsia="it-IT"/>
    </w:rPr>
  </w:style>
  <w:style w:type="paragraph" w:styleId="Titolo1">
    <w:name w:val="heading 1"/>
    <w:basedOn w:val="Normale"/>
    <w:next w:val="Normale"/>
    <w:link w:val="Titolo1Carattere"/>
    <w:qFormat/>
    <w:rsid w:val="007870B2"/>
    <w:pPr>
      <w:keepNext/>
      <w:outlineLvl w:val="0"/>
    </w:pPr>
    <w:rPr>
      <w:b/>
    </w:rPr>
  </w:style>
  <w:style w:type="paragraph" w:styleId="Titolo2">
    <w:name w:val="heading 2"/>
    <w:basedOn w:val="Normale"/>
    <w:next w:val="Normale"/>
    <w:link w:val="Titolo2Carattere"/>
    <w:unhideWhenUsed/>
    <w:qFormat/>
    <w:rsid w:val="00787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870B2"/>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0B2"/>
    <w:rPr>
      <w:rFonts w:eastAsia="Times New Roman" w:cs="Times New Roman"/>
      <w:b/>
      <w:sz w:val="24"/>
      <w:szCs w:val="20"/>
      <w:lang w:eastAsia="it-IT"/>
    </w:rPr>
  </w:style>
  <w:style w:type="character" w:customStyle="1" w:styleId="Titolo2Carattere">
    <w:name w:val="Titolo 2 Carattere"/>
    <w:basedOn w:val="Carpredefinitoparagrafo"/>
    <w:link w:val="Titolo2"/>
    <w:uiPriority w:val="9"/>
    <w:semiHidden/>
    <w:rsid w:val="007870B2"/>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7870B2"/>
    <w:rPr>
      <w:rFonts w:eastAsia="Times New Roman" w:cs="Arial"/>
      <w:b/>
      <w:bCs/>
      <w:sz w:val="26"/>
      <w:szCs w:val="26"/>
      <w:lang w:eastAsia="it-IT"/>
    </w:rPr>
  </w:style>
  <w:style w:type="paragraph" w:styleId="Intestazione">
    <w:name w:val="header"/>
    <w:basedOn w:val="Normale"/>
    <w:link w:val="IntestazioneCarattere"/>
    <w:unhideWhenUsed/>
    <w:rsid w:val="007870B2"/>
    <w:pPr>
      <w:tabs>
        <w:tab w:val="center" w:pos="4819"/>
        <w:tab w:val="right" w:pos="9638"/>
      </w:tabs>
    </w:pPr>
  </w:style>
  <w:style w:type="character" w:customStyle="1" w:styleId="IntestazioneCarattere">
    <w:name w:val="Intestazione Carattere"/>
    <w:basedOn w:val="Carpredefinitoparagrafo"/>
    <w:link w:val="Intestazione"/>
    <w:rsid w:val="007870B2"/>
  </w:style>
  <w:style w:type="paragraph" w:styleId="Pidipagina">
    <w:name w:val="footer"/>
    <w:basedOn w:val="Normale"/>
    <w:link w:val="PidipaginaCarattere"/>
    <w:unhideWhenUsed/>
    <w:rsid w:val="007870B2"/>
    <w:pPr>
      <w:tabs>
        <w:tab w:val="center" w:pos="4819"/>
        <w:tab w:val="right" w:pos="9638"/>
      </w:tabs>
    </w:pPr>
  </w:style>
  <w:style w:type="character" w:customStyle="1" w:styleId="PidipaginaCarattere">
    <w:name w:val="Piè di pagina Carattere"/>
    <w:basedOn w:val="Carpredefinitoparagrafo"/>
    <w:link w:val="Pidipagina"/>
    <w:uiPriority w:val="99"/>
    <w:rsid w:val="007870B2"/>
  </w:style>
  <w:style w:type="paragraph" w:styleId="Testofumetto">
    <w:name w:val="Balloon Text"/>
    <w:basedOn w:val="Normale"/>
    <w:link w:val="TestofumettoCarattere"/>
    <w:unhideWhenUsed/>
    <w:rsid w:val="007870B2"/>
    <w:rPr>
      <w:rFonts w:ascii="Tahoma" w:hAnsi="Tahoma" w:cs="Tahoma"/>
      <w:sz w:val="16"/>
      <w:szCs w:val="16"/>
    </w:rPr>
  </w:style>
  <w:style w:type="character" w:customStyle="1" w:styleId="TestofumettoCarattere">
    <w:name w:val="Testo fumetto Carattere"/>
    <w:basedOn w:val="Carpredefinitoparagrafo"/>
    <w:link w:val="Testofumetto"/>
    <w:rsid w:val="007870B2"/>
    <w:rPr>
      <w:rFonts w:ascii="Tahoma" w:hAnsi="Tahoma" w:cs="Tahoma"/>
      <w:sz w:val="16"/>
      <w:szCs w:val="16"/>
    </w:rPr>
  </w:style>
  <w:style w:type="character" w:styleId="Collegamentoipertestuale">
    <w:name w:val="Hyperlink"/>
    <w:basedOn w:val="Carpredefinitoparagrafo"/>
    <w:unhideWhenUsed/>
    <w:rsid w:val="007870B2"/>
    <w:rPr>
      <w:color w:val="0000FF" w:themeColor="hyperlink"/>
      <w:u w:val="single"/>
    </w:rPr>
  </w:style>
  <w:style w:type="paragraph" w:styleId="Corpotesto">
    <w:name w:val="Body Text"/>
    <w:basedOn w:val="Normale"/>
    <w:link w:val="CorpotestoCarattere"/>
    <w:rsid w:val="007870B2"/>
  </w:style>
  <w:style w:type="character" w:customStyle="1" w:styleId="CorpotestoCarattere">
    <w:name w:val="Corpo testo Carattere"/>
    <w:basedOn w:val="Carpredefinitoparagrafo"/>
    <w:link w:val="Corpotesto"/>
    <w:rsid w:val="007870B2"/>
    <w:rPr>
      <w:rFonts w:eastAsia="Times New Roman" w:cs="Times New Roman"/>
      <w:sz w:val="24"/>
      <w:szCs w:val="20"/>
      <w:lang w:eastAsia="it-IT"/>
    </w:rPr>
  </w:style>
  <w:style w:type="paragraph" w:styleId="Corpodeltesto2">
    <w:name w:val="Body Text 2"/>
    <w:basedOn w:val="Normale"/>
    <w:link w:val="Corpodeltesto2Carattere"/>
    <w:rsid w:val="007870B2"/>
    <w:rPr>
      <w:sz w:val="20"/>
    </w:rPr>
  </w:style>
  <w:style w:type="character" w:customStyle="1" w:styleId="Corpodeltesto2Carattere">
    <w:name w:val="Corpo del testo 2 Carattere"/>
    <w:basedOn w:val="Carpredefinitoparagrafo"/>
    <w:link w:val="Corpodeltesto2"/>
    <w:rsid w:val="007870B2"/>
    <w:rPr>
      <w:rFonts w:eastAsia="Times New Roman" w:cs="Times New Roman"/>
      <w:sz w:val="20"/>
      <w:szCs w:val="20"/>
      <w:lang w:eastAsia="it-IT"/>
    </w:rPr>
  </w:style>
  <w:style w:type="paragraph" w:styleId="Rientrocorpodeltesto">
    <w:name w:val="Body Text Indent"/>
    <w:basedOn w:val="Normale"/>
    <w:link w:val="RientrocorpodeltestoCarattere"/>
    <w:rsid w:val="007870B2"/>
    <w:pPr>
      <w:spacing w:line="360" w:lineRule="auto"/>
      <w:ind w:firstLine="1276"/>
    </w:pPr>
    <w:rPr>
      <w:sz w:val="22"/>
    </w:rPr>
  </w:style>
  <w:style w:type="character" w:customStyle="1" w:styleId="RientrocorpodeltestoCarattere">
    <w:name w:val="Rientro corpo del testo Carattere"/>
    <w:basedOn w:val="Carpredefinitoparagrafo"/>
    <w:link w:val="Rientrocorpodeltesto"/>
    <w:rsid w:val="007870B2"/>
    <w:rPr>
      <w:rFonts w:eastAsia="Times New Roman" w:cs="Times New Roman"/>
      <w:szCs w:val="20"/>
      <w:lang w:eastAsia="it-IT"/>
    </w:rPr>
  </w:style>
  <w:style w:type="table" w:styleId="Grigliatabella">
    <w:name w:val="Table Grid"/>
    <w:basedOn w:val="Tabellanormale"/>
    <w:rsid w:val="007870B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7870B2"/>
    <w:pPr>
      <w:spacing w:after="120" w:line="480" w:lineRule="auto"/>
      <w:ind w:left="283"/>
    </w:pPr>
  </w:style>
  <w:style w:type="character" w:customStyle="1" w:styleId="Rientrocorpodeltesto2Carattere">
    <w:name w:val="Rientro corpo del testo 2 Carattere"/>
    <w:basedOn w:val="Carpredefinitoparagrafo"/>
    <w:link w:val="Rientrocorpodeltesto2"/>
    <w:rsid w:val="007870B2"/>
    <w:rPr>
      <w:rFonts w:eastAsia="Times New Roman" w:cs="Times New Roman"/>
      <w:sz w:val="24"/>
      <w:szCs w:val="20"/>
      <w:lang w:eastAsia="it-IT"/>
    </w:rPr>
  </w:style>
  <w:style w:type="paragraph" w:styleId="Rientrocorpodeltesto3">
    <w:name w:val="Body Text Indent 3"/>
    <w:basedOn w:val="Normale"/>
    <w:link w:val="Rientrocorpodeltesto3Carattere"/>
    <w:rsid w:val="007870B2"/>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870B2"/>
    <w:rPr>
      <w:rFonts w:eastAsia="Times New Roman" w:cs="Times New Roman"/>
      <w:sz w:val="16"/>
      <w:szCs w:val="16"/>
      <w:lang w:eastAsia="it-IT"/>
    </w:rPr>
  </w:style>
  <w:style w:type="paragraph" w:styleId="Sommario1">
    <w:name w:val="toc 1"/>
    <w:basedOn w:val="Normale"/>
    <w:next w:val="Normale"/>
    <w:autoRedefine/>
    <w:rsid w:val="007870B2"/>
    <w:rPr>
      <w:rFonts w:ascii="Times New Roman" w:hAnsi="Times New Roman"/>
      <w:szCs w:val="24"/>
    </w:rPr>
  </w:style>
  <w:style w:type="paragraph" w:styleId="Sommario2">
    <w:name w:val="toc 2"/>
    <w:basedOn w:val="Normale"/>
    <w:next w:val="Normale"/>
    <w:autoRedefine/>
    <w:rsid w:val="007870B2"/>
    <w:pPr>
      <w:ind w:left="240"/>
    </w:pPr>
    <w:rPr>
      <w:rFonts w:ascii="Times New Roman" w:hAnsi="Times New Roman"/>
      <w:szCs w:val="24"/>
    </w:rPr>
  </w:style>
  <w:style w:type="paragraph" w:styleId="Sommario3">
    <w:name w:val="toc 3"/>
    <w:basedOn w:val="Normale"/>
    <w:next w:val="Normale"/>
    <w:autoRedefine/>
    <w:rsid w:val="007870B2"/>
    <w:pPr>
      <w:ind w:left="480"/>
    </w:pPr>
    <w:rPr>
      <w:rFonts w:ascii="Times New Roman" w:hAnsi="Times New Roman"/>
      <w:szCs w:val="24"/>
    </w:rPr>
  </w:style>
  <w:style w:type="paragraph" w:customStyle="1" w:styleId="Stile1">
    <w:name w:val="Stile1"/>
    <w:basedOn w:val="Normale"/>
    <w:rsid w:val="007870B2"/>
    <w:pPr>
      <w:autoSpaceDE w:val="0"/>
      <w:autoSpaceDN w:val="0"/>
      <w:adjustRightInd w:val="0"/>
    </w:pPr>
    <w:rPr>
      <w:rFonts w:ascii="Times New Roman" w:hAnsi="Times New Roman" w:cs="Frutiger-Light"/>
      <w:color w:val="000000"/>
      <w:szCs w:val="24"/>
    </w:rPr>
  </w:style>
  <w:style w:type="paragraph" w:customStyle="1" w:styleId="Stile2">
    <w:name w:val="Stile2"/>
    <w:basedOn w:val="Normale"/>
    <w:rsid w:val="007870B2"/>
    <w:pPr>
      <w:autoSpaceDE w:val="0"/>
      <w:autoSpaceDN w:val="0"/>
      <w:adjustRightInd w:val="0"/>
    </w:pPr>
    <w:rPr>
      <w:rFonts w:ascii="Times New Roman" w:hAnsi="Times New Roman" w:cs="Palatino-Italic"/>
      <w:i/>
      <w:iCs/>
      <w:color w:val="FFFFFF"/>
      <w:szCs w:val="24"/>
    </w:rPr>
  </w:style>
  <w:style w:type="paragraph" w:customStyle="1" w:styleId="Stile3">
    <w:name w:val="Stile3"/>
    <w:basedOn w:val="Normale"/>
    <w:rsid w:val="007870B2"/>
    <w:pPr>
      <w:autoSpaceDE w:val="0"/>
      <w:autoSpaceDN w:val="0"/>
      <w:adjustRightInd w:val="0"/>
    </w:pPr>
    <w:rPr>
      <w:rFonts w:ascii="Times New Roman" w:hAnsi="Times New Roman" w:cs="Palatino-Italic"/>
      <w:color w:val="000000"/>
      <w:szCs w:val="24"/>
    </w:rPr>
  </w:style>
  <w:style w:type="paragraph" w:styleId="Testonotaapidipagina">
    <w:name w:val="footnote text"/>
    <w:basedOn w:val="Normale"/>
    <w:link w:val="TestonotaapidipaginaCarattere"/>
    <w:semiHidden/>
    <w:rsid w:val="007870B2"/>
    <w:rPr>
      <w:sz w:val="16"/>
    </w:rPr>
  </w:style>
  <w:style w:type="character" w:customStyle="1" w:styleId="TestonotaapidipaginaCarattere">
    <w:name w:val="Testo nota a piè di pagina Carattere"/>
    <w:basedOn w:val="Carpredefinitoparagrafo"/>
    <w:link w:val="Testonotaapidipagina"/>
    <w:semiHidden/>
    <w:rsid w:val="007870B2"/>
    <w:rPr>
      <w:rFonts w:eastAsia="Times New Roman" w:cs="Times New Roman"/>
      <w:sz w:val="16"/>
      <w:szCs w:val="20"/>
      <w:lang w:eastAsia="it-IT"/>
    </w:rPr>
  </w:style>
  <w:style w:type="character" w:styleId="Rimandonotaapidipagina">
    <w:name w:val="footnote reference"/>
    <w:semiHidden/>
    <w:rsid w:val="007870B2"/>
    <w:rPr>
      <w:vertAlign w:val="superscript"/>
    </w:rPr>
  </w:style>
  <w:style w:type="paragraph" w:styleId="Corpodeltesto3">
    <w:name w:val="Body Text 3"/>
    <w:basedOn w:val="Normale"/>
    <w:link w:val="Corpodeltesto3Carattere"/>
    <w:rsid w:val="007870B2"/>
    <w:rPr>
      <w:rFonts w:cs="Arial"/>
      <w:color w:val="000000"/>
      <w:sz w:val="20"/>
      <w:szCs w:val="21"/>
    </w:rPr>
  </w:style>
  <w:style w:type="character" w:customStyle="1" w:styleId="Corpodeltesto3Carattere">
    <w:name w:val="Corpo del testo 3 Carattere"/>
    <w:basedOn w:val="Carpredefinitoparagrafo"/>
    <w:link w:val="Corpodeltesto3"/>
    <w:rsid w:val="007870B2"/>
    <w:rPr>
      <w:rFonts w:eastAsia="Times New Roman" w:cs="Arial"/>
      <w:color w:val="000000"/>
      <w:sz w:val="20"/>
      <w:szCs w:val="21"/>
      <w:lang w:eastAsia="it-IT"/>
    </w:rPr>
  </w:style>
  <w:style w:type="paragraph" w:customStyle="1" w:styleId="vr">
    <w:name w:val="vr"/>
    <w:basedOn w:val="Normale"/>
    <w:rsid w:val="007870B2"/>
    <w:pPr>
      <w:spacing w:before="20" w:after="20"/>
    </w:pPr>
    <w:rPr>
      <w:rFonts w:ascii="Times New Roman" w:hAnsi="Times New Roman"/>
      <w:sz w:val="20"/>
    </w:rPr>
  </w:style>
  <w:style w:type="paragraph" w:customStyle="1" w:styleId="tx">
    <w:name w:val="tx"/>
    <w:basedOn w:val="Normale"/>
    <w:rsid w:val="007870B2"/>
    <w:pPr>
      <w:spacing w:before="20" w:after="20"/>
    </w:pPr>
    <w:rPr>
      <w:rFonts w:ascii="Times New Roman" w:hAnsi="Times New Roman"/>
      <w:sz w:val="20"/>
    </w:rPr>
  </w:style>
  <w:style w:type="paragraph" w:customStyle="1" w:styleId="InterfileTestoCarattereCarattere1CarattereCarattereCarattere">
    <w:name w:val="InterfileTesto Carattere Carattere1 Carattere Carattere Carattere"/>
    <w:basedOn w:val="Normale"/>
    <w:link w:val="InterfileTestoCarattereCarattere1CarattereCarattereCarattereCarattere"/>
    <w:rsid w:val="007870B2"/>
    <w:pPr>
      <w:spacing w:after="120"/>
    </w:pPr>
    <w:rPr>
      <w:sz w:val="22"/>
    </w:rPr>
  </w:style>
  <w:style w:type="character" w:customStyle="1" w:styleId="InterfileTestoCarattereCarattere1CarattereCarattereCarattereCarattere">
    <w:name w:val="InterfileTesto Carattere Carattere1 Carattere Carattere Carattere Carattere"/>
    <w:link w:val="InterfileTestoCarattereCarattere1CarattereCarattereCarattere"/>
    <w:rsid w:val="007870B2"/>
    <w:rPr>
      <w:rFonts w:eastAsia="Times New Roman" w:cs="Times New Roman"/>
      <w:szCs w:val="20"/>
      <w:lang w:eastAsia="it-IT"/>
    </w:rPr>
  </w:style>
  <w:style w:type="paragraph" w:styleId="Elenco">
    <w:name w:val="List"/>
    <w:basedOn w:val="Normale"/>
    <w:rsid w:val="007870B2"/>
    <w:pPr>
      <w:ind w:left="283" w:hanging="283"/>
    </w:pPr>
    <w:rPr>
      <w:rFonts w:ascii="Times New Roman" w:hAnsi="Times New Roman"/>
      <w:color w:val="FF0000"/>
      <w:szCs w:val="24"/>
    </w:rPr>
  </w:style>
  <w:style w:type="paragraph" w:customStyle="1" w:styleId="Style1">
    <w:name w:val="Style1"/>
    <w:basedOn w:val="Titolo1"/>
    <w:qFormat/>
    <w:rsid w:val="007870B2"/>
    <w:pPr>
      <w:spacing w:before="240" w:after="60"/>
    </w:pPr>
    <w:rPr>
      <w:rFonts w:ascii="Times New Roman" w:hAnsi="Times New Roman" w:cs="Arial"/>
      <w:bCs/>
      <w:kern w:val="32"/>
      <w:sz w:val="28"/>
      <w:szCs w:val="32"/>
    </w:rPr>
  </w:style>
  <w:style w:type="paragraph" w:customStyle="1" w:styleId="Titolosommario1">
    <w:name w:val="Titolo sommario1"/>
    <w:basedOn w:val="Titolo1"/>
    <w:next w:val="Normale"/>
    <w:semiHidden/>
    <w:unhideWhenUsed/>
    <w:qFormat/>
    <w:rsid w:val="007870B2"/>
    <w:pPr>
      <w:keepLines/>
      <w:spacing w:before="480" w:line="276" w:lineRule="auto"/>
      <w:outlineLvl w:val="9"/>
    </w:pPr>
    <w:rPr>
      <w:rFonts w:ascii="Cambria" w:hAnsi="Cambria"/>
      <w:bCs/>
      <w:color w:val="365F91"/>
      <w:sz w:val="28"/>
      <w:szCs w:val="28"/>
      <w:lang w:val="en-US" w:eastAsia="en-US"/>
    </w:rPr>
  </w:style>
  <w:style w:type="paragraph" w:styleId="Testonotadichiusura">
    <w:name w:val="endnote text"/>
    <w:basedOn w:val="Normale"/>
    <w:link w:val="TestonotadichiusuraCarattere"/>
    <w:rsid w:val="007870B2"/>
    <w:rPr>
      <w:sz w:val="20"/>
    </w:rPr>
  </w:style>
  <w:style w:type="character" w:customStyle="1" w:styleId="TestonotadichiusuraCarattere">
    <w:name w:val="Testo nota di chiusura Carattere"/>
    <w:basedOn w:val="Carpredefinitoparagrafo"/>
    <w:link w:val="Testonotadichiusura"/>
    <w:rsid w:val="007870B2"/>
    <w:rPr>
      <w:rFonts w:eastAsia="Times New Roman" w:cs="Times New Roman"/>
      <w:sz w:val="20"/>
      <w:szCs w:val="20"/>
      <w:lang w:eastAsia="it-IT"/>
    </w:rPr>
  </w:style>
  <w:style w:type="character" w:styleId="Rimandonotadichiusura">
    <w:name w:val="endnote reference"/>
    <w:rsid w:val="007870B2"/>
    <w:rPr>
      <w:vertAlign w:val="superscript"/>
    </w:rPr>
  </w:style>
  <w:style w:type="character" w:styleId="Numeropagina">
    <w:name w:val="page number"/>
    <w:basedOn w:val="Carpredefinitoparagrafo"/>
    <w:rsid w:val="007870B2"/>
  </w:style>
  <w:style w:type="paragraph" w:styleId="Elenco2">
    <w:name w:val="List 2"/>
    <w:basedOn w:val="Normale"/>
    <w:rsid w:val="007870B2"/>
    <w:pPr>
      <w:suppressAutoHyphens/>
      <w:ind w:left="566" w:hanging="283"/>
      <w:jc w:val="left"/>
    </w:pPr>
    <w:rPr>
      <w:rFonts w:ascii="Times New Roman" w:hAnsi="Times New Roman"/>
      <w:szCs w:val="24"/>
      <w:lang w:eastAsia="ar-SA"/>
    </w:rPr>
  </w:style>
  <w:style w:type="paragraph" w:customStyle="1" w:styleId="Default">
    <w:name w:val="Default"/>
    <w:rsid w:val="007870B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8E2988"/>
    <w:pPr>
      <w:ind w:left="720"/>
      <w:contextualSpacing/>
    </w:pPr>
  </w:style>
  <w:style w:type="paragraph" w:styleId="Testocommento">
    <w:name w:val="annotation text"/>
    <w:basedOn w:val="Normale"/>
    <w:link w:val="TestocommentoCarattere"/>
    <w:uiPriority w:val="99"/>
    <w:unhideWhenUsed/>
    <w:rsid w:val="002C6F15"/>
    <w:rPr>
      <w:sz w:val="20"/>
    </w:rPr>
  </w:style>
  <w:style w:type="character" w:customStyle="1" w:styleId="TestocommentoCarattere">
    <w:name w:val="Testo commento Carattere"/>
    <w:basedOn w:val="Carpredefinitoparagrafo"/>
    <w:link w:val="Testocommento"/>
    <w:uiPriority w:val="99"/>
    <w:rsid w:val="002C6F15"/>
    <w:rPr>
      <w:rFonts w:eastAsia="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sid w:val="002C6F15"/>
    <w:rPr>
      <w:rFonts w:eastAsia="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75533">
      <w:bodyDiv w:val="1"/>
      <w:marLeft w:val="0"/>
      <w:marRight w:val="0"/>
      <w:marTop w:val="0"/>
      <w:marBottom w:val="0"/>
      <w:divBdr>
        <w:top w:val="none" w:sz="0" w:space="0" w:color="auto"/>
        <w:left w:val="none" w:sz="0" w:space="0" w:color="auto"/>
        <w:bottom w:val="none" w:sz="0" w:space="0" w:color="auto"/>
        <w:right w:val="none" w:sz="0" w:space="0" w:color="auto"/>
      </w:divBdr>
    </w:div>
    <w:div w:id="14832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72E2-AC07-C342-BA0B-FA460E0F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3761</TotalTime>
  <Pages>33</Pages>
  <Words>12971</Words>
  <Characters>73936</Characters>
  <Application>Microsoft Office Word</Application>
  <DocSecurity>0</DocSecurity>
  <Lines>616</Lines>
  <Paragraphs>173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Cozzi</dc:creator>
  <cp:lastModifiedBy>Studio Legale Stolfi Lobello</cp:lastModifiedBy>
  <cp:revision>28</cp:revision>
  <cp:lastPrinted>2019-05-08T10:05:00Z</cp:lastPrinted>
  <dcterms:created xsi:type="dcterms:W3CDTF">2019-02-05T15:27:00Z</dcterms:created>
  <dcterms:modified xsi:type="dcterms:W3CDTF">2020-03-17T10:38:00Z</dcterms:modified>
</cp:coreProperties>
</file>