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549FC" w14:textId="77777777" w:rsidR="002C6F15" w:rsidRPr="00D47EEE" w:rsidRDefault="002C6F15" w:rsidP="002C6F15">
      <w:pPr>
        <w:jc w:val="center"/>
        <w:rPr>
          <w:rFonts w:cs="Arial"/>
          <w:szCs w:val="24"/>
        </w:rPr>
      </w:pPr>
    </w:p>
    <w:p w14:paraId="7954448D" w14:textId="77777777" w:rsidR="002C6F15" w:rsidRPr="00D47EEE" w:rsidRDefault="002C6F15" w:rsidP="002C6F15">
      <w:pPr>
        <w:jc w:val="center"/>
        <w:rPr>
          <w:rFonts w:cs="Arial"/>
          <w:szCs w:val="24"/>
        </w:rPr>
      </w:pPr>
    </w:p>
    <w:p w14:paraId="30D6C6BE" w14:textId="77777777" w:rsidR="002C6F15" w:rsidRPr="00D47EEE" w:rsidRDefault="002C6F15" w:rsidP="002C6F15">
      <w:pPr>
        <w:jc w:val="center"/>
        <w:rPr>
          <w:rFonts w:cs="Arial"/>
          <w:szCs w:val="24"/>
        </w:rPr>
      </w:pPr>
    </w:p>
    <w:p w14:paraId="3A9321B1" w14:textId="77777777" w:rsidR="002C6F15" w:rsidRPr="00D47EEE" w:rsidRDefault="002C6F15" w:rsidP="002C6F15">
      <w:pPr>
        <w:jc w:val="center"/>
        <w:rPr>
          <w:rFonts w:cs="Arial"/>
          <w:szCs w:val="24"/>
        </w:rPr>
      </w:pPr>
    </w:p>
    <w:p w14:paraId="398065C2" w14:textId="77777777" w:rsidR="002C6F15" w:rsidRPr="00D47EEE" w:rsidRDefault="002C6F15" w:rsidP="002C6F15">
      <w:pPr>
        <w:jc w:val="center"/>
        <w:rPr>
          <w:rFonts w:cs="Arial"/>
          <w:szCs w:val="24"/>
        </w:rPr>
      </w:pPr>
    </w:p>
    <w:p w14:paraId="0DCC90E2" w14:textId="77777777" w:rsidR="002C6F15" w:rsidRPr="00D47EEE" w:rsidRDefault="002C6F15" w:rsidP="002C6F15">
      <w:pPr>
        <w:jc w:val="center"/>
        <w:rPr>
          <w:rFonts w:cs="Arial"/>
          <w:szCs w:val="24"/>
        </w:rPr>
      </w:pPr>
    </w:p>
    <w:p w14:paraId="7BDED390" w14:textId="77777777" w:rsidR="002C6F15" w:rsidRPr="00D47EEE" w:rsidRDefault="002C6F15" w:rsidP="002C6F15">
      <w:pPr>
        <w:jc w:val="center"/>
        <w:rPr>
          <w:rFonts w:cs="Arial"/>
          <w:szCs w:val="24"/>
        </w:rPr>
      </w:pPr>
    </w:p>
    <w:p w14:paraId="2E67349F" w14:textId="77777777" w:rsidR="002C6F15" w:rsidRPr="00D47EEE" w:rsidRDefault="002C6F15" w:rsidP="002C6F15">
      <w:pPr>
        <w:jc w:val="center"/>
        <w:rPr>
          <w:rFonts w:cs="Arial"/>
          <w:szCs w:val="24"/>
        </w:rPr>
      </w:pPr>
    </w:p>
    <w:p w14:paraId="485A9499" w14:textId="77777777" w:rsidR="002C6F15" w:rsidRPr="003A0254" w:rsidRDefault="002C6F15" w:rsidP="002C6F15">
      <w:pPr>
        <w:jc w:val="center"/>
        <w:rPr>
          <w:rFonts w:cs="Arial"/>
          <w:szCs w:val="24"/>
        </w:rPr>
      </w:pPr>
      <w:r w:rsidRPr="003A0254">
        <w:rPr>
          <w:rFonts w:cs="Arial"/>
          <w:szCs w:val="24"/>
        </w:rPr>
        <w:t>MODELLO DI ORGANIZZAZIONE, GESTIONE E CONTROLLO</w:t>
      </w:r>
    </w:p>
    <w:p w14:paraId="56038D71" w14:textId="77777777" w:rsidR="002C6F15" w:rsidRPr="003A0254" w:rsidRDefault="002C6F15" w:rsidP="002C6F15">
      <w:pPr>
        <w:jc w:val="center"/>
        <w:rPr>
          <w:rFonts w:cs="Arial"/>
          <w:szCs w:val="24"/>
        </w:rPr>
      </w:pPr>
    </w:p>
    <w:p w14:paraId="61561C6A" w14:textId="77777777" w:rsidR="002C6F15" w:rsidRPr="003A0254" w:rsidRDefault="002C6F15" w:rsidP="002C6F15">
      <w:pPr>
        <w:jc w:val="center"/>
        <w:rPr>
          <w:rFonts w:cs="Arial"/>
          <w:szCs w:val="24"/>
        </w:rPr>
      </w:pPr>
    </w:p>
    <w:p w14:paraId="3F8CEBB8" w14:textId="77777777" w:rsidR="002C6F15" w:rsidRPr="003A0254" w:rsidRDefault="002C6F15" w:rsidP="002C6F15">
      <w:pPr>
        <w:rPr>
          <w:rFonts w:cs="Arial"/>
          <w:szCs w:val="24"/>
        </w:rPr>
      </w:pPr>
    </w:p>
    <w:p w14:paraId="1C3BCA30" w14:textId="77777777" w:rsidR="002C6F15" w:rsidRPr="003A0254" w:rsidRDefault="002C6F15" w:rsidP="002C6F15">
      <w:pPr>
        <w:rPr>
          <w:rFonts w:cs="Arial"/>
          <w:szCs w:val="24"/>
        </w:rPr>
      </w:pPr>
    </w:p>
    <w:p w14:paraId="3CC84CD5" w14:textId="77777777" w:rsidR="002C6F15" w:rsidRPr="003A0254" w:rsidRDefault="002C6F15" w:rsidP="002C6F15">
      <w:pPr>
        <w:rPr>
          <w:rFonts w:cs="Arial"/>
          <w:szCs w:val="24"/>
        </w:rPr>
      </w:pPr>
    </w:p>
    <w:p w14:paraId="6B386676" w14:textId="49EE7057" w:rsidR="002C6F15" w:rsidRPr="003A0254" w:rsidRDefault="008C1E34" w:rsidP="002C6F15">
      <w:pPr>
        <w:autoSpaceDE w:val="0"/>
        <w:autoSpaceDN w:val="0"/>
        <w:adjustRightInd w:val="0"/>
        <w:ind w:left="0" w:firstLine="0"/>
        <w:rPr>
          <w:rFonts w:cs="Arial"/>
          <w:szCs w:val="24"/>
        </w:rPr>
      </w:pPr>
      <w:r w:rsidRPr="003A0254">
        <w:rPr>
          <w:rFonts w:cs="Arial"/>
          <w:szCs w:val="24"/>
        </w:rPr>
        <w:t>ai sensi dell’art. 6</w:t>
      </w:r>
      <w:r w:rsidR="002C6F15" w:rsidRPr="003A0254">
        <w:rPr>
          <w:rFonts w:cs="Arial"/>
          <w:szCs w:val="24"/>
        </w:rPr>
        <w:t xml:space="preserve"> del Decreto Legislativo 8 giugno 2001, n. 231 </w:t>
      </w:r>
      <w:r w:rsidR="002C6F15" w:rsidRPr="003A0254">
        <w:rPr>
          <w:rFonts w:cs="Arial"/>
          <w:i/>
          <w:iCs/>
          <w:szCs w:val="24"/>
        </w:rPr>
        <w:t>“Disciplina della responsabilità amministrativa delle persone giuridiche, delle società e delle associazioni anche prive di personalità giuridica, a norma dell'articolo 11 della legge 29 settembre 2000, n. 300”</w:t>
      </w:r>
    </w:p>
    <w:p w14:paraId="6DBFA9F6" w14:textId="77777777" w:rsidR="002C6F15" w:rsidRPr="003A0254" w:rsidRDefault="002C6F15" w:rsidP="002C6F15">
      <w:pPr>
        <w:pStyle w:val="Titolo1"/>
        <w:rPr>
          <w:rFonts w:cs="Arial"/>
          <w:szCs w:val="24"/>
        </w:rPr>
      </w:pPr>
    </w:p>
    <w:p w14:paraId="6CE82E30" w14:textId="77777777" w:rsidR="002C6F15" w:rsidRPr="003A0254" w:rsidRDefault="002C6F15" w:rsidP="002C6F15">
      <w:pPr>
        <w:rPr>
          <w:szCs w:val="24"/>
        </w:rPr>
      </w:pPr>
    </w:p>
    <w:p w14:paraId="2240CFF7" w14:textId="77777777" w:rsidR="002C6F15" w:rsidRPr="003A0254" w:rsidRDefault="002C6F15" w:rsidP="002C6F15">
      <w:pPr>
        <w:rPr>
          <w:szCs w:val="24"/>
        </w:rPr>
      </w:pPr>
    </w:p>
    <w:p w14:paraId="2B76F932" w14:textId="77777777" w:rsidR="002C6F15" w:rsidRPr="003A0254" w:rsidRDefault="002C6F15" w:rsidP="002C6F15">
      <w:pPr>
        <w:rPr>
          <w:szCs w:val="24"/>
        </w:rPr>
      </w:pPr>
    </w:p>
    <w:p w14:paraId="0E42AB10" w14:textId="77777777" w:rsidR="002C6F15" w:rsidRPr="003A0254" w:rsidRDefault="002C6F15" w:rsidP="002C6F15">
      <w:pPr>
        <w:rPr>
          <w:szCs w:val="24"/>
        </w:rPr>
      </w:pPr>
    </w:p>
    <w:p w14:paraId="2EA94B9F" w14:textId="77777777" w:rsidR="002C6F15" w:rsidRPr="003A0254" w:rsidRDefault="002C6F15" w:rsidP="002C6F15">
      <w:pPr>
        <w:rPr>
          <w:szCs w:val="24"/>
        </w:rPr>
      </w:pPr>
    </w:p>
    <w:p w14:paraId="2FC6DF31" w14:textId="77777777" w:rsidR="002C6F15" w:rsidRPr="003A0254" w:rsidRDefault="002C6F15" w:rsidP="002C6F15">
      <w:pPr>
        <w:rPr>
          <w:szCs w:val="24"/>
        </w:rPr>
      </w:pPr>
    </w:p>
    <w:p w14:paraId="7B6D18C3" w14:textId="77777777" w:rsidR="002C6F15" w:rsidRPr="003A0254" w:rsidRDefault="002C6F15" w:rsidP="002C6F15">
      <w:pPr>
        <w:rPr>
          <w:szCs w:val="24"/>
        </w:rPr>
      </w:pPr>
    </w:p>
    <w:p w14:paraId="235BF95C" w14:textId="77777777" w:rsidR="002C6F15" w:rsidRPr="003A0254" w:rsidRDefault="002C6F15" w:rsidP="002C6F15">
      <w:pPr>
        <w:rPr>
          <w:szCs w:val="24"/>
        </w:rPr>
      </w:pPr>
    </w:p>
    <w:p w14:paraId="1A7A1677" w14:textId="77777777" w:rsidR="002C6F15" w:rsidRPr="003A0254" w:rsidRDefault="002C6F15" w:rsidP="002C6F15">
      <w:pPr>
        <w:rPr>
          <w:szCs w:val="24"/>
        </w:rPr>
      </w:pPr>
    </w:p>
    <w:p w14:paraId="58BC971D" w14:textId="77777777" w:rsidR="002C6F15" w:rsidRPr="003A0254" w:rsidRDefault="002C6F15" w:rsidP="002C6F15">
      <w:pPr>
        <w:rPr>
          <w:szCs w:val="24"/>
        </w:rPr>
      </w:pPr>
    </w:p>
    <w:p w14:paraId="55FE231A" w14:textId="77777777" w:rsidR="002C6F15" w:rsidRPr="003A0254" w:rsidRDefault="002C6F15" w:rsidP="002C6F15">
      <w:pPr>
        <w:rPr>
          <w:szCs w:val="24"/>
        </w:rPr>
      </w:pPr>
    </w:p>
    <w:p w14:paraId="1195880C" w14:textId="77777777" w:rsidR="002C6F15" w:rsidRPr="003A0254" w:rsidRDefault="002C6F15" w:rsidP="002C6F15">
      <w:pPr>
        <w:rPr>
          <w:szCs w:val="24"/>
        </w:rPr>
      </w:pPr>
    </w:p>
    <w:p w14:paraId="3090E18B" w14:textId="77777777" w:rsidR="002C6F15" w:rsidRPr="003A0254" w:rsidRDefault="002C6F15" w:rsidP="002C6F15">
      <w:pPr>
        <w:rPr>
          <w:szCs w:val="24"/>
        </w:rPr>
      </w:pPr>
    </w:p>
    <w:p w14:paraId="41295947" w14:textId="77777777" w:rsidR="002C6F15" w:rsidRPr="003A0254" w:rsidRDefault="002C6F15" w:rsidP="002C6F15">
      <w:pPr>
        <w:rPr>
          <w:szCs w:val="24"/>
        </w:rPr>
      </w:pPr>
    </w:p>
    <w:p w14:paraId="6A52D314" w14:textId="77777777" w:rsidR="002C6F15" w:rsidRPr="003A0254" w:rsidRDefault="002C6F15" w:rsidP="002C6F15">
      <w:pPr>
        <w:rPr>
          <w:szCs w:val="24"/>
        </w:rPr>
      </w:pPr>
    </w:p>
    <w:p w14:paraId="0678A1C0" w14:textId="77777777" w:rsidR="002C6F15" w:rsidRPr="003A0254" w:rsidRDefault="002C6F15" w:rsidP="002C6F15">
      <w:pPr>
        <w:rPr>
          <w:szCs w:val="24"/>
        </w:rPr>
      </w:pPr>
    </w:p>
    <w:p w14:paraId="5CE20369" w14:textId="77777777" w:rsidR="002C6F15" w:rsidRPr="003A0254" w:rsidRDefault="002C6F15" w:rsidP="002C6F15">
      <w:pPr>
        <w:rPr>
          <w:szCs w:val="24"/>
        </w:rPr>
      </w:pPr>
    </w:p>
    <w:p w14:paraId="65A9C9FB" w14:textId="77777777" w:rsidR="002C6F15" w:rsidRPr="003A0254" w:rsidRDefault="002C6F15" w:rsidP="002C6F15">
      <w:pPr>
        <w:rPr>
          <w:szCs w:val="24"/>
        </w:rPr>
      </w:pPr>
    </w:p>
    <w:p w14:paraId="3DB67F2C" w14:textId="77777777" w:rsidR="002C6F15" w:rsidRPr="003A0254" w:rsidRDefault="002C6F15" w:rsidP="002C6F15">
      <w:pPr>
        <w:rPr>
          <w:szCs w:val="24"/>
        </w:rPr>
      </w:pPr>
    </w:p>
    <w:p w14:paraId="1D397E6C" w14:textId="77777777" w:rsidR="002C6F15" w:rsidRPr="003A0254" w:rsidRDefault="002C6F15" w:rsidP="002C6F15">
      <w:pPr>
        <w:rPr>
          <w:rFonts w:cs="Arial"/>
          <w:szCs w:val="24"/>
        </w:rPr>
      </w:pPr>
    </w:p>
    <w:p w14:paraId="41B3BAFE" w14:textId="77777777" w:rsidR="002C6F15" w:rsidRPr="003A0254" w:rsidRDefault="002C6F15" w:rsidP="002C6F15">
      <w:pPr>
        <w:rPr>
          <w:rFonts w:cs="Arial"/>
          <w:szCs w:val="24"/>
        </w:rPr>
      </w:pPr>
    </w:p>
    <w:p w14:paraId="2719803C" w14:textId="77777777" w:rsidR="002C6F15" w:rsidRPr="003A0254" w:rsidRDefault="002C6F15" w:rsidP="002C6F15">
      <w:pPr>
        <w:rPr>
          <w:rFonts w:cs="Arial"/>
          <w:szCs w:val="24"/>
        </w:rPr>
      </w:pPr>
    </w:p>
    <w:p w14:paraId="18594F19" w14:textId="77777777" w:rsidR="002C6F15" w:rsidRPr="003A0254" w:rsidRDefault="002C6F15" w:rsidP="002C6F15">
      <w:pPr>
        <w:rPr>
          <w:rFonts w:cs="Arial"/>
          <w:szCs w:val="24"/>
        </w:rPr>
      </w:pPr>
    </w:p>
    <w:p w14:paraId="353C28A1" w14:textId="77777777" w:rsidR="002C6F15" w:rsidRPr="003A0254" w:rsidRDefault="002C6F15" w:rsidP="002C6F15">
      <w:pPr>
        <w:rPr>
          <w:rFonts w:cs="Arial"/>
          <w:szCs w:val="24"/>
        </w:rPr>
      </w:pPr>
    </w:p>
    <w:p w14:paraId="5FEF8B51" w14:textId="77777777" w:rsidR="002C6F15" w:rsidRPr="003A0254" w:rsidRDefault="002C6F15" w:rsidP="002C6F15">
      <w:pPr>
        <w:rPr>
          <w:rFonts w:cs="Arial"/>
          <w:szCs w:val="24"/>
        </w:rPr>
      </w:pPr>
    </w:p>
    <w:p w14:paraId="03C092AC" w14:textId="77777777" w:rsidR="002C6F15" w:rsidRPr="003A0254" w:rsidRDefault="002C6F15" w:rsidP="002C6F15">
      <w:pPr>
        <w:rPr>
          <w:rFonts w:cs="Arial"/>
          <w:szCs w:val="24"/>
        </w:rPr>
      </w:pPr>
    </w:p>
    <w:p w14:paraId="0DC787B6" w14:textId="77777777" w:rsidR="002C6F15" w:rsidRPr="003A0254" w:rsidRDefault="002C6F15" w:rsidP="002C6F15">
      <w:pPr>
        <w:rPr>
          <w:rFonts w:cs="Arial"/>
          <w:szCs w:val="24"/>
        </w:rPr>
      </w:pPr>
    </w:p>
    <w:p w14:paraId="3AADFF93" w14:textId="77777777" w:rsidR="002C6F15" w:rsidRPr="003A0254" w:rsidRDefault="002C6F15" w:rsidP="002C6F15">
      <w:pPr>
        <w:rPr>
          <w:rFonts w:cs="Arial"/>
          <w:szCs w:val="24"/>
        </w:rPr>
      </w:pPr>
    </w:p>
    <w:p w14:paraId="4032758E" w14:textId="77777777" w:rsidR="002C6F15" w:rsidRPr="003A0254" w:rsidRDefault="002C6F15" w:rsidP="002C6F15">
      <w:pPr>
        <w:rPr>
          <w:rFonts w:cs="Arial"/>
          <w:szCs w:val="24"/>
        </w:rPr>
      </w:pPr>
    </w:p>
    <w:p w14:paraId="6AD4A98A" w14:textId="77777777" w:rsidR="002C6F15" w:rsidRPr="003A0254" w:rsidRDefault="002C6F15" w:rsidP="002C6F15">
      <w:pPr>
        <w:rPr>
          <w:rFonts w:cs="Arial"/>
          <w:szCs w:val="24"/>
        </w:rPr>
      </w:pPr>
    </w:p>
    <w:p w14:paraId="7B7914FB" w14:textId="77777777" w:rsidR="002C6F15" w:rsidRPr="003A0254" w:rsidRDefault="002C6F15" w:rsidP="002C6F15">
      <w:pPr>
        <w:rPr>
          <w:rFonts w:cs="Arial"/>
          <w:szCs w:val="24"/>
        </w:rPr>
      </w:pPr>
    </w:p>
    <w:p w14:paraId="6F26D924" w14:textId="77777777" w:rsidR="002C6F15" w:rsidRPr="003A0254" w:rsidRDefault="002C6F15" w:rsidP="002C6F15">
      <w:pPr>
        <w:pBdr>
          <w:top w:val="single" w:sz="4" w:space="1" w:color="auto"/>
          <w:left w:val="single" w:sz="4" w:space="4" w:color="auto"/>
          <w:bottom w:val="single" w:sz="4" w:space="1" w:color="auto"/>
          <w:right w:val="single" w:sz="4" w:space="4" w:color="auto"/>
        </w:pBdr>
        <w:ind w:left="0" w:firstLine="0"/>
        <w:jc w:val="center"/>
        <w:rPr>
          <w:rFonts w:cs="Arial"/>
          <w:b/>
          <w:szCs w:val="24"/>
        </w:rPr>
      </w:pPr>
      <w:r w:rsidRPr="003A0254">
        <w:rPr>
          <w:rFonts w:cs="Arial"/>
          <w:b/>
          <w:szCs w:val="24"/>
        </w:rPr>
        <w:lastRenderedPageBreak/>
        <w:t xml:space="preserve">INDICE </w:t>
      </w:r>
    </w:p>
    <w:p w14:paraId="406532F0" w14:textId="77777777" w:rsidR="002C6F15" w:rsidRPr="003A0254" w:rsidRDefault="002C6F15" w:rsidP="002C6F15">
      <w:pPr>
        <w:ind w:left="0" w:firstLine="0"/>
        <w:jc w:val="right"/>
        <w:rPr>
          <w:rFonts w:cs="Arial"/>
          <w:b/>
          <w:szCs w:val="24"/>
        </w:rPr>
      </w:pPr>
    </w:p>
    <w:p w14:paraId="055FFA95" w14:textId="77777777" w:rsidR="002C6F15" w:rsidRPr="003A0254" w:rsidRDefault="002C6F15" w:rsidP="002C6F15">
      <w:pPr>
        <w:ind w:left="0" w:firstLine="0"/>
        <w:jc w:val="left"/>
        <w:rPr>
          <w:rFonts w:cs="Arial"/>
          <w:b/>
          <w:szCs w:val="24"/>
        </w:rPr>
      </w:pPr>
    </w:p>
    <w:p w14:paraId="244B74B3" w14:textId="77777777" w:rsidR="003309D8" w:rsidRPr="004138E1" w:rsidRDefault="003309D8" w:rsidP="003309D8">
      <w:pPr>
        <w:ind w:left="0" w:firstLine="0"/>
        <w:jc w:val="left"/>
        <w:rPr>
          <w:rFonts w:cs="Arial"/>
          <w:b/>
          <w:bCs/>
          <w:szCs w:val="24"/>
        </w:rPr>
      </w:pPr>
      <w:r w:rsidRPr="003A0254">
        <w:rPr>
          <w:rFonts w:cs="Arial"/>
          <w:b/>
          <w:szCs w:val="24"/>
        </w:rPr>
        <w:t>PREMESSA</w:t>
      </w:r>
      <w:r w:rsidRPr="003A0254">
        <w:rPr>
          <w:rFonts w:cs="Arial"/>
          <w:szCs w:val="24"/>
        </w:rPr>
        <w:t xml:space="preserve"> </w:t>
      </w:r>
      <w:r w:rsidRPr="004138E1">
        <w:rPr>
          <w:rFonts w:cs="Arial"/>
          <w:b/>
          <w:bCs/>
          <w:szCs w:val="24"/>
        </w:rPr>
        <w:t>(descrizione dell’Ente)</w:t>
      </w:r>
    </w:p>
    <w:p w14:paraId="7DC8B37E" w14:textId="77777777" w:rsidR="003309D8" w:rsidRPr="003A0254" w:rsidRDefault="003309D8" w:rsidP="003309D8">
      <w:pPr>
        <w:jc w:val="right"/>
        <w:rPr>
          <w:rFonts w:cs="Arial"/>
          <w:szCs w:val="24"/>
        </w:rPr>
      </w:pPr>
    </w:p>
    <w:p w14:paraId="179AD905" w14:textId="77777777" w:rsidR="003309D8" w:rsidRPr="003A0254" w:rsidRDefault="003309D8" w:rsidP="003309D8">
      <w:pPr>
        <w:numPr>
          <w:ilvl w:val="0"/>
          <w:numId w:val="13"/>
        </w:numPr>
        <w:tabs>
          <w:tab w:val="clear" w:pos="720"/>
        </w:tabs>
        <w:ind w:left="397" w:hanging="397"/>
        <w:jc w:val="left"/>
        <w:rPr>
          <w:rFonts w:cs="Arial"/>
          <w:b/>
          <w:szCs w:val="24"/>
        </w:rPr>
      </w:pPr>
      <w:r w:rsidRPr="003A0254">
        <w:rPr>
          <w:rFonts w:cs="Arial"/>
          <w:b/>
          <w:szCs w:val="24"/>
        </w:rPr>
        <w:t>IL DECRETO LEGISLATIVO N. 231/2001</w:t>
      </w:r>
      <w:r>
        <w:rPr>
          <w:rFonts w:cs="Arial"/>
          <w:b/>
          <w:szCs w:val="24"/>
        </w:rPr>
        <w:t xml:space="preserve"> </w:t>
      </w:r>
      <w:r w:rsidRPr="003A0254">
        <w:rPr>
          <w:rFonts w:cs="Arial"/>
          <w:szCs w:val="24"/>
        </w:rPr>
        <w:t xml:space="preserve">    </w:t>
      </w:r>
    </w:p>
    <w:p w14:paraId="2A844C31" w14:textId="77777777" w:rsidR="003309D8" w:rsidRPr="003A0254" w:rsidRDefault="003309D8" w:rsidP="003309D8">
      <w:pPr>
        <w:ind w:left="794" w:hanging="397"/>
        <w:jc w:val="left"/>
        <w:rPr>
          <w:rFonts w:cs="Arial"/>
          <w:szCs w:val="24"/>
        </w:rPr>
      </w:pPr>
      <w:r w:rsidRPr="003A0254">
        <w:rPr>
          <w:rFonts w:cs="Arial"/>
          <w:szCs w:val="24"/>
        </w:rPr>
        <w:t xml:space="preserve">1.1 </w:t>
      </w:r>
      <w:r w:rsidRPr="003A0254">
        <w:rPr>
          <w:rFonts w:cs="Arial"/>
          <w:szCs w:val="24"/>
        </w:rPr>
        <w:tab/>
        <w:t xml:space="preserve">Il regime di responsabilità introdotto dal Decreto Legislativo n. 231/2001   </w:t>
      </w:r>
    </w:p>
    <w:p w14:paraId="306BB032" w14:textId="77777777" w:rsidR="003309D8" w:rsidRPr="003A0254" w:rsidRDefault="003309D8" w:rsidP="003309D8">
      <w:pPr>
        <w:ind w:left="1417" w:hanging="1020"/>
        <w:jc w:val="left"/>
        <w:rPr>
          <w:rFonts w:cs="Arial"/>
          <w:szCs w:val="24"/>
        </w:rPr>
      </w:pPr>
      <w:r w:rsidRPr="003A0254">
        <w:rPr>
          <w:rFonts w:cs="Arial"/>
          <w:szCs w:val="24"/>
        </w:rPr>
        <w:t xml:space="preserve">1.2 </w:t>
      </w:r>
      <w:r w:rsidRPr="003A0254">
        <w:rPr>
          <w:rFonts w:cs="Arial"/>
          <w:szCs w:val="24"/>
        </w:rPr>
        <w:tab/>
        <w:t xml:space="preserve">L’adozione del Modello di Organizzazione, Gestione e Controllo quale possibile esimente della responsabilità amministrativa   </w:t>
      </w:r>
    </w:p>
    <w:p w14:paraId="2E533114" w14:textId="77777777" w:rsidR="003309D8" w:rsidRPr="003A0254" w:rsidRDefault="003309D8" w:rsidP="003309D8">
      <w:pPr>
        <w:ind w:left="794" w:hanging="397"/>
        <w:jc w:val="left"/>
        <w:rPr>
          <w:rFonts w:cs="Arial"/>
          <w:szCs w:val="24"/>
        </w:rPr>
      </w:pPr>
      <w:r w:rsidRPr="003A0254">
        <w:rPr>
          <w:rFonts w:cs="Arial"/>
          <w:szCs w:val="24"/>
        </w:rPr>
        <w:t xml:space="preserve">1.3 </w:t>
      </w:r>
      <w:r w:rsidRPr="003A0254">
        <w:rPr>
          <w:rFonts w:cs="Arial"/>
          <w:szCs w:val="24"/>
        </w:rPr>
        <w:tab/>
        <w:t xml:space="preserve">Struttura del Modello di Organizzazione, Gestione e Controllo   </w:t>
      </w:r>
    </w:p>
    <w:p w14:paraId="488E879C" w14:textId="77777777" w:rsidR="003309D8" w:rsidRPr="003A0254" w:rsidRDefault="003309D8" w:rsidP="003309D8">
      <w:pPr>
        <w:jc w:val="left"/>
        <w:rPr>
          <w:rFonts w:cs="Arial"/>
          <w:szCs w:val="24"/>
        </w:rPr>
      </w:pPr>
    </w:p>
    <w:p w14:paraId="1EF5401E" w14:textId="77777777" w:rsidR="003309D8" w:rsidRPr="003A0254" w:rsidRDefault="003309D8" w:rsidP="003309D8">
      <w:pPr>
        <w:numPr>
          <w:ilvl w:val="0"/>
          <w:numId w:val="13"/>
        </w:numPr>
        <w:tabs>
          <w:tab w:val="clear" w:pos="720"/>
        </w:tabs>
        <w:ind w:left="397" w:hanging="397"/>
        <w:jc w:val="left"/>
        <w:rPr>
          <w:rFonts w:cs="Arial"/>
          <w:b/>
          <w:szCs w:val="24"/>
        </w:rPr>
      </w:pPr>
      <w:r w:rsidRPr="003A0254">
        <w:rPr>
          <w:rFonts w:cs="Arial"/>
          <w:b/>
          <w:szCs w:val="24"/>
        </w:rPr>
        <w:t>ADOZIONE DEL MODELLO DI ORGANIZZAZIONE, GESTIONE, CONTROLLO</w:t>
      </w:r>
      <w:r w:rsidRPr="003A0254">
        <w:rPr>
          <w:rFonts w:cs="Arial"/>
          <w:szCs w:val="24"/>
        </w:rPr>
        <w:t xml:space="preserve">   </w:t>
      </w:r>
    </w:p>
    <w:p w14:paraId="41A98D93" w14:textId="77777777" w:rsidR="003309D8" w:rsidRPr="003A0254" w:rsidRDefault="003309D8" w:rsidP="003309D8">
      <w:pPr>
        <w:ind w:left="794" w:hanging="397"/>
        <w:jc w:val="left"/>
        <w:rPr>
          <w:rFonts w:cs="Arial"/>
          <w:szCs w:val="24"/>
        </w:rPr>
      </w:pPr>
      <w:r w:rsidRPr="003A0254">
        <w:rPr>
          <w:rFonts w:cs="Arial"/>
          <w:szCs w:val="24"/>
        </w:rPr>
        <w:t xml:space="preserve">2.1 </w:t>
      </w:r>
      <w:r w:rsidRPr="003A0254">
        <w:rPr>
          <w:rFonts w:cs="Arial"/>
          <w:szCs w:val="24"/>
        </w:rPr>
        <w:tab/>
        <w:t xml:space="preserve">Adozione   </w:t>
      </w:r>
    </w:p>
    <w:p w14:paraId="20A90F9B" w14:textId="77777777" w:rsidR="003309D8" w:rsidRPr="003A0254" w:rsidRDefault="003309D8" w:rsidP="003309D8">
      <w:pPr>
        <w:ind w:left="794" w:hanging="397"/>
        <w:jc w:val="left"/>
        <w:rPr>
          <w:rFonts w:cs="Arial"/>
          <w:szCs w:val="24"/>
        </w:rPr>
      </w:pPr>
      <w:r w:rsidRPr="003A0254">
        <w:rPr>
          <w:rFonts w:cs="Arial"/>
          <w:szCs w:val="24"/>
        </w:rPr>
        <w:t xml:space="preserve">2.2 </w:t>
      </w:r>
      <w:r w:rsidRPr="003A0254">
        <w:rPr>
          <w:rFonts w:cs="Arial"/>
          <w:szCs w:val="24"/>
        </w:rPr>
        <w:tab/>
        <w:t xml:space="preserve">Criteri   </w:t>
      </w:r>
    </w:p>
    <w:p w14:paraId="10C86090" w14:textId="77777777" w:rsidR="003309D8" w:rsidRPr="003A0254" w:rsidRDefault="003309D8" w:rsidP="003309D8">
      <w:pPr>
        <w:ind w:left="794" w:hanging="397"/>
        <w:jc w:val="left"/>
        <w:rPr>
          <w:rFonts w:cs="Arial"/>
          <w:szCs w:val="24"/>
        </w:rPr>
      </w:pPr>
      <w:r w:rsidRPr="003A0254">
        <w:rPr>
          <w:rFonts w:cs="Arial"/>
          <w:szCs w:val="24"/>
        </w:rPr>
        <w:t xml:space="preserve">2.3 </w:t>
      </w:r>
      <w:r w:rsidRPr="003A0254">
        <w:rPr>
          <w:rFonts w:cs="Arial"/>
          <w:szCs w:val="24"/>
        </w:rPr>
        <w:tab/>
        <w:t xml:space="preserve">Obiettivi   </w:t>
      </w:r>
    </w:p>
    <w:p w14:paraId="722D3114" w14:textId="77777777" w:rsidR="003309D8" w:rsidRPr="003A0254" w:rsidRDefault="003309D8" w:rsidP="003309D8">
      <w:pPr>
        <w:ind w:left="794" w:hanging="397"/>
        <w:jc w:val="left"/>
        <w:rPr>
          <w:rFonts w:cs="Arial"/>
          <w:szCs w:val="24"/>
        </w:rPr>
      </w:pPr>
      <w:r w:rsidRPr="003A0254">
        <w:rPr>
          <w:rFonts w:cs="Arial"/>
          <w:szCs w:val="24"/>
        </w:rPr>
        <w:t xml:space="preserve">2.4 </w:t>
      </w:r>
      <w:r w:rsidRPr="003A0254">
        <w:rPr>
          <w:rFonts w:cs="Arial"/>
          <w:szCs w:val="24"/>
        </w:rPr>
        <w:tab/>
        <w:t xml:space="preserve">Caratteristiche   </w:t>
      </w:r>
    </w:p>
    <w:p w14:paraId="4AC0B205" w14:textId="77777777" w:rsidR="003309D8" w:rsidRPr="003A0254" w:rsidRDefault="003309D8" w:rsidP="003309D8">
      <w:pPr>
        <w:ind w:left="794" w:hanging="397"/>
        <w:jc w:val="left"/>
        <w:rPr>
          <w:rFonts w:cs="Arial"/>
          <w:szCs w:val="24"/>
        </w:rPr>
      </w:pPr>
      <w:r w:rsidRPr="003A0254">
        <w:rPr>
          <w:rFonts w:cs="Arial"/>
          <w:szCs w:val="24"/>
        </w:rPr>
        <w:t xml:space="preserve">2.5 </w:t>
      </w:r>
      <w:r w:rsidRPr="003A0254">
        <w:rPr>
          <w:rFonts w:cs="Arial"/>
          <w:szCs w:val="24"/>
        </w:rPr>
        <w:tab/>
        <w:t xml:space="preserve">Funzione del Modello di Organizzazione, Gestione e Controllo   </w:t>
      </w:r>
    </w:p>
    <w:p w14:paraId="5D7A3711" w14:textId="77777777" w:rsidR="003309D8" w:rsidRPr="003A0254" w:rsidRDefault="003309D8" w:rsidP="003309D8">
      <w:pPr>
        <w:ind w:left="794" w:hanging="397"/>
        <w:jc w:val="left"/>
        <w:rPr>
          <w:rFonts w:cs="Arial"/>
          <w:szCs w:val="24"/>
        </w:rPr>
      </w:pPr>
      <w:r w:rsidRPr="003A0254">
        <w:rPr>
          <w:rFonts w:cs="Arial"/>
          <w:szCs w:val="24"/>
        </w:rPr>
        <w:t xml:space="preserve">2.6 </w:t>
      </w:r>
      <w:r w:rsidRPr="003A0254">
        <w:rPr>
          <w:rFonts w:cs="Arial"/>
          <w:szCs w:val="24"/>
        </w:rPr>
        <w:tab/>
        <w:t xml:space="preserve">Approvazione del modello   </w:t>
      </w:r>
    </w:p>
    <w:p w14:paraId="349F6B6E" w14:textId="77777777" w:rsidR="003309D8" w:rsidRPr="003A0254" w:rsidRDefault="003309D8" w:rsidP="003309D8">
      <w:pPr>
        <w:ind w:left="794" w:hanging="397"/>
        <w:jc w:val="left"/>
        <w:rPr>
          <w:rFonts w:cs="Arial"/>
          <w:szCs w:val="24"/>
        </w:rPr>
      </w:pPr>
      <w:r w:rsidRPr="003A0254">
        <w:rPr>
          <w:rFonts w:cs="Arial"/>
          <w:szCs w:val="24"/>
        </w:rPr>
        <w:t xml:space="preserve">2.7 </w:t>
      </w:r>
      <w:r w:rsidRPr="003A0254">
        <w:rPr>
          <w:rFonts w:cs="Arial"/>
          <w:szCs w:val="24"/>
        </w:rPr>
        <w:tab/>
        <w:t>Modifiche, integrazioni e aggiornamenti del “Modello”</w:t>
      </w:r>
    </w:p>
    <w:p w14:paraId="62E93626" w14:textId="77777777" w:rsidR="003309D8" w:rsidRPr="003A0254" w:rsidRDefault="003309D8" w:rsidP="003309D8">
      <w:pPr>
        <w:ind w:left="0" w:firstLine="0"/>
        <w:jc w:val="left"/>
        <w:rPr>
          <w:rFonts w:cs="Arial"/>
          <w:szCs w:val="24"/>
        </w:rPr>
      </w:pPr>
    </w:p>
    <w:p w14:paraId="27CF2BD2" w14:textId="77777777" w:rsidR="003309D8" w:rsidRPr="003A0254" w:rsidRDefault="003309D8" w:rsidP="003309D8">
      <w:pPr>
        <w:numPr>
          <w:ilvl w:val="0"/>
          <w:numId w:val="13"/>
        </w:numPr>
        <w:tabs>
          <w:tab w:val="clear" w:pos="720"/>
        </w:tabs>
        <w:ind w:left="397" w:hanging="397"/>
        <w:jc w:val="left"/>
        <w:rPr>
          <w:rFonts w:cs="Arial"/>
          <w:b/>
          <w:szCs w:val="24"/>
        </w:rPr>
      </w:pPr>
      <w:r w:rsidRPr="003A0254">
        <w:rPr>
          <w:rFonts w:cs="Arial"/>
          <w:b/>
          <w:szCs w:val="24"/>
        </w:rPr>
        <w:t>ORGANISMO DI VIGILANZA</w:t>
      </w:r>
      <w:r w:rsidRPr="003A0254">
        <w:rPr>
          <w:rFonts w:cs="Arial"/>
          <w:szCs w:val="24"/>
        </w:rPr>
        <w:t xml:space="preserve">   </w:t>
      </w:r>
    </w:p>
    <w:p w14:paraId="51D0CCDD" w14:textId="77777777" w:rsidR="003309D8" w:rsidRPr="003A0254" w:rsidRDefault="003309D8" w:rsidP="003309D8">
      <w:pPr>
        <w:ind w:left="794" w:hanging="397"/>
        <w:jc w:val="left"/>
        <w:rPr>
          <w:rFonts w:cs="Arial"/>
          <w:szCs w:val="24"/>
        </w:rPr>
      </w:pPr>
      <w:r w:rsidRPr="003A0254">
        <w:rPr>
          <w:rFonts w:cs="Arial"/>
          <w:szCs w:val="24"/>
        </w:rPr>
        <w:t xml:space="preserve">3.1 </w:t>
      </w:r>
      <w:r w:rsidRPr="003A0254">
        <w:rPr>
          <w:rFonts w:cs="Arial"/>
          <w:szCs w:val="24"/>
        </w:rPr>
        <w:tab/>
        <w:t xml:space="preserve">Identificazione e nomina dell’Organismo di Vigilanza   </w:t>
      </w:r>
    </w:p>
    <w:p w14:paraId="52500F41" w14:textId="77777777" w:rsidR="003309D8" w:rsidRPr="003A0254" w:rsidRDefault="003309D8" w:rsidP="003309D8">
      <w:pPr>
        <w:ind w:left="794" w:hanging="397"/>
        <w:jc w:val="left"/>
        <w:rPr>
          <w:rFonts w:cs="Arial"/>
          <w:szCs w:val="24"/>
        </w:rPr>
      </w:pPr>
      <w:r w:rsidRPr="003A0254">
        <w:rPr>
          <w:rFonts w:cs="Arial"/>
          <w:szCs w:val="24"/>
        </w:rPr>
        <w:t xml:space="preserve">3.2 </w:t>
      </w:r>
      <w:r w:rsidRPr="003A0254">
        <w:rPr>
          <w:rFonts w:cs="Arial"/>
          <w:szCs w:val="24"/>
        </w:rPr>
        <w:tab/>
        <w:t xml:space="preserve">Funzioni e poteri   </w:t>
      </w:r>
    </w:p>
    <w:p w14:paraId="646609B3" w14:textId="77777777" w:rsidR="003309D8" w:rsidRPr="003A0254" w:rsidRDefault="003309D8" w:rsidP="003309D8">
      <w:pPr>
        <w:ind w:left="794" w:hanging="397"/>
        <w:jc w:val="left"/>
        <w:rPr>
          <w:rFonts w:cs="Arial"/>
          <w:szCs w:val="24"/>
        </w:rPr>
      </w:pPr>
      <w:r w:rsidRPr="003A0254">
        <w:rPr>
          <w:rFonts w:cs="Arial"/>
          <w:szCs w:val="24"/>
        </w:rPr>
        <w:t xml:space="preserve">3.3 </w:t>
      </w:r>
      <w:r w:rsidRPr="003A0254">
        <w:rPr>
          <w:rFonts w:cs="Arial"/>
          <w:szCs w:val="24"/>
        </w:rPr>
        <w:tab/>
        <w:t xml:space="preserve">Reporting nei confronti degli organi societari   </w:t>
      </w:r>
    </w:p>
    <w:p w14:paraId="398F171B" w14:textId="77777777" w:rsidR="003309D8" w:rsidRPr="003A0254" w:rsidRDefault="003309D8" w:rsidP="003309D8">
      <w:pPr>
        <w:ind w:left="794" w:hanging="397"/>
        <w:jc w:val="left"/>
        <w:rPr>
          <w:rFonts w:cs="Arial"/>
          <w:szCs w:val="24"/>
        </w:rPr>
      </w:pPr>
      <w:r w:rsidRPr="003A0254">
        <w:rPr>
          <w:rFonts w:cs="Arial"/>
          <w:szCs w:val="24"/>
        </w:rPr>
        <w:t xml:space="preserve">3.4 </w:t>
      </w:r>
      <w:r w:rsidRPr="003A0254">
        <w:rPr>
          <w:rFonts w:cs="Arial"/>
          <w:szCs w:val="24"/>
        </w:rPr>
        <w:tab/>
        <w:t xml:space="preserve">Prerogative dell’Organismo di Vigilanza (OdV)   </w:t>
      </w:r>
    </w:p>
    <w:p w14:paraId="4176430C" w14:textId="77777777" w:rsidR="003309D8" w:rsidRPr="003A0254" w:rsidRDefault="003309D8" w:rsidP="003309D8">
      <w:pPr>
        <w:jc w:val="left"/>
        <w:rPr>
          <w:rFonts w:cs="Arial"/>
          <w:szCs w:val="24"/>
        </w:rPr>
      </w:pPr>
    </w:p>
    <w:p w14:paraId="70F6EDD6" w14:textId="77777777" w:rsidR="003309D8" w:rsidRPr="003A0254" w:rsidRDefault="003309D8" w:rsidP="003309D8">
      <w:pPr>
        <w:numPr>
          <w:ilvl w:val="0"/>
          <w:numId w:val="13"/>
        </w:numPr>
        <w:tabs>
          <w:tab w:val="clear" w:pos="720"/>
        </w:tabs>
        <w:ind w:left="397" w:hanging="397"/>
        <w:jc w:val="left"/>
        <w:rPr>
          <w:rFonts w:cs="Arial"/>
          <w:b/>
          <w:szCs w:val="24"/>
        </w:rPr>
      </w:pPr>
      <w:r w:rsidRPr="003A0254">
        <w:rPr>
          <w:rFonts w:cs="Arial"/>
          <w:b/>
          <w:szCs w:val="24"/>
        </w:rPr>
        <w:t>FLUSSI INFORMATIVI NEI CONFRONTI DELL’ORGANISMO DI VIGILANZA</w:t>
      </w:r>
      <w:r w:rsidRPr="003A0254">
        <w:rPr>
          <w:rFonts w:cs="Arial"/>
          <w:szCs w:val="24"/>
        </w:rPr>
        <w:t xml:space="preserve"> </w:t>
      </w:r>
    </w:p>
    <w:p w14:paraId="4C0F19B6" w14:textId="77777777" w:rsidR="003309D8" w:rsidRPr="003A0254" w:rsidRDefault="003309D8" w:rsidP="003309D8">
      <w:pPr>
        <w:ind w:left="794" w:hanging="397"/>
        <w:jc w:val="left"/>
        <w:rPr>
          <w:rFonts w:cs="Arial"/>
          <w:szCs w:val="24"/>
        </w:rPr>
      </w:pPr>
      <w:r w:rsidRPr="003A0254">
        <w:rPr>
          <w:rFonts w:cs="Arial"/>
          <w:szCs w:val="24"/>
        </w:rPr>
        <w:t xml:space="preserve">4.1 </w:t>
      </w:r>
      <w:r w:rsidRPr="003A0254">
        <w:rPr>
          <w:rFonts w:cs="Arial"/>
          <w:szCs w:val="24"/>
        </w:rPr>
        <w:tab/>
        <w:t xml:space="preserve">Segnalazioni da parte di esponenti aziendali o da parte di terzi   </w:t>
      </w:r>
    </w:p>
    <w:p w14:paraId="7A5A3567" w14:textId="77777777" w:rsidR="003309D8" w:rsidRPr="003A0254" w:rsidRDefault="003309D8" w:rsidP="003309D8">
      <w:pPr>
        <w:ind w:left="794" w:hanging="397"/>
        <w:jc w:val="left"/>
        <w:rPr>
          <w:rFonts w:cs="Arial"/>
          <w:szCs w:val="24"/>
        </w:rPr>
      </w:pPr>
      <w:r w:rsidRPr="003A0254">
        <w:rPr>
          <w:rFonts w:cs="Arial"/>
          <w:szCs w:val="24"/>
        </w:rPr>
        <w:t xml:space="preserve">4.2 </w:t>
      </w:r>
      <w:r w:rsidRPr="003A0254">
        <w:rPr>
          <w:rFonts w:cs="Arial"/>
          <w:szCs w:val="24"/>
        </w:rPr>
        <w:tab/>
        <w:t xml:space="preserve">Obblighi di informativa relativi ad atti ufficiali  </w:t>
      </w:r>
    </w:p>
    <w:p w14:paraId="71BFABE6" w14:textId="77777777" w:rsidR="003309D8" w:rsidRPr="003A0254" w:rsidRDefault="003309D8" w:rsidP="003309D8">
      <w:pPr>
        <w:ind w:left="794" w:hanging="397"/>
        <w:jc w:val="left"/>
        <w:rPr>
          <w:rFonts w:cs="Arial"/>
          <w:szCs w:val="24"/>
        </w:rPr>
      </w:pPr>
    </w:p>
    <w:p w14:paraId="61327D94" w14:textId="77777777" w:rsidR="003309D8" w:rsidRPr="00357B26" w:rsidRDefault="003309D8" w:rsidP="003309D8">
      <w:pPr>
        <w:ind w:left="0" w:firstLine="0"/>
        <w:jc w:val="left"/>
        <w:rPr>
          <w:rFonts w:cs="Arial"/>
          <w:szCs w:val="24"/>
          <w:highlight w:val="yellow"/>
        </w:rPr>
      </w:pPr>
      <w:r w:rsidRPr="003A0254">
        <w:rPr>
          <w:rFonts w:cs="Arial"/>
          <w:b/>
          <w:szCs w:val="24"/>
        </w:rPr>
        <w:t>5.</w:t>
      </w:r>
      <w:r w:rsidRPr="003A0254">
        <w:rPr>
          <w:rFonts w:cs="Arial"/>
          <w:szCs w:val="24"/>
        </w:rPr>
        <w:t xml:space="preserve">   </w:t>
      </w:r>
      <w:r w:rsidRPr="003A0254">
        <w:rPr>
          <w:rFonts w:cs="Arial"/>
          <w:b/>
          <w:szCs w:val="24"/>
        </w:rPr>
        <w:t>CODICE ETICO E LINEE DI CONDOTTA</w:t>
      </w:r>
    </w:p>
    <w:p w14:paraId="69088DAD" w14:textId="77777777" w:rsidR="003309D8" w:rsidRPr="003A0254" w:rsidRDefault="003309D8" w:rsidP="003309D8">
      <w:pPr>
        <w:ind w:left="794" w:hanging="397"/>
        <w:jc w:val="left"/>
        <w:rPr>
          <w:rFonts w:cs="Arial"/>
          <w:szCs w:val="24"/>
        </w:rPr>
      </w:pPr>
      <w:r w:rsidRPr="003A0254">
        <w:rPr>
          <w:rFonts w:cs="Arial"/>
          <w:szCs w:val="24"/>
        </w:rPr>
        <w:t xml:space="preserve">5.1 IL CODICE ETICO   </w:t>
      </w:r>
    </w:p>
    <w:p w14:paraId="083009CE" w14:textId="77777777" w:rsidR="003309D8" w:rsidRPr="003A0254" w:rsidRDefault="003309D8" w:rsidP="003309D8">
      <w:pPr>
        <w:ind w:left="1418" w:hanging="624"/>
        <w:jc w:val="left"/>
        <w:rPr>
          <w:rFonts w:cs="Arial"/>
          <w:szCs w:val="24"/>
        </w:rPr>
      </w:pPr>
      <w:r>
        <w:rPr>
          <w:rFonts w:cs="Arial"/>
          <w:szCs w:val="24"/>
        </w:rPr>
        <w:t>5.1.1</w:t>
      </w:r>
      <w:r w:rsidRPr="003A0254">
        <w:rPr>
          <w:rFonts w:cs="Arial"/>
          <w:szCs w:val="24"/>
        </w:rPr>
        <w:tab/>
        <w:t xml:space="preserve">Destinatari del documento   </w:t>
      </w:r>
    </w:p>
    <w:p w14:paraId="35F4E327" w14:textId="77777777" w:rsidR="003309D8" w:rsidRPr="003A0254" w:rsidRDefault="003309D8" w:rsidP="003309D8">
      <w:pPr>
        <w:ind w:left="1418" w:hanging="624"/>
        <w:jc w:val="left"/>
        <w:rPr>
          <w:rFonts w:cs="Arial"/>
          <w:szCs w:val="24"/>
        </w:rPr>
      </w:pPr>
      <w:r>
        <w:rPr>
          <w:rFonts w:cs="Arial"/>
          <w:szCs w:val="24"/>
        </w:rPr>
        <w:t>5.1.2</w:t>
      </w:r>
      <w:r w:rsidRPr="003A0254">
        <w:rPr>
          <w:rFonts w:cs="Arial"/>
          <w:szCs w:val="24"/>
        </w:rPr>
        <w:tab/>
        <w:t xml:space="preserve">Obiettivi e valori   </w:t>
      </w:r>
    </w:p>
    <w:p w14:paraId="0EBB154E" w14:textId="77777777" w:rsidR="003309D8" w:rsidRPr="003A0254" w:rsidRDefault="003309D8" w:rsidP="003309D8">
      <w:pPr>
        <w:ind w:left="1418" w:hanging="624"/>
        <w:jc w:val="left"/>
        <w:rPr>
          <w:rFonts w:cs="Arial"/>
          <w:szCs w:val="24"/>
        </w:rPr>
      </w:pPr>
      <w:r>
        <w:rPr>
          <w:rFonts w:cs="Arial"/>
          <w:szCs w:val="24"/>
        </w:rPr>
        <w:t>5.1.3</w:t>
      </w:r>
      <w:r w:rsidRPr="003A0254">
        <w:rPr>
          <w:rFonts w:cs="Arial"/>
          <w:szCs w:val="24"/>
        </w:rPr>
        <w:tab/>
        <w:t xml:space="preserve">Clienti   </w:t>
      </w:r>
    </w:p>
    <w:p w14:paraId="3A2D0569" w14:textId="77777777" w:rsidR="003309D8" w:rsidRPr="003A0254" w:rsidRDefault="003309D8" w:rsidP="003309D8">
      <w:pPr>
        <w:ind w:left="1418" w:hanging="624"/>
        <w:jc w:val="left"/>
        <w:rPr>
          <w:rFonts w:cs="Arial"/>
          <w:szCs w:val="24"/>
        </w:rPr>
      </w:pPr>
      <w:r>
        <w:rPr>
          <w:rFonts w:cs="Arial"/>
          <w:szCs w:val="24"/>
        </w:rPr>
        <w:t>5.1.4</w:t>
      </w:r>
      <w:r w:rsidRPr="003A0254">
        <w:rPr>
          <w:rFonts w:cs="Arial"/>
          <w:szCs w:val="24"/>
        </w:rPr>
        <w:tab/>
        <w:t xml:space="preserve">Comunità   </w:t>
      </w:r>
    </w:p>
    <w:p w14:paraId="6C357033" w14:textId="77777777" w:rsidR="003309D8" w:rsidRPr="003A0254" w:rsidRDefault="003309D8" w:rsidP="003309D8">
      <w:pPr>
        <w:ind w:left="1418" w:hanging="624"/>
        <w:jc w:val="left"/>
        <w:rPr>
          <w:rFonts w:cs="Arial"/>
          <w:szCs w:val="24"/>
        </w:rPr>
      </w:pPr>
      <w:r w:rsidRPr="003A0254">
        <w:rPr>
          <w:rFonts w:cs="Arial"/>
          <w:szCs w:val="24"/>
        </w:rPr>
        <w:t>5.1.</w:t>
      </w:r>
      <w:r>
        <w:rPr>
          <w:rFonts w:cs="Arial"/>
          <w:szCs w:val="24"/>
        </w:rPr>
        <w:t>5</w:t>
      </w:r>
      <w:r w:rsidRPr="003A0254">
        <w:rPr>
          <w:rFonts w:cs="Arial"/>
          <w:szCs w:val="24"/>
        </w:rPr>
        <w:tab/>
        <w:t xml:space="preserve">Risorse umane   </w:t>
      </w:r>
    </w:p>
    <w:p w14:paraId="591E334F" w14:textId="77777777" w:rsidR="003309D8" w:rsidRPr="003A0254" w:rsidRDefault="003309D8" w:rsidP="003309D8">
      <w:pPr>
        <w:ind w:left="1418" w:hanging="624"/>
        <w:jc w:val="left"/>
        <w:rPr>
          <w:rFonts w:cs="Arial"/>
          <w:szCs w:val="24"/>
        </w:rPr>
      </w:pPr>
      <w:r>
        <w:rPr>
          <w:rFonts w:cs="Arial"/>
          <w:szCs w:val="24"/>
        </w:rPr>
        <w:t>5.1.6</w:t>
      </w:r>
      <w:r w:rsidRPr="003A0254">
        <w:rPr>
          <w:rFonts w:cs="Arial"/>
          <w:szCs w:val="24"/>
        </w:rPr>
        <w:tab/>
        <w:t xml:space="preserve">Salute - Sicurezza - Ambiente   </w:t>
      </w:r>
    </w:p>
    <w:p w14:paraId="76A3555B" w14:textId="77777777" w:rsidR="003309D8" w:rsidRPr="003A0254" w:rsidRDefault="003309D8" w:rsidP="003309D8">
      <w:pPr>
        <w:ind w:left="1418" w:hanging="624"/>
        <w:jc w:val="left"/>
        <w:rPr>
          <w:rFonts w:cs="Arial"/>
          <w:szCs w:val="24"/>
        </w:rPr>
      </w:pPr>
      <w:r>
        <w:rPr>
          <w:rFonts w:cs="Arial"/>
          <w:szCs w:val="24"/>
        </w:rPr>
        <w:t>5.1.7</w:t>
      </w:r>
      <w:r w:rsidRPr="003A0254">
        <w:rPr>
          <w:rFonts w:cs="Arial"/>
          <w:szCs w:val="24"/>
        </w:rPr>
        <w:tab/>
        <w:t xml:space="preserve">Rapporti con la PA   </w:t>
      </w:r>
    </w:p>
    <w:p w14:paraId="730E8755" w14:textId="77777777" w:rsidR="003309D8" w:rsidRPr="003A0254" w:rsidRDefault="003309D8" w:rsidP="003309D8">
      <w:pPr>
        <w:ind w:left="1418" w:hanging="624"/>
        <w:jc w:val="left"/>
        <w:rPr>
          <w:rFonts w:cs="Arial"/>
          <w:szCs w:val="24"/>
        </w:rPr>
      </w:pPr>
      <w:r>
        <w:rPr>
          <w:rFonts w:cs="Arial"/>
          <w:szCs w:val="24"/>
        </w:rPr>
        <w:t>5.1.8</w:t>
      </w:r>
      <w:r w:rsidRPr="003A0254">
        <w:rPr>
          <w:rFonts w:cs="Arial"/>
          <w:szCs w:val="24"/>
        </w:rPr>
        <w:tab/>
        <w:t xml:space="preserve">Informazione </w:t>
      </w:r>
    </w:p>
    <w:p w14:paraId="0F6AAAB6" w14:textId="77777777" w:rsidR="003309D8" w:rsidRDefault="003309D8" w:rsidP="003309D8">
      <w:pPr>
        <w:ind w:left="1418" w:hanging="624"/>
        <w:jc w:val="left"/>
        <w:rPr>
          <w:rFonts w:cs="Arial"/>
          <w:szCs w:val="24"/>
        </w:rPr>
      </w:pPr>
      <w:r>
        <w:rPr>
          <w:rFonts w:cs="Arial"/>
          <w:szCs w:val="24"/>
        </w:rPr>
        <w:t>5.1.9 Trattamento dati personali e privacy</w:t>
      </w:r>
    </w:p>
    <w:p w14:paraId="0A23D213" w14:textId="77777777" w:rsidR="003309D8" w:rsidRPr="003A0254" w:rsidRDefault="003309D8" w:rsidP="003309D8">
      <w:pPr>
        <w:ind w:left="1418" w:hanging="624"/>
        <w:jc w:val="left"/>
        <w:rPr>
          <w:rFonts w:cs="Arial"/>
          <w:szCs w:val="24"/>
        </w:rPr>
      </w:pPr>
      <w:r>
        <w:rPr>
          <w:rFonts w:cs="Arial"/>
          <w:szCs w:val="24"/>
        </w:rPr>
        <w:t>5.1.10</w:t>
      </w:r>
      <w:r w:rsidRPr="003A0254">
        <w:rPr>
          <w:rFonts w:cs="Arial"/>
          <w:szCs w:val="24"/>
        </w:rPr>
        <w:t xml:space="preserve">Rispetto del Codice Etico   </w:t>
      </w:r>
    </w:p>
    <w:p w14:paraId="1B3EE118" w14:textId="77777777" w:rsidR="003309D8" w:rsidRPr="003A0254" w:rsidRDefault="003309D8" w:rsidP="003309D8">
      <w:pPr>
        <w:ind w:left="794" w:hanging="397"/>
        <w:jc w:val="left"/>
        <w:rPr>
          <w:rFonts w:cs="Arial"/>
          <w:szCs w:val="24"/>
        </w:rPr>
      </w:pPr>
      <w:r w:rsidRPr="003A0254">
        <w:rPr>
          <w:rFonts w:cs="Arial"/>
          <w:szCs w:val="24"/>
        </w:rPr>
        <w:t xml:space="preserve">5.2 LE LINEE DI CONDOTTA   </w:t>
      </w:r>
    </w:p>
    <w:p w14:paraId="564E266A" w14:textId="77777777" w:rsidR="003309D8" w:rsidRPr="003A0254" w:rsidRDefault="003309D8" w:rsidP="003309D8">
      <w:pPr>
        <w:ind w:left="1418" w:hanging="624"/>
        <w:jc w:val="left"/>
        <w:rPr>
          <w:rFonts w:cs="Arial"/>
          <w:szCs w:val="24"/>
        </w:rPr>
      </w:pPr>
      <w:r w:rsidRPr="003A0254">
        <w:rPr>
          <w:rFonts w:cs="Arial"/>
          <w:szCs w:val="24"/>
        </w:rPr>
        <w:t>5.2.1</w:t>
      </w:r>
      <w:r w:rsidRPr="003A0254">
        <w:rPr>
          <w:rFonts w:cs="Arial"/>
          <w:szCs w:val="24"/>
        </w:rPr>
        <w:tab/>
        <w:t xml:space="preserve">Premessa  </w:t>
      </w:r>
    </w:p>
    <w:p w14:paraId="0F24A267" w14:textId="77777777" w:rsidR="003309D8" w:rsidRPr="003A0254" w:rsidRDefault="003309D8" w:rsidP="003309D8">
      <w:pPr>
        <w:ind w:left="794" w:firstLine="0"/>
        <w:jc w:val="left"/>
        <w:rPr>
          <w:rFonts w:cs="Arial"/>
          <w:szCs w:val="24"/>
        </w:rPr>
      </w:pPr>
      <w:r w:rsidRPr="003A0254">
        <w:rPr>
          <w:rFonts w:cs="Arial"/>
          <w:szCs w:val="24"/>
        </w:rPr>
        <w:t>5.2.2</w:t>
      </w:r>
      <w:r w:rsidRPr="003A0254">
        <w:rPr>
          <w:rFonts w:cs="Arial"/>
          <w:szCs w:val="24"/>
        </w:rPr>
        <w:tab/>
        <w:t xml:space="preserve">Comportamenti consentiti   </w:t>
      </w:r>
    </w:p>
    <w:p w14:paraId="0B77007E" w14:textId="77777777" w:rsidR="003309D8" w:rsidRPr="003A0254" w:rsidRDefault="003309D8" w:rsidP="003309D8">
      <w:pPr>
        <w:ind w:left="794" w:firstLine="0"/>
        <w:jc w:val="left"/>
        <w:rPr>
          <w:rFonts w:cs="Arial"/>
          <w:szCs w:val="24"/>
        </w:rPr>
      </w:pPr>
      <w:r w:rsidRPr="003A0254">
        <w:rPr>
          <w:rFonts w:cs="Arial"/>
          <w:szCs w:val="24"/>
        </w:rPr>
        <w:t>5.2.3</w:t>
      </w:r>
      <w:r w:rsidRPr="003A0254">
        <w:rPr>
          <w:rFonts w:cs="Arial"/>
          <w:szCs w:val="24"/>
        </w:rPr>
        <w:tab/>
        <w:t xml:space="preserve">Sanzioni   </w:t>
      </w:r>
    </w:p>
    <w:p w14:paraId="6F5AA8A7" w14:textId="77777777" w:rsidR="003309D8" w:rsidRPr="003A0254" w:rsidRDefault="003309D8" w:rsidP="003309D8">
      <w:pPr>
        <w:jc w:val="left"/>
        <w:rPr>
          <w:rFonts w:cs="Arial"/>
          <w:szCs w:val="24"/>
        </w:rPr>
      </w:pPr>
    </w:p>
    <w:p w14:paraId="0405086E" w14:textId="77777777" w:rsidR="003309D8" w:rsidRPr="003A0254" w:rsidRDefault="003309D8" w:rsidP="003309D8">
      <w:pPr>
        <w:jc w:val="left"/>
        <w:rPr>
          <w:rFonts w:cs="Arial"/>
          <w:szCs w:val="24"/>
        </w:rPr>
      </w:pPr>
    </w:p>
    <w:p w14:paraId="50211DE1" w14:textId="77777777" w:rsidR="003309D8" w:rsidRDefault="003309D8" w:rsidP="003309D8">
      <w:pPr>
        <w:ind w:firstLine="0"/>
        <w:jc w:val="left"/>
        <w:rPr>
          <w:rFonts w:cs="Arial"/>
          <w:b/>
          <w:szCs w:val="24"/>
        </w:rPr>
      </w:pPr>
    </w:p>
    <w:p w14:paraId="21842A3D" w14:textId="77777777" w:rsidR="003309D8" w:rsidRPr="003A0254" w:rsidRDefault="003309D8" w:rsidP="003309D8">
      <w:pPr>
        <w:ind w:firstLine="113"/>
        <w:jc w:val="left"/>
        <w:rPr>
          <w:rFonts w:cs="Arial"/>
          <w:b/>
          <w:szCs w:val="24"/>
        </w:rPr>
      </w:pPr>
      <w:r w:rsidRPr="003A0254">
        <w:rPr>
          <w:rFonts w:cs="Arial"/>
          <w:b/>
          <w:szCs w:val="24"/>
        </w:rPr>
        <w:lastRenderedPageBreak/>
        <w:t>6</w:t>
      </w:r>
      <w:r>
        <w:rPr>
          <w:rFonts w:cs="Arial"/>
          <w:b/>
          <w:szCs w:val="24"/>
        </w:rPr>
        <w:t xml:space="preserve">. </w:t>
      </w:r>
      <w:r w:rsidRPr="003A0254">
        <w:rPr>
          <w:rFonts w:cs="Arial"/>
          <w:b/>
          <w:szCs w:val="24"/>
        </w:rPr>
        <w:t>IL SISTEMA DISCIPLINARE</w:t>
      </w:r>
      <w:r w:rsidRPr="003A0254">
        <w:rPr>
          <w:rFonts w:cs="Arial"/>
          <w:szCs w:val="24"/>
        </w:rPr>
        <w:t xml:space="preserve">   </w:t>
      </w:r>
    </w:p>
    <w:p w14:paraId="66553668" w14:textId="77777777" w:rsidR="003309D8" w:rsidRPr="003A0254" w:rsidRDefault="003309D8" w:rsidP="003309D8">
      <w:pPr>
        <w:ind w:left="794" w:hanging="397"/>
        <w:jc w:val="left"/>
        <w:rPr>
          <w:rFonts w:cs="Arial"/>
          <w:szCs w:val="24"/>
        </w:rPr>
      </w:pPr>
      <w:r w:rsidRPr="003A0254">
        <w:rPr>
          <w:rFonts w:cs="Arial"/>
          <w:szCs w:val="24"/>
        </w:rPr>
        <w:t xml:space="preserve">6.1 </w:t>
      </w:r>
      <w:r w:rsidRPr="003A0254">
        <w:rPr>
          <w:rFonts w:cs="Arial"/>
          <w:szCs w:val="24"/>
        </w:rPr>
        <w:tab/>
        <w:t xml:space="preserve">Finalità del sistema disciplinare   </w:t>
      </w:r>
    </w:p>
    <w:p w14:paraId="6E152239" w14:textId="77777777" w:rsidR="003309D8" w:rsidRPr="003A0254" w:rsidRDefault="003309D8" w:rsidP="003309D8">
      <w:pPr>
        <w:ind w:left="794" w:hanging="397"/>
        <w:jc w:val="left"/>
        <w:rPr>
          <w:rFonts w:cs="Arial"/>
          <w:szCs w:val="24"/>
        </w:rPr>
      </w:pPr>
      <w:r w:rsidRPr="003A0254">
        <w:rPr>
          <w:rFonts w:cs="Arial"/>
          <w:szCs w:val="24"/>
        </w:rPr>
        <w:t xml:space="preserve">6.2 </w:t>
      </w:r>
      <w:r w:rsidRPr="003A0254">
        <w:rPr>
          <w:rFonts w:cs="Arial"/>
          <w:szCs w:val="24"/>
        </w:rPr>
        <w:tab/>
        <w:t xml:space="preserve">Illeciti disciplinari   </w:t>
      </w:r>
    </w:p>
    <w:p w14:paraId="3BCEDADF" w14:textId="77777777" w:rsidR="003309D8" w:rsidRPr="003A0254" w:rsidRDefault="003309D8" w:rsidP="003309D8">
      <w:pPr>
        <w:ind w:left="794" w:hanging="397"/>
        <w:jc w:val="left"/>
        <w:rPr>
          <w:rFonts w:cs="Arial"/>
          <w:szCs w:val="24"/>
        </w:rPr>
      </w:pPr>
      <w:r w:rsidRPr="003A0254">
        <w:rPr>
          <w:rFonts w:cs="Arial"/>
          <w:szCs w:val="24"/>
        </w:rPr>
        <w:t xml:space="preserve">6.3 </w:t>
      </w:r>
      <w:r w:rsidRPr="003A0254">
        <w:rPr>
          <w:rFonts w:cs="Arial"/>
          <w:szCs w:val="24"/>
        </w:rPr>
        <w:tab/>
        <w:t xml:space="preserve">Destinatari delle misure disciplinari       </w:t>
      </w:r>
    </w:p>
    <w:p w14:paraId="09AF61B9" w14:textId="77777777" w:rsidR="003309D8" w:rsidRPr="003A0254" w:rsidRDefault="003309D8" w:rsidP="003309D8">
      <w:pPr>
        <w:ind w:left="397" w:firstLine="0"/>
        <w:jc w:val="left"/>
        <w:rPr>
          <w:rFonts w:cs="Arial"/>
          <w:szCs w:val="24"/>
        </w:rPr>
      </w:pPr>
      <w:r w:rsidRPr="003A0254">
        <w:rPr>
          <w:rFonts w:cs="Arial"/>
          <w:szCs w:val="24"/>
        </w:rPr>
        <w:t xml:space="preserve">6.4         </w:t>
      </w:r>
      <w:r w:rsidRPr="003A0254">
        <w:rPr>
          <w:rFonts w:cs="Arial"/>
          <w:szCs w:val="24"/>
        </w:rPr>
        <w:tab/>
        <w:t xml:space="preserve">Criteri di assegnazione delle sanzioni     </w:t>
      </w:r>
    </w:p>
    <w:p w14:paraId="2844BF57" w14:textId="77777777" w:rsidR="003309D8" w:rsidRPr="003A0254" w:rsidRDefault="003309D8" w:rsidP="003309D8">
      <w:pPr>
        <w:ind w:left="397" w:firstLine="0"/>
        <w:jc w:val="left"/>
        <w:rPr>
          <w:rFonts w:cs="Arial"/>
          <w:szCs w:val="24"/>
        </w:rPr>
      </w:pPr>
      <w:r w:rsidRPr="003A0254">
        <w:rPr>
          <w:rFonts w:cs="Arial"/>
          <w:szCs w:val="24"/>
        </w:rPr>
        <w:t xml:space="preserve">6.5         </w:t>
      </w:r>
      <w:r w:rsidRPr="003A0254">
        <w:rPr>
          <w:rFonts w:cs="Arial"/>
          <w:szCs w:val="24"/>
        </w:rPr>
        <w:tab/>
        <w:t>Misure accessorie alle sanzioni</w:t>
      </w:r>
    </w:p>
    <w:p w14:paraId="706D2ADE" w14:textId="77777777" w:rsidR="003309D8" w:rsidRPr="003A0254" w:rsidRDefault="003309D8" w:rsidP="003309D8">
      <w:pPr>
        <w:ind w:left="397" w:firstLine="0"/>
        <w:jc w:val="left"/>
        <w:rPr>
          <w:rFonts w:cs="Arial"/>
          <w:szCs w:val="24"/>
        </w:rPr>
      </w:pPr>
      <w:r w:rsidRPr="003A0254">
        <w:rPr>
          <w:rFonts w:cs="Arial"/>
          <w:szCs w:val="24"/>
        </w:rPr>
        <w:t xml:space="preserve">6.6 </w:t>
      </w:r>
      <w:r w:rsidRPr="003A0254">
        <w:rPr>
          <w:rFonts w:cs="Arial"/>
          <w:szCs w:val="24"/>
        </w:rPr>
        <w:tab/>
        <w:t xml:space="preserve">Fondo sanzioni   </w:t>
      </w:r>
    </w:p>
    <w:p w14:paraId="271284AE" w14:textId="77777777" w:rsidR="003309D8" w:rsidRPr="003A0254" w:rsidRDefault="003309D8" w:rsidP="003309D8">
      <w:pPr>
        <w:jc w:val="left"/>
        <w:rPr>
          <w:rFonts w:cs="Arial"/>
          <w:szCs w:val="24"/>
        </w:rPr>
      </w:pPr>
    </w:p>
    <w:p w14:paraId="0C78CEC5" w14:textId="77777777" w:rsidR="003309D8" w:rsidRPr="003A0254" w:rsidRDefault="003309D8" w:rsidP="003309D8">
      <w:pPr>
        <w:ind w:left="360" w:firstLine="0"/>
        <w:jc w:val="left"/>
        <w:rPr>
          <w:rFonts w:cs="Arial"/>
          <w:b/>
          <w:szCs w:val="24"/>
        </w:rPr>
      </w:pPr>
      <w:r w:rsidRPr="003A0254">
        <w:rPr>
          <w:rFonts w:cs="Arial"/>
          <w:b/>
          <w:szCs w:val="24"/>
        </w:rPr>
        <w:t>7. PRINCIPI GENERALI DI CONTROLLO INTERNO</w:t>
      </w:r>
      <w:r w:rsidRPr="003A0254">
        <w:rPr>
          <w:rFonts w:cs="Arial"/>
          <w:szCs w:val="24"/>
        </w:rPr>
        <w:t xml:space="preserve"> </w:t>
      </w:r>
    </w:p>
    <w:p w14:paraId="11A120F4" w14:textId="77777777" w:rsidR="003309D8" w:rsidRDefault="003309D8" w:rsidP="003309D8">
      <w:pPr>
        <w:ind w:left="794" w:hanging="397"/>
        <w:jc w:val="left"/>
        <w:rPr>
          <w:rFonts w:cs="Arial"/>
          <w:szCs w:val="24"/>
        </w:rPr>
      </w:pPr>
      <w:r>
        <w:rPr>
          <w:rFonts w:cs="Arial"/>
          <w:szCs w:val="24"/>
        </w:rPr>
        <w:t>7.1</w:t>
      </w:r>
      <w:r>
        <w:rPr>
          <w:rFonts w:cs="Arial"/>
          <w:szCs w:val="24"/>
        </w:rPr>
        <w:tab/>
      </w:r>
      <w:r>
        <w:rPr>
          <w:rFonts w:cs="Arial"/>
          <w:szCs w:val="24"/>
        </w:rPr>
        <w:tab/>
        <w:t>Ambiente di Controllo</w:t>
      </w:r>
    </w:p>
    <w:p w14:paraId="6D79EBC2" w14:textId="77777777" w:rsidR="003309D8" w:rsidRDefault="003309D8" w:rsidP="003309D8">
      <w:pPr>
        <w:ind w:left="794" w:hanging="397"/>
        <w:jc w:val="left"/>
        <w:rPr>
          <w:rFonts w:cs="Arial"/>
          <w:szCs w:val="24"/>
        </w:rPr>
      </w:pPr>
      <w:r w:rsidRPr="003A0254">
        <w:rPr>
          <w:rFonts w:cs="Arial"/>
          <w:szCs w:val="24"/>
        </w:rPr>
        <w:t>7</w:t>
      </w:r>
      <w:r>
        <w:rPr>
          <w:rFonts w:cs="Arial"/>
          <w:szCs w:val="24"/>
        </w:rPr>
        <w:t>.2</w:t>
      </w:r>
      <w:r w:rsidRPr="003A0254">
        <w:rPr>
          <w:rFonts w:cs="Arial"/>
          <w:szCs w:val="24"/>
        </w:rPr>
        <w:t xml:space="preserve"> </w:t>
      </w:r>
      <w:r w:rsidRPr="003A0254">
        <w:rPr>
          <w:rFonts w:cs="Arial"/>
          <w:szCs w:val="24"/>
        </w:rPr>
        <w:tab/>
      </w:r>
      <w:r>
        <w:rPr>
          <w:rFonts w:cs="Arial"/>
          <w:szCs w:val="24"/>
        </w:rPr>
        <w:t>Formazione in tema di responsabilità amministrativa degli enti</w:t>
      </w:r>
    </w:p>
    <w:p w14:paraId="79565760" w14:textId="77777777" w:rsidR="003309D8" w:rsidRPr="003A0254" w:rsidRDefault="003309D8" w:rsidP="003309D8">
      <w:pPr>
        <w:ind w:left="794" w:hanging="397"/>
        <w:jc w:val="left"/>
        <w:rPr>
          <w:rFonts w:cs="Arial"/>
          <w:szCs w:val="24"/>
        </w:rPr>
      </w:pPr>
      <w:r>
        <w:rPr>
          <w:rFonts w:cs="Arial"/>
          <w:szCs w:val="24"/>
        </w:rPr>
        <w:t>7.3</w:t>
      </w:r>
      <w:r>
        <w:rPr>
          <w:rFonts w:cs="Arial"/>
          <w:szCs w:val="24"/>
        </w:rPr>
        <w:tab/>
      </w:r>
      <w:r>
        <w:rPr>
          <w:rFonts w:cs="Arial"/>
          <w:szCs w:val="24"/>
        </w:rPr>
        <w:tab/>
      </w:r>
      <w:r w:rsidRPr="003A0254">
        <w:rPr>
          <w:rFonts w:cs="Arial"/>
          <w:szCs w:val="24"/>
        </w:rPr>
        <w:t xml:space="preserve">Monitoraggio   </w:t>
      </w:r>
    </w:p>
    <w:p w14:paraId="0062FF48" w14:textId="77777777" w:rsidR="003309D8" w:rsidRPr="003A0254" w:rsidRDefault="003309D8" w:rsidP="003309D8">
      <w:pPr>
        <w:jc w:val="left"/>
        <w:rPr>
          <w:rFonts w:cs="Arial"/>
          <w:szCs w:val="24"/>
        </w:rPr>
      </w:pPr>
    </w:p>
    <w:p w14:paraId="70E814F1" w14:textId="77777777" w:rsidR="003309D8" w:rsidRPr="003A0254" w:rsidRDefault="003309D8" w:rsidP="003309D8">
      <w:pPr>
        <w:ind w:left="0" w:firstLine="0"/>
        <w:jc w:val="left"/>
        <w:rPr>
          <w:rFonts w:cs="Arial"/>
          <w:szCs w:val="24"/>
        </w:rPr>
      </w:pPr>
    </w:p>
    <w:p w14:paraId="12784CB4" w14:textId="77777777" w:rsidR="003309D8" w:rsidRPr="00C636D8" w:rsidRDefault="003309D8" w:rsidP="003309D8">
      <w:pPr>
        <w:jc w:val="left"/>
        <w:rPr>
          <w:rFonts w:cs="Arial"/>
          <w:b/>
          <w:szCs w:val="24"/>
        </w:rPr>
      </w:pPr>
      <w:r w:rsidRPr="00C636D8">
        <w:rPr>
          <w:rFonts w:cs="Arial"/>
          <w:b/>
          <w:szCs w:val="24"/>
        </w:rPr>
        <w:t>Allegati</w:t>
      </w:r>
    </w:p>
    <w:p w14:paraId="2C234D83" w14:textId="77777777" w:rsidR="003309D8" w:rsidRDefault="003309D8" w:rsidP="003309D8">
      <w:pPr>
        <w:jc w:val="left"/>
        <w:rPr>
          <w:rFonts w:cs="Arial"/>
          <w:szCs w:val="24"/>
        </w:rPr>
      </w:pPr>
      <w:r>
        <w:rPr>
          <w:rFonts w:cs="Arial"/>
          <w:szCs w:val="24"/>
        </w:rPr>
        <w:t>A1 – valutazione del rischio e protocolli operativi</w:t>
      </w:r>
    </w:p>
    <w:p w14:paraId="6161764D" w14:textId="77777777" w:rsidR="003309D8" w:rsidRDefault="003309D8" w:rsidP="003309D8">
      <w:pPr>
        <w:jc w:val="left"/>
        <w:rPr>
          <w:rFonts w:cs="Arial"/>
          <w:szCs w:val="24"/>
        </w:rPr>
      </w:pPr>
      <w:r>
        <w:rPr>
          <w:rFonts w:cs="Arial"/>
          <w:szCs w:val="24"/>
        </w:rPr>
        <w:t>A2 – definizione di stakeholders</w:t>
      </w:r>
    </w:p>
    <w:p w14:paraId="73044E66" w14:textId="77777777" w:rsidR="003309D8" w:rsidRDefault="003309D8" w:rsidP="003309D8">
      <w:pPr>
        <w:jc w:val="left"/>
        <w:rPr>
          <w:rFonts w:cs="Arial"/>
          <w:szCs w:val="24"/>
        </w:rPr>
      </w:pPr>
      <w:r>
        <w:rPr>
          <w:rFonts w:cs="Arial"/>
          <w:szCs w:val="24"/>
        </w:rPr>
        <w:t>A3 – regole di condotta collaboratori interni ed esterni</w:t>
      </w:r>
    </w:p>
    <w:p w14:paraId="07408483" w14:textId="77777777" w:rsidR="003309D8" w:rsidRDefault="003309D8" w:rsidP="003309D8">
      <w:pPr>
        <w:jc w:val="left"/>
        <w:rPr>
          <w:rFonts w:cs="Arial"/>
          <w:szCs w:val="24"/>
        </w:rPr>
      </w:pPr>
      <w:r>
        <w:rPr>
          <w:rFonts w:cs="Arial"/>
          <w:szCs w:val="24"/>
        </w:rPr>
        <w:t>A4 – codice di condotta fornitori</w:t>
      </w:r>
    </w:p>
    <w:p w14:paraId="512846F8" w14:textId="77777777" w:rsidR="003309D8" w:rsidRDefault="003309D8" w:rsidP="003309D8">
      <w:pPr>
        <w:jc w:val="left"/>
        <w:rPr>
          <w:rFonts w:cs="Arial"/>
          <w:szCs w:val="24"/>
        </w:rPr>
      </w:pPr>
      <w:r>
        <w:rPr>
          <w:rFonts w:cs="Arial"/>
          <w:szCs w:val="24"/>
        </w:rPr>
        <w:t>A5 – regole di condotta nei confronti delle parti terze</w:t>
      </w:r>
    </w:p>
    <w:p w14:paraId="11376679" w14:textId="77777777" w:rsidR="003309D8" w:rsidRDefault="003309D8" w:rsidP="003309D8">
      <w:pPr>
        <w:jc w:val="left"/>
        <w:rPr>
          <w:rFonts w:cs="Arial"/>
          <w:szCs w:val="24"/>
        </w:rPr>
      </w:pPr>
      <w:r>
        <w:rPr>
          <w:rFonts w:cs="Arial"/>
          <w:szCs w:val="24"/>
        </w:rPr>
        <w:t>A6 – tabella riepilogativa</w:t>
      </w:r>
    </w:p>
    <w:p w14:paraId="1562E349" w14:textId="77777777" w:rsidR="003309D8" w:rsidRPr="003A0254" w:rsidRDefault="003309D8" w:rsidP="003309D8">
      <w:pPr>
        <w:jc w:val="left"/>
        <w:rPr>
          <w:rFonts w:cs="Arial"/>
          <w:szCs w:val="24"/>
        </w:rPr>
      </w:pPr>
      <w:r>
        <w:rPr>
          <w:rFonts w:cs="Arial"/>
          <w:szCs w:val="24"/>
        </w:rPr>
        <w:t>A7 – elenco reati</w:t>
      </w:r>
    </w:p>
    <w:p w14:paraId="0DB62B42" w14:textId="0F0D0292" w:rsidR="00CC705A" w:rsidRDefault="00CC705A">
      <w:pPr>
        <w:spacing w:after="200" w:line="276" w:lineRule="auto"/>
        <w:ind w:left="0" w:firstLine="0"/>
        <w:jc w:val="left"/>
        <w:rPr>
          <w:rFonts w:cs="Arial"/>
          <w:szCs w:val="24"/>
        </w:rPr>
      </w:pPr>
      <w:r>
        <w:rPr>
          <w:rFonts w:cs="Arial"/>
          <w:szCs w:val="24"/>
        </w:rPr>
        <w:br w:type="page"/>
      </w:r>
    </w:p>
    <w:p w14:paraId="01284E4B" w14:textId="77777777" w:rsidR="003309D8" w:rsidRPr="003A0254" w:rsidRDefault="003309D8" w:rsidP="003309D8">
      <w:pPr>
        <w:jc w:val="left"/>
        <w:rPr>
          <w:rFonts w:cs="Arial"/>
          <w:szCs w:val="24"/>
        </w:rPr>
      </w:pPr>
    </w:p>
    <w:p w14:paraId="06E45B52" w14:textId="645ED200" w:rsidR="002C6F15" w:rsidRPr="003A0254" w:rsidRDefault="002C6F15" w:rsidP="002C6F15">
      <w:pPr>
        <w:pStyle w:val="Titolo1"/>
        <w:pBdr>
          <w:top w:val="single" w:sz="4" w:space="1" w:color="auto"/>
          <w:left w:val="single" w:sz="4" w:space="4" w:color="auto"/>
          <w:bottom w:val="single" w:sz="4" w:space="1" w:color="auto"/>
          <w:right w:val="single" w:sz="4" w:space="5" w:color="auto"/>
        </w:pBdr>
        <w:ind w:left="0" w:firstLine="0"/>
        <w:jc w:val="center"/>
        <w:rPr>
          <w:rFonts w:cs="Arial"/>
          <w:szCs w:val="24"/>
        </w:rPr>
      </w:pPr>
      <w:bookmarkStart w:id="0" w:name="_Toc266174948"/>
      <w:r w:rsidRPr="003A0254">
        <w:rPr>
          <w:rFonts w:cs="Arial"/>
          <w:szCs w:val="24"/>
        </w:rPr>
        <w:t>PREMESSA</w:t>
      </w:r>
      <w:bookmarkEnd w:id="0"/>
      <w:r w:rsidR="00CC705A">
        <w:rPr>
          <w:rFonts w:cs="Arial"/>
          <w:szCs w:val="24"/>
        </w:rPr>
        <w:t xml:space="preserve"> (descrizione dell’Ente)</w:t>
      </w:r>
    </w:p>
    <w:p w14:paraId="3F103585" w14:textId="77777777" w:rsidR="00CC705A" w:rsidRPr="00656B3B" w:rsidRDefault="00CC705A" w:rsidP="00CC705A">
      <w:pPr>
        <w:pStyle w:val="Titolo3"/>
        <w:spacing w:before="0" w:after="0"/>
        <w:ind w:left="0" w:firstLine="0"/>
        <w:rPr>
          <w:sz w:val="24"/>
          <w:szCs w:val="24"/>
          <w:u w:val="single"/>
        </w:rPr>
      </w:pPr>
      <w:r w:rsidRPr="003A0254">
        <w:rPr>
          <w:iCs/>
          <w:sz w:val="24"/>
          <w:szCs w:val="24"/>
          <w:u w:val="single"/>
        </w:rPr>
        <w:t>5</w:t>
      </w:r>
      <w:r w:rsidRPr="003A0254">
        <w:rPr>
          <w:sz w:val="24"/>
          <w:szCs w:val="24"/>
          <w:u w:val="single"/>
        </w:rPr>
        <w:t>.1.1 Premessa</w:t>
      </w:r>
    </w:p>
    <w:p w14:paraId="6BE1FA8B" w14:textId="77777777" w:rsidR="00CC705A" w:rsidRDefault="00CC705A" w:rsidP="00CC705A">
      <w:pPr>
        <w:widowControl w:val="0"/>
        <w:autoSpaceDE w:val="0"/>
        <w:autoSpaceDN w:val="0"/>
        <w:adjustRightInd w:val="0"/>
        <w:ind w:left="0" w:firstLine="0"/>
        <w:rPr>
          <w:rFonts w:eastAsiaTheme="minorEastAsia" w:cstheme="minorBidi"/>
          <w:szCs w:val="24"/>
          <w:lang w:eastAsia="ja-JP"/>
        </w:rPr>
      </w:pPr>
      <w:r>
        <w:rPr>
          <w:rFonts w:cs="Arial"/>
          <w:i/>
          <w:szCs w:val="24"/>
        </w:rPr>
        <w:t>Terme di Rabbi S.r.l.</w:t>
      </w:r>
      <w:r w:rsidRPr="003A0254">
        <w:rPr>
          <w:rFonts w:cs="Arial"/>
          <w:i/>
          <w:szCs w:val="24"/>
        </w:rPr>
        <w:t xml:space="preserve"> </w:t>
      </w:r>
      <w:r w:rsidRPr="003A0254">
        <w:rPr>
          <w:rFonts w:eastAsiaTheme="minorEastAsia" w:cstheme="minorBidi"/>
          <w:szCs w:val="24"/>
          <w:lang w:eastAsia="ja-JP"/>
        </w:rPr>
        <w:t xml:space="preserve">è una </w:t>
      </w:r>
      <w:r>
        <w:rPr>
          <w:rFonts w:eastAsiaTheme="minorEastAsia" w:cstheme="minorBidi"/>
          <w:szCs w:val="24"/>
          <w:lang w:eastAsia="ja-JP"/>
        </w:rPr>
        <w:t xml:space="preserve">società a responsabilità limitata controllata pubblica, </w:t>
      </w:r>
      <w:r w:rsidRPr="003A0254">
        <w:rPr>
          <w:rFonts w:eastAsiaTheme="minorEastAsia" w:cstheme="minorBidi"/>
          <w:szCs w:val="24"/>
          <w:lang w:eastAsia="ja-JP"/>
        </w:rPr>
        <w:t>che, ai sensi del proprio statuto, ha come oggetto:</w:t>
      </w:r>
    </w:p>
    <w:p w14:paraId="57558E6C" w14:textId="77777777" w:rsidR="00CC705A" w:rsidRDefault="00CC705A" w:rsidP="00CC705A">
      <w:pPr>
        <w:widowControl w:val="0"/>
        <w:autoSpaceDE w:val="0"/>
        <w:autoSpaceDN w:val="0"/>
        <w:adjustRightInd w:val="0"/>
        <w:ind w:left="0" w:firstLine="0"/>
        <w:rPr>
          <w:rFonts w:eastAsiaTheme="minorEastAsia" w:cstheme="minorBidi"/>
          <w:i/>
          <w:szCs w:val="24"/>
          <w:lang w:eastAsia="ja-JP"/>
        </w:rPr>
      </w:pPr>
      <w:r>
        <w:rPr>
          <w:rFonts w:eastAsiaTheme="minorEastAsia" w:cstheme="minorBidi"/>
          <w:i/>
          <w:szCs w:val="24"/>
          <w:lang w:eastAsia="ja-JP"/>
        </w:rPr>
        <w:t xml:space="preserve">“attività finalizzate alla promozione dello sviluppo economico – sociale del Comune di Rabbi, attraverso la gestione dello stabilimento termale e delle strutture ricettive collegate, l’incentivazione del turismo ecologico e salutarista, nonché mediante un’attività di organizzazione e coordinamento turistico nell’ambito del Comune di Rabbi. </w:t>
      </w:r>
    </w:p>
    <w:p w14:paraId="08459CAE" w14:textId="77777777" w:rsidR="00CC705A" w:rsidRDefault="00CC705A" w:rsidP="00CC705A">
      <w:pPr>
        <w:widowControl w:val="0"/>
        <w:autoSpaceDE w:val="0"/>
        <w:autoSpaceDN w:val="0"/>
        <w:adjustRightInd w:val="0"/>
        <w:ind w:left="0" w:firstLine="0"/>
        <w:rPr>
          <w:rFonts w:eastAsiaTheme="minorEastAsia" w:cstheme="minorBidi"/>
          <w:i/>
          <w:szCs w:val="24"/>
          <w:lang w:eastAsia="ja-JP"/>
        </w:rPr>
      </w:pPr>
      <w:r>
        <w:rPr>
          <w:rFonts w:eastAsiaTheme="minorEastAsia" w:cstheme="minorBidi"/>
          <w:i/>
          <w:szCs w:val="24"/>
          <w:lang w:eastAsia="ja-JP"/>
        </w:rPr>
        <w:t>Più precisamente, l’oggetto sociale consiste:</w:t>
      </w:r>
    </w:p>
    <w:p w14:paraId="719871B6" w14:textId="77777777" w:rsidR="00CC705A" w:rsidRPr="0058424C" w:rsidRDefault="00CC705A" w:rsidP="00CC705A">
      <w:pPr>
        <w:widowControl w:val="0"/>
        <w:autoSpaceDE w:val="0"/>
        <w:autoSpaceDN w:val="0"/>
        <w:adjustRightInd w:val="0"/>
        <w:rPr>
          <w:rFonts w:eastAsiaTheme="minorEastAsia" w:cstheme="minorBidi"/>
          <w:szCs w:val="24"/>
          <w:lang w:eastAsia="ja-JP"/>
        </w:rPr>
      </w:pPr>
      <w:r w:rsidRPr="0058424C">
        <w:rPr>
          <w:rFonts w:eastAsiaTheme="minorEastAsia" w:cstheme="minorBidi"/>
          <w:i/>
          <w:szCs w:val="24"/>
          <w:lang w:eastAsia="ja-JP"/>
        </w:rPr>
        <w:t>-</w:t>
      </w:r>
      <w:r>
        <w:rPr>
          <w:rFonts w:eastAsiaTheme="minorEastAsia" w:cstheme="minorBidi"/>
          <w:i/>
          <w:szCs w:val="24"/>
          <w:lang w:eastAsia="ja-JP"/>
        </w:rPr>
        <w:t xml:space="preserve"> </w:t>
      </w:r>
      <w:r>
        <w:rPr>
          <w:rFonts w:eastAsiaTheme="minorEastAsia" w:cstheme="minorBidi"/>
          <w:i/>
          <w:szCs w:val="24"/>
          <w:lang w:eastAsia="ja-JP"/>
        </w:rPr>
        <w:tab/>
      </w:r>
      <w:r w:rsidRPr="0058424C">
        <w:rPr>
          <w:rFonts w:eastAsiaTheme="minorEastAsia" w:cstheme="minorBidi"/>
          <w:i/>
          <w:szCs w:val="24"/>
          <w:lang w:eastAsia="ja-JP"/>
        </w:rPr>
        <w:t>nell’organizzazione e gestione diretta dell’ospitalità nel Comune di Rabbi, rivolta al turismo termale ed ecologico, tramite strutture alberghiere e di ristorazione, residence, villaggi turistici, appartamenti e simili;</w:t>
      </w:r>
    </w:p>
    <w:p w14:paraId="004F3D4B" w14:textId="77777777" w:rsidR="00CC705A" w:rsidRPr="0058424C" w:rsidRDefault="00CC705A" w:rsidP="00CC705A">
      <w:pPr>
        <w:widowControl w:val="0"/>
        <w:autoSpaceDE w:val="0"/>
        <w:autoSpaceDN w:val="0"/>
        <w:adjustRightInd w:val="0"/>
        <w:rPr>
          <w:rFonts w:eastAsiaTheme="minorEastAsia" w:cstheme="minorBidi"/>
          <w:szCs w:val="24"/>
          <w:lang w:eastAsia="ja-JP"/>
        </w:rPr>
      </w:pPr>
      <w:r>
        <w:rPr>
          <w:rFonts w:eastAsiaTheme="minorEastAsia" w:cstheme="minorBidi"/>
          <w:i/>
          <w:szCs w:val="24"/>
          <w:lang w:eastAsia="ja-JP"/>
        </w:rPr>
        <w:t xml:space="preserve">- </w:t>
      </w:r>
      <w:r>
        <w:rPr>
          <w:rFonts w:eastAsiaTheme="minorEastAsia" w:cstheme="minorBidi"/>
          <w:i/>
          <w:szCs w:val="24"/>
          <w:lang w:eastAsia="ja-JP"/>
        </w:rPr>
        <w:tab/>
      </w:r>
      <w:r w:rsidRPr="0058424C">
        <w:rPr>
          <w:rFonts w:eastAsiaTheme="minorEastAsia" w:cstheme="minorBidi"/>
          <w:i/>
          <w:szCs w:val="24"/>
          <w:lang w:eastAsia="ja-JP"/>
        </w:rPr>
        <w:t>nell’esercizio di attività commerciali al dettaglio connesse con la gestione delle strutture alberghiere termali;</w:t>
      </w:r>
    </w:p>
    <w:p w14:paraId="7AEF288E" w14:textId="77777777" w:rsidR="00CC705A" w:rsidRPr="0058424C" w:rsidRDefault="00CC705A" w:rsidP="00CC705A">
      <w:pPr>
        <w:widowControl w:val="0"/>
        <w:autoSpaceDE w:val="0"/>
        <w:autoSpaceDN w:val="0"/>
        <w:adjustRightInd w:val="0"/>
        <w:rPr>
          <w:rFonts w:eastAsiaTheme="minorEastAsia" w:cstheme="minorBidi"/>
          <w:szCs w:val="24"/>
          <w:lang w:eastAsia="ja-JP"/>
        </w:rPr>
      </w:pPr>
      <w:r>
        <w:rPr>
          <w:rFonts w:eastAsiaTheme="minorEastAsia" w:cstheme="minorBidi"/>
          <w:i/>
          <w:szCs w:val="24"/>
          <w:lang w:eastAsia="ja-JP"/>
        </w:rPr>
        <w:t xml:space="preserve">- </w:t>
      </w:r>
      <w:r>
        <w:rPr>
          <w:rFonts w:eastAsiaTheme="minorEastAsia" w:cstheme="minorBidi"/>
          <w:i/>
          <w:szCs w:val="24"/>
          <w:lang w:eastAsia="ja-JP"/>
        </w:rPr>
        <w:tab/>
      </w:r>
      <w:r w:rsidRPr="0058424C">
        <w:rPr>
          <w:rFonts w:eastAsiaTheme="minorEastAsia" w:cstheme="minorBidi"/>
          <w:i/>
          <w:szCs w:val="24"/>
          <w:lang w:eastAsia="ja-JP"/>
        </w:rPr>
        <w:t>nell’attività di studio, ricerca e valorizzazione del turismo ecologico e salutista;</w:t>
      </w:r>
    </w:p>
    <w:p w14:paraId="43F3C646" w14:textId="77777777" w:rsidR="00CC705A" w:rsidRPr="0058424C" w:rsidRDefault="00CC705A" w:rsidP="00CC705A">
      <w:pPr>
        <w:widowControl w:val="0"/>
        <w:autoSpaceDE w:val="0"/>
        <w:autoSpaceDN w:val="0"/>
        <w:adjustRightInd w:val="0"/>
        <w:rPr>
          <w:rFonts w:eastAsiaTheme="minorEastAsia" w:cstheme="minorBidi"/>
          <w:szCs w:val="24"/>
          <w:lang w:eastAsia="ja-JP"/>
        </w:rPr>
      </w:pPr>
      <w:r>
        <w:rPr>
          <w:rFonts w:eastAsiaTheme="minorEastAsia" w:cstheme="minorBidi"/>
          <w:i/>
          <w:szCs w:val="24"/>
          <w:lang w:eastAsia="ja-JP"/>
        </w:rPr>
        <w:t xml:space="preserve">- </w:t>
      </w:r>
      <w:r>
        <w:rPr>
          <w:rFonts w:eastAsiaTheme="minorEastAsia" w:cstheme="minorBidi"/>
          <w:i/>
          <w:szCs w:val="24"/>
          <w:lang w:eastAsia="ja-JP"/>
        </w:rPr>
        <w:tab/>
      </w:r>
      <w:r w:rsidRPr="0058424C">
        <w:rPr>
          <w:rFonts w:eastAsiaTheme="minorEastAsia" w:cstheme="minorBidi"/>
          <w:i/>
          <w:szCs w:val="24"/>
          <w:lang w:eastAsia="ja-JP"/>
        </w:rPr>
        <w:t>nell’attività di promozione degli impianti termali e turistici situati nel Comune di Rabbi, ivi compresa l’organizzazione dei soggiorni in alberghi, residence, villaggi turistici, appartamenti e simili dislocati sul territorio dello stesso comune.</w:t>
      </w:r>
    </w:p>
    <w:p w14:paraId="7A0A48DD" w14:textId="77777777" w:rsidR="00CC705A" w:rsidRDefault="00CC705A" w:rsidP="00CC705A">
      <w:pPr>
        <w:widowControl w:val="0"/>
        <w:autoSpaceDE w:val="0"/>
        <w:autoSpaceDN w:val="0"/>
        <w:adjustRightInd w:val="0"/>
        <w:ind w:left="0" w:firstLine="0"/>
        <w:rPr>
          <w:rFonts w:eastAsiaTheme="minorEastAsia" w:cstheme="minorBidi"/>
          <w:i/>
          <w:szCs w:val="24"/>
          <w:lang w:eastAsia="ja-JP"/>
        </w:rPr>
      </w:pPr>
      <w:r>
        <w:rPr>
          <w:rFonts w:eastAsiaTheme="minorEastAsia" w:cstheme="minorBidi"/>
          <w:i/>
          <w:szCs w:val="24"/>
          <w:lang w:eastAsia="ja-JP"/>
        </w:rPr>
        <w:t xml:space="preserve">Nell’esercizio della predetta attività la società può compiere singoli atti ed operazioni di natura mobiliare, immobiliare, finanziaria, sempreché tali atti ed operazioni siano meramente strumentali all’esercizio dell’attività sopra individuata (…)”. </w:t>
      </w:r>
    </w:p>
    <w:p w14:paraId="779A3387" w14:textId="77777777" w:rsidR="00CC705A" w:rsidRPr="0058424C" w:rsidRDefault="00CC705A" w:rsidP="00CC705A">
      <w:pPr>
        <w:widowControl w:val="0"/>
        <w:autoSpaceDE w:val="0"/>
        <w:autoSpaceDN w:val="0"/>
        <w:adjustRightInd w:val="0"/>
        <w:rPr>
          <w:rFonts w:eastAsiaTheme="minorEastAsia" w:cstheme="minorBidi"/>
          <w:szCs w:val="24"/>
          <w:lang w:eastAsia="ja-JP"/>
        </w:rPr>
      </w:pPr>
      <w:r w:rsidRPr="0058424C">
        <w:rPr>
          <w:rFonts w:eastAsiaTheme="minorEastAsia" w:cstheme="minorBidi"/>
          <w:i/>
          <w:szCs w:val="24"/>
          <w:lang w:eastAsia="ja-JP"/>
        </w:rPr>
        <w:t xml:space="preserve">  </w:t>
      </w:r>
    </w:p>
    <w:p w14:paraId="71B7BBF3" w14:textId="77777777" w:rsidR="00CC705A" w:rsidRDefault="00CC705A" w:rsidP="00CC705A">
      <w:pPr>
        <w:autoSpaceDE w:val="0"/>
        <w:autoSpaceDN w:val="0"/>
        <w:ind w:left="0" w:firstLine="0"/>
        <w:contextualSpacing/>
        <w:rPr>
          <w:rFonts w:cs="Arial"/>
          <w:szCs w:val="24"/>
        </w:rPr>
      </w:pPr>
      <w:r>
        <w:rPr>
          <w:rFonts w:cs="Arial"/>
          <w:szCs w:val="24"/>
        </w:rPr>
        <w:t>La società è controllata dal Comune di Rabbi, che l’83,5% delle quote del capitale sociale.</w:t>
      </w:r>
    </w:p>
    <w:p w14:paraId="30B24780" w14:textId="77777777" w:rsidR="00CC705A" w:rsidRDefault="00CC705A" w:rsidP="00CC705A">
      <w:pPr>
        <w:autoSpaceDE w:val="0"/>
        <w:autoSpaceDN w:val="0"/>
        <w:ind w:left="0" w:firstLine="0"/>
        <w:contextualSpacing/>
        <w:rPr>
          <w:rFonts w:cs="Arial"/>
          <w:szCs w:val="24"/>
        </w:rPr>
      </w:pPr>
    </w:p>
    <w:p w14:paraId="426DB478" w14:textId="77777777" w:rsidR="00CC705A" w:rsidRDefault="00CC705A" w:rsidP="00CC705A">
      <w:pPr>
        <w:autoSpaceDE w:val="0"/>
        <w:autoSpaceDN w:val="0"/>
        <w:ind w:left="0" w:firstLine="0"/>
        <w:contextualSpacing/>
        <w:rPr>
          <w:rFonts w:cs="Arial"/>
          <w:szCs w:val="24"/>
        </w:rPr>
      </w:pPr>
      <w:r>
        <w:rPr>
          <w:rFonts w:cs="Arial"/>
          <w:szCs w:val="24"/>
        </w:rPr>
        <w:t>Essendo quindi una società controllata da un ente pubblico (il quale assume anche il ruolo di fruitore del servizio pubblico di gestione dell’impianto alberghiero e termale), la stessa è soggetta a tutti gli obblighi in materia di anticorruzione e trasparenza, fra cui, su tutti, la necessità di adottare il piano di prevenzione della corruzione e di nominare il responsabile anticorruzione.</w:t>
      </w:r>
    </w:p>
    <w:p w14:paraId="05B13790" w14:textId="77777777" w:rsidR="00CC705A" w:rsidRDefault="00CC705A" w:rsidP="00CC705A">
      <w:pPr>
        <w:autoSpaceDE w:val="0"/>
        <w:autoSpaceDN w:val="0"/>
        <w:ind w:left="0" w:firstLine="0"/>
        <w:contextualSpacing/>
        <w:rPr>
          <w:rFonts w:cs="Arial"/>
          <w:szCs w:val="24"/>
        </w:rPr>
      </w:pPr>
    </w:p>
    <w:p w14:paraId="7AAD4C3A" w14:textId="77777777" w:rsidR="00CC705A" w:rsidRPr="00660D1B" w:rsidRDefault="00CC705A" w:rsidP="00CC705A">
      <w:pPr>
        <w:autoSpaceDE w:val="0"/>
        <w:autoSpaceDN w:val="0"/>
        <w:ind w:left="0" w:firstLine="0"/>
        <w:contextualSpacing/>
        <w:rPr>
          <w:rFonts w:cs="Arial"/>
          <w:szCs w:val="24"/>
        </w:rPr>
      </w:pPr>
      <w:r w:rsidRPr="00660D1B">
        <w:rPr>
          <w:rFonts w:cs="Arial"/>
          <w:szCs w:val="24"/>
        </w:rPr>
        <w:t xml:space="preserve">Destinatari dei servizi della </w:t>
      </w:r>
      <w:r>
        <w:rPr>
          <w:rFonts w:cs="Arial"/>
          <w:szCs w:val="24"/>
        </w:rPr>
        <w:t xml:space="preserve">società </w:t>
      </w:r>
      <w:r w:rsidRPr="00660D1B">
        <w:rPr>
          <w:rFonts w:cs="Arial"/>
          <w:szCs w:val="24"/>
        </w:rPr>
        <w:t xml:space="preserve">sono </w:t>
      </w:r>
      <w:r>
        <w:rPr>
          <w:rFonts w:cs="Arial"/>
          <w:szCs w:val="24"/>
        </w:rPr>
        <w:t xml:space="preserve">soggetti privati che per motivi di cure o di benessere si recano presso il centro termale e/o il relativo complesso alberghiero per godere dei relativi servizi offerti da </w:t>
      </w:r>
      <w:r>
        <w:rPr>
          <w:rFonts w:cs="Arial"/>
          <w:i/>
        </w:rPr>
        <w:t>Terme di Rabbi S.r.l.</w:t>
      </w:r>
      <w:r>
        <w:rPr>
          <w:rFonts w:cs="Arial"/>
          <w:szCs w:val="24"/>
        </w:rPr>
        <w:t xml:space="preserve">. </w:t>
      </w:r>
    </w:p>
    <w:p w14:paraId="655240C2" w14:textId="77777777" w:rsidR="00CC705A" w:rsidRPr="00101851" w:rsidRDefault="00CC705A" w:rsidP="00CC705A">
      <w:pPr>
        <w:widowControl w:val="0"/>
        <w:autoSpaceDE w:val="0"/>
        <w:autoSpaceDN w:val="0"/>
        <w:ind w:left="0" w:firstLine="0"/>
        <w:contextualSpacing/>
        <w:rPr>
          <w:rFonts w:eastAsiaTheme="minorEastAsia" w:cs="Arial"/>
          <w:i/>
          <w:szCs w:val="24"/>
          <w:highlight w:val="yellow"/>
          <w:lang w:eastAsia="ja-JP"/>
        </w:rPr>
      </w:pPr>
    </w:p>
    <w:p w14:paraId="1F8B3DB4" w14:textId="77777777" w:rsidR="00CC705A" w:rsidRPr="0096431F" w:rsidRDefault="00CC705A" w:rsidP="00CC705A">
      <w:pPr>
        <w:widowControl w:val="0"/>
        <w:autoSpaceDE w:val="0"/>
        <w:autoSpaceDN w:val="0"/>
        <w:ind w:left="0" w:firstLine="0"/>
        <w:contextualSpacing/>
        <w:rPr>
          <w:rFonts w:eastAsiaTheme="minorEastAsia" w:cs="Arial"/>
          <w:szCs w:val="24"/>
          <w:lang w:eastAsia="ja-JP"/>
        </w:rPr>
      </w:pPr>
      <w:r w:rsidRPr="0096431F">
        <w:rPr>
          <w:rFonts w:eastAsiaTheme="minorEastAsia" w:cs="Arial"/>
          <w:szCs w:val="24"/>
          <w:lang w:eastAsia="ja-JP"/>
        </w:rPr>
        <w:t xml:space="preserve">L’organo di governo della società è il Consiglio di Amministrazione, composto da </w:t>
      </w:r>
      <w:r>
        <w:rPr>
          <w:rFonts w:eastAsiaTheme="minorEastAsia" w:cs="Arial"/>
          <w:szCs w:val="24"/>
          <w:lang w:eastAsia="ja-JP"/>
        </w:rPr>
        <w:t>tre</w:t>
      </w:r>
      <w:r w:rsidRPr="0096431F">
        <w:rPr>
          <w:rFonts w:eastAsiaTheme="minorEastAsia" w:cs="Arial"/>
          <w:szCs w:val="24"/>
          <w:lang w:eastAsia="ja-JP"/>
        </w:rPr>
        <w:t xml:space="preserve"> membri e che ha nominato al suo interno un Presidente.</w:t>
      </w:r>
    </w:p>
    <w:p w14:paraId="3BCAD318" w14:textId="77777777" w:rsidR="00CC705A" w:rsidRPr="0096431F" w:rsidRDefault="00CC705A" w:rsidP="00CC705A">
      <w:pPr>
        <w:widowControl w:val="0"/>
        <w:autoSpaceDE w:val="0"/>
        <w:autoSpaceDN w:val="0"/>
        <w:ind w:left="0" w:firstLine="0"/>
        <w:contextualSpacing/>
        <w:rPr>
          <w:rFonts w:eastAsiaTheme="minorEastAsia" w:cs="Arial"/>
          <w:szCs w:val="24"/>
          <w:lang w:eastAsia="ja-JP"/>
        </w:rPr>
      </w:pPr>
    </w:p>
    <w:p w14:paraId="6F111C1A" w14:textId="77777777" w:rsidR="00CC705A" w:rsidRPr="0096431F" w:rsidRDefault="00CC705A" w:rsidP="00CC705A">
      <w:pPr>
        <w:widowControl w:val="0"/>
        <w:autoSpaceDE w:val="0"/>
        <w:autoSpaceDN w:val="0"/>
        <w:ind w:left="0" w:firstLine="0"/>
        <w:contextualSpacing/>
        <w:rPr>
          <w:rFonts w:eastAsiaTheme="minorEastAsia" w:cs="Arial"/>
          <w:szCs w:val="24"/>
          <w:lang w:eastAsia="ja-JP"/>
        </w:rPr>
      </w:pPr>
      <w:r w:rsidRPr="00C41F07">
        <w:rPr>
          <w:rFonts w:eastAsiaTheme="minorEastAsia" w:cs="Arial"/>
          <w:szCs w:val="24"/>
          <w:lang w:eastAsia="ja-JP"/>
        </w:rPr>
        <w:t>La revisione legale dei conti è demandata al Sindaco</w:t>
      </w:r>
      <w:r>
        <w:rPr>
          <w:rFonts w:eastAsiaTheme="minorEastAsia" w:cs="Arial"/>
          <w:szCs w:val="24"/>
          <w:lang w:eastAsia="ja-JP"/>
        </w:rPr>
        <w:t xml:space="preserve"> unico che è anche</w:t>
      </w:r>
      <w:r w:rsidRPr="00C41F07">
        <w:rPr>
          <w:rFonts w:eastAsiaTheme="minorEastAsia" w:cs="Arial"/>
          <w:szCs w:val="24"/>
          <w:lang w:eastAsia="ja-JP"/>
        </w:rPr>
        <w:t xml:space="preserve"> revisore della società.</w:t>
      </w:r>
      <w:r>
        <w:rPr>
          <w:rFonts w:eastAsiaTheme="minorEastAsia" w:cs="Arial"/>
          <w:szCs w:val="24"/>
          <w:lang w:eastAsia="ja-JP"/>
        </w:rPr>
        <w:t xml:space="preserve"> </w:t>
      </w:r>
      <w:r w:rsidRPr="0096431F">
        <w:rPr>
          <w:rFonts w:eastAsiaTheme="minorEastAsia" w:cs="Arial"/>
          <w:szCs w:val="24"/>
          <w:lang w:eastAsia="ja-JP"/>
        </w:rPr>
        <w:t xml:space="preserve"> </w:t>
      </w:r>
    </w:p>
    <w:p w14:paraId="7E701038" w14:textId="77777777" w:rsidR="00CC705A" w:rsidRPr="0096431F" w:rsidRDefault="00CC705A" w:rsidP="00CC705A">
      <w:pPr>
        <w:widowControl w:val="0"/>
        <w:autoSpaceDE w:val="0"/>
        <w:autoSpaceDN w:val="0"/>
        <w:ind w:left="0" w:firstLine="0"/>
        <w:contextualSpacing/>
        <w:rPr>
          <w:rFonts w:eastAsiaTheme="minorEastAsia" w:cs="Arial"/>
          <w:szCs w:val="24"/>
          <w:lang w:eastAsia="ja-JP"/>
        </w:rPr>
      </w:pPr>
    </w:p>
    <w:p w14:paraId="2C2B416F" w14:textId="77777777" w:rsidR="00CC705A" w:rsidRPr="0096431F" w:rsidRDefault="00CC705A" w:rsidP="00CC705A">
      <w:pPr>
        <w:ind w:left="0" w:firstLine="0"/>
        <w:contextualSpacing/>
        <w:rPr>
          <w:b/>
        </w:rPr>
      </w:pPr>
      <w:r w:rsidRPr="0096431F">
        <w:rPr>
          <w:b/>
          <w:color w:val="000000"/>
          <w:sz w:val="28"/>
        </w:rPr>
        <w:t>L’ORGANIZZAZIONE</w:t>
      </w:r>
      <w:r w:rsidRPr="0096431F">
        <w:rPr>
          <w:b/>
        </w:rPr>
        <w:t xml:space="preserve"> </w:t>
      </w:r>
    </w:p>
    <w:p w14:paraId="127A1A5D" w14:textId="77777777" w:rsidR="00CC705A" w:rsidRPr="0096431F" w:rsidRDefault="00CC705A" w:rsidP="00CC705A">
      <w:pPr>
        <w:ind w:left="0" w:firstLine="0"/>
        <w:contextualSpacing/>
        <w:rPr>
          <w:b/>
        </w:rPr>
      </w:pPr>
    </w:p>
    <w:p w14:paraId="71522FDC" w14:textId="77777777" w:rsidR="00CC705A" w:rsidRPr="00AD3718" w:rsidRDefault="00CC705A" w:rsidP="00CC705A">
      <w:pPr>
        <w:pStyle w:val="Corpotesto"/>
        <w:tabs>
          <w:tab w:val="left" w:pos="5696"/>
        </w:tabs>
        <w:ind w:left="0" w:firstLine="0"/>
        <w:contextualSpacing/>
        <w:rPr>
          <w:rFonts w:cs="Arial"/>
          <w:szCs w:val="24"/>
        </w:rPr>
      </w:pPr>
      <w:r w:rsidRPr="00AD3718">
        <w:rPr>
          <w:rFonts w:cs="Arial"/>
          <w:szCs w:val="24"/>
        </w:rPr>
        <w:t>La società Terme di Rabbi S.r.l. ha stipulato con il Comune di Rabbi un contratto di concessione per la gestione delle Terme e del Grand Hotel.</w:t>
      </w:r>
    </w:p>
    <w:p w14:paraId="7902EF19" w14:textId="77777777" w:rsidR="00CC705A" w:rsidRDefault="00CC705A" w:rsidP="00CC705A">
      <w:pPr>
        <w:pStyle w:val="Corpotesto"/>
        <w:tabs>
          <w:tab w:val="left" w:pos="5696"/>
        </w:tabs>
        <w:ind w:left="0" w:firstLine="0"/>
        <w:contextualSpacing/>
        <w:rPr>
          <w:rFonts w:cs="Arial"/>
          <w:szCs w:val="24"/>
        </w:rPr>
      </w:pPr>
      <w:r w:rsidRPr="00AD3718">
        <w:rPr>
          <w:rFonts w:cs="Arial"/>
          <w:szCs w:val="24"/>
        </w:rPr>
        <w:t>Il contratto è stato stipulato dopo che la società è risultata vincitrice del bando indetto dal Comune per la gestione di tale complesso.</w:t>
      </w:r>
    </w:p>
    <w:p w14:paraId="009B8CBE" w14:textId="77777777" w:rsidR="00CC705A" w:rsidRDefault="00CC705A" w:rsidP="00CC705A">
      <w:pPr>
        <w:pStyle w:val="Corpotesto"/>
        <w:tabs>
          <w:tab w:val="left" w:pos="5696"/>
        </w:tabs>
        <w:ind w:left="0" w:firstLine="0"/>
        <w:contextualSpacing/>
        <w:rPr>
          <w:rFonts w:cs="Arial"/>
          <w:szCs w:val="24"/>
        </w:rPr>
      </w:pPr>
    </w:p>
    <w:p w14:paraId="6A7315D6" w14:textId="77777777" w:rsidR="00CC705A" w:rsidRPr="00AD3718" w:rsidRDefault="00CC705A" w:rsidP="00CC705A">
      <w:pPr>
        <w:pStyle w:val="Corpotesto"/>
        <w:tabs>
          <w:tab w:val="left" w:pos="5696"/>
        </w:tabs>
        <w:ind w:left="0" w:firstLine="0"/>
        <w:contextualSpacing/>
        <w:rPr>
          <w:rFonts w:cs="Arial"/>
          <w:szCs w:val="24"/>
        </w:rPr>
      </w:pPr>
      <w:r>
        <w:rPr>
          <w:rFonts w:cs="Arial"/>
          <w:szCs w:val="24"/>
        </w:rPr>
        <w:lastRenderedPageBreak/>
        <w:t xml:space="preserve">Dalla stipula di tale contratto sono derivati in capo alla società una serie di obblighi gestionali, di rendicontazione e di trasparenza e tracciabilità, oltre che il diritto a percepire dal Comune la somma annua di € 79.900,00, quale prezzo per il servizio di gestione reso al Comune. </w:t>
      </w:r>
    </w:p>
    <w:p w14:paraId="5C199127" w14:textId="77777777" w:rsidR="00CC705A" w:rsidRDefault="00CC705A" w:rsidP="00CC705A">
      <w:pPr>
        <w:pStyle w:val="Corpotesto"/>
        <w:tabs>
          <w:tab w:val="left" w:pos="5696"/>
        </w:tabs>
        <w:ind w:left="0" w:firstLine="0"/>
        <w:contextualSpacing/>
        <w:rPr>
          <w:rFonts w:cs="Arial"/>
          <w:i/>
          <w:szCs w:val="24"/>
        </w:rPr>
      </w:pPr>
    </w:p>
    <w:p w14:paraId="5BE26560" w14:textId="77777777" w:rsidR="00CC705A" w:rsidRDefault="00CC705A" w:rsidP="00CC705A">
      <w:pPr>
        <w:pStyle w:val="Corpotesto"/>
        <w:tabs>
          <w:tab w:val="left" w:pos="5696"/>
        </w:tabs>
        <w:ind w:left="0" w:firstLine="0"/>
        <w:contextualSpacing/>
        <w:rPr>
          <w:szCs w:val="28"/>
        </w:rPr>
      </w:pPr>
      <w:r>
        <w:rPr>
          <w:rFonts w:cs="Arial"/>
          <w:i/>
          <w:szCs w:val="24"/>
        </w:rPr>
        <w:t>Terme di Rabbi S.r.l.</w:t>
      </w:r>
      <w:r>
        <w:rPr>
          <w:rFonts w:cs="Arial"/>
          <w:szCs w:val="24"/>
        </w:rPr>
        <w:t>, quindi,</w:t>
      </w:r>
      <w:r>
        <w:rPr>
          <w:rFonts w:cs="Arial"/>
          <w:i/>
          <w:szCs w:val="24"/>
        </w:rPr>
        <w:t xml:space="preserve"> </w:t>
      </w:r>
      <w:r>
        <w:rPr>
          <w:rFonts w:cs="Arial"/>
          <w:szCs w:val="24"/>
        </w:rPr>
        <w:t>si occupa della gestione dello stabilimento termale di Rabbi e del servente complesso turistico alberghiero denominato “Grand Hotel”</w:t>
      </w:r>
      <w:r>
        <w:rPr>
          <w:szCs w:val="28"/>
        </w:rPr>
        <w:t xml:space="preserve">. </w:t>
      </w:r>
    </w:p>
    <w:p w14:paraId="1757F669" w14:textId="77777777" w:rsidR="00CC705A" w:rsidRDefault="00CC705A" w:rsidP="00CC705A">
      <w:pPr>
        <w:pStyle w:val="Corpotesto"/>
        <w:tabs>
          <w:tab w:val="left" w:pos="5696"/>
        </w:tabs>
        <w:ind w:left="0" w:firstLine="0"/>
        <w:contextualSpacing/>
        <w:rPr>
          <w:szCs w:val="28"/>
        </w:rPr>
      </w:pPr>
      <w:r>
        <w:rPr>
          <w:szCs w:val="28"/>
        </w:rPr>
        <w:t xml:space="preserve">Entrambe le strutture con i rispettivi servizi sono presidiate dalla </w:t>
      </w:r>
      <w:r w:rsidRPr="00C7217D">
        <w:rPr>
          <w:b/>
          <w:szCs w:val="28"/>
        </w:rPr>
        <w:t>Direttrice</w:t>
      </w:r>
      <w:r>
        <w:rPr>
          <w:szCs w:val="28"/>
        </w:rPr>
        <w:t xml:space="preserve"> che ha la responsabilità generale del buon andamento dei servizi e delle attività.</w:t>
      </w:r>
    </w:p>
    <w:p w14:paraId="2494C827" w14:textId="77777777" w:rsidR="00CC705A" w:rsidRDefault="00CC705A" w:rsidP="00CC705A">
      <w:pPr>
        <w:pStyle w:val="Corpotesto"/>
        <w:tabs>
          <w:tab w:val="left" w:pos="5696"/>
        </w:tabs>
        <w:ind w:left="0" w:firstLine="0"/>
        <w:contextualSpacing/>
        <w:rPr>
          <w:szCs w:val="28"/>
        </w:rPr>
      </w:pPr>
      <w:r>
        <w:rPr>
          <w:szCs w:val="28"/>
        </w:rPr>
        <w:t xml:space="preserve">La Direttrice si avvale nella sua azione del supporto della segretaria della società. </w:t>
      </w:r>
    </w:p>
    <w:p w14:paraId="7ACF47DF" w14:textId="77777777" w:rsidR="00CC705A" w:rsidRDefault="00CC705A" w:rsidP="00CC705A">
      <w:pPr>
        <w:pStyle w:val="Corpotesto"/>
        <w:tabs>
          <w:tab w:val="left" w:pos="5696"/>
        </w:tabs>
        <w:ind w:left="0" w:firstLine="0"/>
        <w:contextualSpacing/>
        <w:rPr>
          <w:szCs w:val="28"/>
        </w:rPr>
      </w:pPr>
      <w:r>
        <w:rPr>
          <w:szCs w:val="28"/>
        </w:rPr>
        <w:t xml:space="preserve">È prevista anche la presenza di un tecnico manutentore assunto. </w:t>
      </w:r>
    </w:p>
    <w:p w14:paraId="7D052FB1" w14:textId="77777777" w:rsidR="00CC705A" w:rsidRDefault="00CC705A" w:rsidP="00CC705A">
      <w:pPr>
        <w:pStyle w:val="Corpotesto"/>
        <w:tabs>
          <w:tab w:val="left" w:pos="5696"/>
        </w:tabs>
        <w:ind w:left="0" w:firstLine="0"/>
        <w:contextualSpacing/>
        <w:rPr>
          <w:szCs w:val="28"/>
        </w:rPr>
      </w:pPr>
      <w:r>
        <w:rPr>
          <w:szCs w:val="28"/>
        </w:rPr>
        <w:t>Sia all’interno delle aree del centro termale, sia in quelle dell’hotel, prestano la propria attività dei dipendenti assunti con contratto stagionale a seguito della rettifica del C.d.A., sottoposti al presiedo della Direttrice stessa.</w:t>
      </w:r>
    </w:p>
    <w:p w14:paraId="4B0398E7" w14:textId="77777777" w:rsidR="00CC705A" w:rsidRPr="0096431F" w:rsidRDefault="00CC705A" w:rsidP="00CC705A">
      <w:pPr>
        <w:pStyle w:val="Corpotesto"/>
        <w:tabs>
          <w:tab w:val="left" w:pos="5696"/>
        </w:tabs>
        <w:ind w:left="0" w:firstLine="0"/>
        <w:contextualSpacing/>
        <w:rPr>
          <w:szCs w:val="28"/>
        </w:rPr>
      </w:pPr>
    </w:p>
    <w:p w14:paraId="640DBCA5" w14:textId="77777777" w:rsidR="00CC705A" w:rsidRPr="0096431F" w:rsidRDefault="00CC705A" w:rsidP="00CC705A">
      <w:pPr>
        <w:pStyle w:val="Corpotesto"/>
        <w:tabs>
          <w:tab w:val="left" w:pos="5696"/>
        </w:tabs>
        <w:ind w:left="0" w:firstLine="0"/>
        <w:contextualSpacing/>
        <w:rPr>
          <w:szCs w:val="28"/>
        </w:rPr>
      </w:pPr>
      <w:r w:rsidRPr="0096431F">
        <w:rPr>
          <w:szCs w:val="28"/>
        </w:rPr>
        <w:t xml:space="preserve">Per l’elenco completo dei servizi offerti dalla </w:t>
      </w:r>
      <w:r>
        <w:rPr>
          <w:szCs w:val="28"/>
        </w:rPr>
        <w:t>società</w:t>
      </w:r>
      <w:r w:rsidRPr="0096431F">
        <w:rPr>
          <w:szCs w:val="28"/>
        </w:rPr>
        <w:t xml:space="preserve">, si invita a consultare l’organigramma funzionale qui di seguito riprodotto. </w:t>
      </w:r>
    </w:p>
    <w:p w14:paraId="7E0AE0E7" w14:textId="77777777" w:rsidR="00CC705A" w:rsidRPr="0096431F" w:rsidRDefault="00CC705A" w:rsidP="00CC705A">
      <w:pPr>
        <w:pStyle w:val="Corpotesto"/>
        <w:tabs>
          <w:tab w:val="left" w:pos="5696"/>
        </w:tabs>
        <w:ind w:left="0" w:firstLine="0"/>
        <w:contextualSpacing/>
        <w:rPr>
          <w:szCs w:val="28"/>
        </w:rPr>
      </w:pPr>
    </w:p>
    <w:p w14:paraId="0262EB64" w14:textId="77777777" w:rsidR="00CC705A" w:rsidRDefault="00CC705A" w:rsidP="00CC705A">
      <w:pPr>
        <w:pStyle w:val="Corpotesto"/>
        <w:tabs>
          <w:tab w:val="left" w:pos="5696"/>
        </w:tabs>
        <w:ind w:left="0" w:firstLine="0"/>
        <w:contextualSpacing/>
        <w:rPr>
          <w:szCs w:val="28"/>
        </w:rPr>
      </w:pPr>
      <w:r w:rsidRPr="0096431F">
        <w:rPr>
          <w:szCs w:val="28"/>
        </w:rPr>
        <w:t xml:space="preserve">Sono previsti canali di comunicazione periodica e interscambio di informazioni </w:t>
      </w:r>
      <w:r>
        <w:rPr>
          <w:szCs w:val="28"/>
        </w:rPr>
        <w:t>fra la Direttrice e il</w:t>
      </w:r>
      <w:r w:rsidRPr="0096431F">
        <w:rPr>
          <w:szCs w:val="28"/>
        </w:rPr>
        <w:t xml:space="preserve"> Consiglio di Amministrazione.</w:t>
      </w:r>
    </w:p>
    <w:p w14:paraId="27ED1D57" w14:textId="77777777" w:rsidR="00CC705A" w:rsidRDefault="00CC705A" w:rsidP="00CC705A">
      <w:pPr>
        <w:pStyle w:val="Corpotesto"/>
        <w:tabs>
          <w:tab w:val="left" w:pos="5696"/>
        </w:tabs>
        <w:ind w:left="0" w:firstLine="0"/>
        <w:contextualSpacing/>
        <w:rPr>
          <w:szCs w:val="28"/>
        </w:rPr>
      </w:pPr>
      <w:r>
        <w:rPr>
          <w:szCs w:val="28"/>
        </w:rPr>
        <w:t>Si precisa, inoltre, che la Direttrice è stata anche nominata institore.</w:t>
      </w:r>
    </w:p>
    <w:p w14:paraId="4E8B6D6C" w14:textId="77777777" w:rsidR="00CC705A" w:rsidRDefault="00CC705A" w:rsidP="00CC705A">
      <w:pPr>
        <w:pStyle w:val="Corpotesto"/>
        <w:tabs>
          <w:tab w:val="left" w:pos="5696"/>
        </w:tabs>
        <w:ind w:left="0" w:firstLine="0"/>
        <w:contextualSpacing/>
        <w:rPr>
          <w:szCs w:val="28"/>
        </w:rPr>
      </w:pPr>
    </w:p>
    <w:p w14:paraId="55F19868" w14:textId="77777777" w:rsidR="00CC705A" w:rsidRPr="0096431F" w:rsidRDefault="00CC705A" w:rsidP="00CC705A">
      <w:pPr>
        <w:pStyle w:val="Corpotesto"/>
        <w:tabs>
          <w:tab w:val="left" w:pos="5696"/>
        </w:tabs>
        <w:ind w:left="0" w:firstLine="0"/>
        <w:contextualSpacing/>
        <w:rPr>
          <w:szCs w:val="28"/>
        </w:rPr>
      </w:pPr>
      <w:r>
        <w:rPr>
          <w:szCs w:val="28"/>
        </w:rPr>
        <w:t>Sono presenti nella società altri due dipendenti assunti con contratto a tempo indeterminati, uno con funzioni di segreteria ed amministrazione ed uno con funzioni di manutentore.</w:t>
      </w:r>
    </w:p>
    <w:p w14:paraId="3070B542" w14:textId="77777777" w:rsidR="00CC705A" w:rsidRPr="0096431F" w:rsidRDefault="00CC705A" w:rsidP="00CC705A">
      <w:pPr>
        <w:ind w:left="0" w:firstLine="0"/>
        <w:rPr>
          <w:b/>
        </w:rPr>
      </w:pPr>
    </w:p>
    <w:p w14:paraId="6EE678E5" w14:textId="77777777" w:rsidR="00CC705A" w:rsidRDefault="00CC705A" w:rsidP="00CC705A">
      <w:pPr>
        <w:ind w:left="0" w:firstLine="0"/>
        <w:rPr>
          <w:b/>
        </w:rPr>
      </w:pPr>
      <w:r>
        <w:rPr>
          <w:b/>
        </w:rPr>
        <w:t xml:space="preserve">La società svolge la propria attività presso due strutture, le Terme e il Grand Hotel, collocati in Val di Rabbi, nel Parco Nazionale dello Stelvio. </w:t>
      </w:r>
    </w:p>
    <w:p w14:paraId="1AB8D3D1" w14:textId="77777777" w:rsidR="00CC705A" w:rsidRDefault="00CC705A" w:rsidP="00CC705A">
      <w:pPr>
        <w:ind w:left="0" w:firstLine="0"/>
        <w:rPr>
          <w:b/>
        </w:rPr>
      </w:pPr>
    </w:p>
    <w:p w14:paraId="3FA2BEAF" w14:textId="77777777" w:rsidR="00CC705A" w:rsidRPr="00AD3718" w:rsidRDefault="00CC705A" w:rsidP="00CC705A">
      <w:pPr>
        <w:ind w:left="0" w:firstLine="0"/>
      </w:pPr>
      <w:r w:rsidRPr="00AD3718">
        <w:t xml:space="preserve">L’attività della società, per quanto riguarda l’apertura al pubblico, viene esercitata nei mesi di </w:t>
      </w:r>
      <w:r>
        <w:t xml:space="preserve">maggio, </w:t>
      </w:r>
      <w:r w:rsidRPr="00AD3718">
        <w:t>giugno, luglio, agosto e settembre.</w:t>
      </w:r>
    </w:p>
    <w:p w14:paraId="617A1D88" w14:textId="77777777" w:rsidR="00CC705A" w:rsidRPr="00AD3718" w:rsidRDefault="00CC705A" w:rsidP="00CC705A">
      <w:pPr>
        <w:widowControl w:val="0"/>
        <w:autoSpaceDE w:val="0"/>
        <w:autoSpaceDN w:val="0"/>
        <w:adjustRightInd w:val="0"/>
        <w:ind w:left="0" w:firstLine="0"/>
        <w:rPr>
          <w:rFonts w:eastAsiaTheme="minorEastAsia" w:cs="Arial"/>
          <w:szCs w:val="24"/>
          <w:highlight w:val="yellow"/>
          <w:lang w:eastAsia="ja-JP"/>
        </w:rPr>
      </w:pPr>
    </w:p>
    <w:p w14:paraId="24CBE212" w14:textId="77777777" w:rsidR="00CC705A" w:rsidRPr="0096431F" w:rsidRDefault="00CC705A" w:rsidP="00CC705A">
      <w:pPr>
        <w:widowControl w:val="0"/>
        <w:autoSpaceDE w:val="0"/>
        <w:autoSpaceDN w:val="0"/>
        <w:adjustRightInd w:val="0"/>
        <w:ind w:left="0" w:firstLine="0"/>
        <w:rPr>
          <w:rFonts w:eastAsiaTheme="minorEastAsia" w:cs="Arial"/>
          <w:szCs w:val="24"/>
          <w:lang w:eastAsia="ja-JP"/>
        </w:rPr>
      </w:pPr>
      <w:r w:rsidRPr="0096431F">
        <w:rPr>
          <w:rFonts w:eastAsiaTheme="minorEastAsia" w:cs="Arial"/>
          <w:szCs w:val="24"/>
          <w:lang w:eastAsia="ja-JP"/>
        </w:rPr>
        <w:t xml:space="preserve">Qui di seguito viene rappresentato, in forma grafica, l’organigramma della </w:t>
      </w:r>
      <w:r>
        <w:rPr>
          <w:rFonts w:eastAsiaTheme="minorEastAsia" w:cs="Arial"/>
          <w:szCs w:val="24"/>
          <w:lang w:eastAsia="ja-JP"/>
        </w:rPr>
        <w:t>società</w:t>
      </w:r>
      <w:r w:rsidRPr="0096431F">
        <w:rPr>
          <w:rFonts w:eastAsiaTheme="minorEastAsia" w:cs="Arial"/>
          <w:szCs w:val="24"/>
          <w:lang w:eastAsia="ja-JP"/>
        </w:rPr>
        <w:t xml:space="preserve">. </w:t>
      </w:r>
    </w:p>
    <w:p w14:paraId="02ECEC19" w14:textId="2A2A238B" w:rsidR="00CC705A" w:rsidRDefault="00CC705A">
      <w:pPr>
        <w:spacing w:after="200" w:line="276" w:lineRule="auto"/>
        <w:ind w:left="0" w:firstLine="0"/>
        <w:jc w:val="left"/>
        <w:rPr>
          <w:b/>
          <w:color w:val="000000"/>
          <w:sz w:val="28"/>
        </w:rPr>
      </w:pPr>
      <w:r>
        <w:rPr>
          <w:b/>
          <w:color w:val="000000"/>
          <w:sz w:val="28"/>
        </w:rPr>
        <w:br w:type="page"/>
      </w:r>
    </w:p>
    <w:p w14:paraId="2DA24258" w14:textId="77777777" w:rsidR="00CC705A" w:rsidRDefault="00CC705A" w:rsidP="00CC705A">
      <w:pPr>
        <w:ind w:left="0" w:firstLine="0"/>
        <w:rPr>
          <w:b/>
          <w:color w:val="000000"/>
          <w:sz w:val="28"/>
        </w:rPr>
      </w:pPr>
    </w:p>
    <w:p w14:paraId="562A1FDF" w14:textId="77777777" w:rsidR="00CC705A" w:rsidRDefault="00CC705A" w:rsidP="00CC705A">
      <w:pPr>
        <w:ind w:left="0" w:firstLine="0"/>
        <w:rPr>
          <w:b/>
          <w:color w:val="000000"/>
          <w:sz w:val="28"/>
        </w:rPr>
      </w:pPr>
      <w:r w:rsidRPr="0096431F">
        <w:rPr>
          <w:b/>
          <w:color w:val="000000"/>
          <w:sz w:val="28"/>
        </w:rPr>
        <w:t>ORGANIGRAMMA</w:t>
      </w:r>
    </w:p>
    <w:p w14:paraId="29158EF9" w14:textId="77777777" w:rsidR="00CC705A" w:rsidRPr="0096431F" w:rsidRDefault="00CC705A" w:rsidP="00CC705A">
      <w:pPr>
        <w:ind w:left="0" w:firstLine="0"/>
        <w:rPr>
          <w:b/>
          <w:color w:val="000000"/>
          <w:sz w:val="28"/>
        </w:rPr>
      </w:pPr>
    </w:p>
    <w:p w14:paraId="3B1AB296" w14:textId="77777777" w:rsidR="00CC705A" w:rsidRDefault="00CC705A" w:rsidP="00CC705A">
      <w:pPr>
        <w:ind w:left="0" w:firstLine="0"/>
        <w:rPr>
          <w:highlight w:val="yellow"/>
        </w:rPr>
      </w:pPr>
      <w:r>
        <w:rPr>
          <w:noProof/>
        </w:rPr>
        <w:drawing>
          <wp:inline distT="0" distB="0" distL="0" distR="0" wp14:anchorId="1E44CADD" wp14:editId="50274EF6">
            <wp:extent cx="6120130" cy="4051300"/>
            <wp:effectExtent l="0" t="0" r="127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9-04-05 alle 14.08.06.png"/>
                    <pic:cNvPicPr/>
                  </pic:nvPicPr>
                  <pic:blipFill>
                    <a:blip r:embed="rId8">
                      <a:extLst>
                        <a:ext uri="{28A0092B-C50C-407E-A947-70E740481C1C}">
                          <a14:useLocalDpi xmlns:a14="http://schemas.microsoft.com/office/drawing/2010/main" val="0"/>
                        </a:ext>
                      </a:extLst>
                    </a:blip>
                    <a:stretch>
                      <a:fillRect/>
                    </a:stretch>
                  </pic:blipFill>
                  <pic:spPr>
                    <a:xfrm>
                      <a:off x="0" y="0"/>
                      <a:ext cx="6120130" cy="4051300"/>
                    </a:xfrm>
                    <a:prstGeom prst="rect">
                      <a:avLst/>
                    </a:prstGeom>
                  </pic:spPr>
                </pic:pic>
              </a:graphicData>
            </a:graphic>
          </wp:inline>
        </w:drawing>
      </w:r>
    </w:p>
    <w:p w14:paraId="0A41ECF4" w14:textId="77777777" w:rsidR="00CC705A" w:rsidRDefault="00CC705A" w:rsidP="00CC705A">
      <w:pPr>
        <w:ind w:left="0" w:firstLine="0"/>
        <w:rPr>
          <w:highlight w:val="yellow"/>
        </w:rPr>
      </w:pPr>
    </w:p>
    <w:p w14:paraId="1E2BF28F" w14:textId="77777777" w:rsidR="00CC705A" w:rsidRPr="0096431F" w:rsidRDefault="00CC705A" w:rsidP="00CC705A">
      <w:pPr>
        <w:ind w:left="0" w:firstLine="0"/>
      </w:pPr>
      <w:r w:rsidRPr="00C7217D">
        <w:t>Per quanto concerne i rapporti con consulenti e professionisti esterni, essi riguardano l’ambito della tutela della salute e sicurezza sul luogo di lavoro, l’ambito della gestione contabile e finanziaria della società, l’ambito della gestione dei rapporti di lavoro (elaborazione delle paghe), l’ambito informatico (assistenza e manutenzione di hardware e software), lo smaltimento dei rifiuti</w:t>
      </w:r>
      <w:r>
        <w:t>, privacy, comunicazione e marketing e 231</w:t>
      </w:r>
      <w:r w:rsidRPr="00C7217D">
        <w:t xml:space="preserve">. </w:t>
      </w:r>
    </w:p>
    <w:p w14:paraId="170507FB" w14:textId="77777777" w:rsidR="00CC705A" w:rsidRPr="0096431F" w:rsidRDefault="00CC705A" w:rsidP="00CC705A">
      <w:pPr>
        <w:ind w:left="0" w:firstLine="0"/>
      </w:pPr>
    </w:p>
    <w:p w14:paraId="370FEC38" w14:textId="77777777" w:rsidR="00CC705A" w:rsidRPr="0096431F" w:rsidRDefault="00CC705A" w:rsidP="00CC705A">
      <w:pPr>
        <w:ind w:left="0" w:firstLine="0"/>
      </w:pPr>
      <w:r w:rsidRPr="0096431F">
        <w:t xml:space="preserve">I rapporti con la PA hanno ad oggetto </w:t>
      </w:r>
      <w:r>
        <w:t xml:space="preserve">le cure termali, essendo </w:t>
      </w:r>
      <w:r>
        <w:rPr>
          <w:rFonts w:cs="Arial"/>
          <w:i/>
          <w:szCs w:val="24"/>
        </w:rPr>
        <w:t xml:space="preserve">Terme di Rabbi S.r.l. </w:t>
      </w:r>
      <w:r>
        <w:rPr>
          <w:rFonts w:cs="Arial"/>
          <w:szCs w:val="24"/>
        </w:rPr>
        <w:t xml:space="preserve">convenzionata con il Sistema Sanitario Nazionale per determinate patologie (postumi di flebopatite di tipo cronico; osteoartrosi ed altre forme degenerative; malattie ORL e respiratorie; affezioni dell’apparato gastro – enterico e biliare). A tali prestazioni, infatti, i clienti possono accedere sia come privati, sia in regime mutualistico, ovverosia con il costo della prestazione sostenuto integralmente (ad eccezione del ticket sanitario) dal sistema sanitario. </w:t>
      </w:r>
    </w:p>
    <w:p w14:paraId="78E5F77B" w14:textId="77777777" w:rsidR="00CC705A" w:rsidRPr="0096431F" w:rsidRDefault="00CC705A" w:rsidP="00CC705A">
      <w:pPr>
        <w:ind w:left="0" w:firstLine="0"/>
      </w:pPr>
    </w:p>
    <w:p w14:paraId="29543367" w14:textId="77777777" w:rsidR="00CC705A" w:rsidRPr="0096431F" w:rsidRDefault="00CC705A" w:rsidP="00CC705A">
      <w:pPr>
        <w:ind w:left="0" w:firstLine="0"/>
      </w:pPr>
      <w:r w:rsidRPr="0096431F">
        <w:t>Per una più analitica disamina dei servizi offerti e delle procedure predisposte, si richiama l’allegato 1 al presente modello, sezione rapporti con la PA.</w:t>
      </w:r>
    </w:p>
    <w:p w14:paraId="553E0AF3" w14:textId="4DF8404E" w:rsidR="002C6F15" w:rsidRPr="003A0254" w:rsidRDefault="007030E3" w:rsidP="007030E3">
      <w:pPr>
        <w:spacing w:after="200" w:line="276" w:lineRule="auto"/>
        <w:ind w:left="0" w:firstLine="0"/>
        <w:jc w:val="left"/>
        <w:rPr>
          <w:rFonts w:cs="Arial"/>
          <w:szCs w:val="24"/>
        </w:rPr>
      </w:pPr>
      <w:r>
        <w:rPr>
          <w:rFonts w:cs="Arial"/>
          <w:szCs w:val="24"/>
        </w:rPr>
        <w:br w:type="page"/>
      </w:r>
    </w:p>
    <w:p w14:paraId="4836EE49" w14:textId="77777777" w:rsidR="002C6F15" w:rsidRPr="003A0254" w:rsidRDefault="002C6F15" w:rsidP="002C6F15">
      <w:pPr>
        <w:autoSpaceDE w:val="0"/>
        <w:autoSpaceDN w:val="0"/>
        <w:adjustRightInd w:val="0"/>
        <w:ind w:left="0" w:firstLine="0"/>
        <w:rPr>
          <w:rFonts w:cs="Arial"/>
          <w:szCs w:val="24"/>
        </w:rPr>
      </w:pPr>
    </w:p>
    <w:p w14:paraId="7E603078" w14:textId="77777777" w:rsidR="002C6F15" w:rsidRPr="003A0254" w:rsidRDefault="002C6F15" w:rsidP="002C6F15">
      <w:pPr>
        <w:pBdr>
          <w:top w:val="single" w:sz="4" w:space="1" w:color="auto"/>
          <w:left w:val="single" w:sz="4" w:space="4" w:color="auto"/>
          <w:bottom w:val="single" w:sz="4" w:space="1" w:color="auto"/>
          <w:right w:val="single" w:sz="4" w:space="4" w:color="auto"/>
        </w:pBdr>
        <w:autoSpaceDE w:val="0"/>
        <w:autoSpaceDN w:val="0"/>
        <w:adjustRightInd w:val="0"/>
        <w:ind w:left="397" w:hanging="397"/>
        <w:jc w:val="center"/>
        <w:rPr>
          <w:rFonts w:cs="Arial"/>
          <w:b/>
          <w:szCs w:val="24"/>
        </w:rPr>
      </w:pPr>
      <w:bookmarkStart w:id="1" w:name="_Toc265572696"/>
      <w:bookmarkStart w:id="2" w:name="_Toc265572750"/>
      <w:bookmarkStart w:id="3" w:name="_Toc266174949"/>
      <w:r w:rsidRPr="003A0254">
        <w:rPr>
          <w:rFonts w:cs="Arial"/>
          <w:b/>
          <w:szCs w:val="24"/>
        </w:rPr>
        <w:t>1.</w:t>
      </w:r>
      <w:r w:rsidRPr="003A0254">
        <w:rPr>
          <w:rFonts w:cs="Arial"/>
          <w:b/>
          <w:szCs w:val="24"/>
        </w:rPr>
        <w:tab/>
        <w:t>IL DECRETO LEGISLATIVO N. 231/2001</w:t>
      </w:r>
      <w:bookmarkEnd w:id="1"/>
      <w:bookmarkEnd w:id="2"/>
      <w:bookmarkEnd w:id="3"/>
    </w:p>
    <w:p w14:paraId="560E78BE" w14:textId="77777777" w:rsidR="007030E3" w:rsidRPr="003A0254" w:rsidRDefault="007030E3" w:rsidP="007030E3">
      <w:pPr>
        <w:autoSpaceDE w:val="0"/>
        <w:autoSpaceDN w:val="0"/>
        <w:adjustRightInd w:val="0"/>
        <w:ind w:left="0" w:firstLine="0"/>
        <w:rPr>
          <w:rFonts w:cs="Arial"/>
          <w:szCs w:val="24"/>
        </w:rPr>
      </w:pPr>
      <w:bookmarkStart w:id="4" w:name="_Toc265572697"/>
      <w:bookmarkStart w:id="5" w:name="_Toc265572751"/>
      <w:bookmarkStart w:id="6" w:name="_Toc266174950"/>
      <w:r w:rsidRPr="003A0254">
        <w:rPr>
          <w:rFonts w:cs="Arial"/>
          <w:szCs w:val="24"/>
        </w:rPr>
        <w:t xml:space="preserve">Il Modello di Organizzazione, Gestione e Controllo (di seguito definito anche come “Modello” o MOGC) adottato da </w:t>
      </w:r>
      <w:r>
        <w:rPr>
          <w:rFonts w:cs="Arial"/>
          <w:i/>
          <w:szCs w:val="24"/>
        </w:rPr>
        <w:t>Terme di Rabbi S.r.l.</w:t>
      </w:r>
      <w:r w:rsidRPr="003A0254">
        <w:rPr>
          <w:rFonts w:cs="Arial"/>
          <w:i/>
          <w:szCs w:val="24"/>
        </w:rPr>
        <w:t xml:space="preserve"> </w:t>
      </w:r>
      <w:r w:rsidRPr="003A0254">
        <w:rPr>
          <w:rFonts w:cs="Arial"/>
          <w:szCs w:val="24"/>
        </w:rPr>
        <w:t>e qui presentato è composto da:</w:t>
      </w:r>
    </w:p>
    <w:p w14:paraId="043B00E5" w14:textId="77777777" w:rsidR="007030E3" w:rsidRPr="003A0254" w:rsidRDefault="007030E3" w:rsidP="007030E3">
      <w:pPr>
        <w:numPr>
          <w:ilvl w:val="0"/>
          <w:numId w:val="14"/>
        </w:numPr>
        <w:tabs>
          <w:tab w:val="left" w:pos="284"/>
        </w:tabs>
        <w:ind w:left="284" w:hanging="284"/>
        <w:rPr>
          <w:rFonts w:cs="Arial"/>
          <w:szCs w:val="24"/>
        </w:rPr>
      </w:pPr>
      <w:r w:rsidRPr="003A0254">
        <w:rPr>
          <w:rFonts w:cs="Arial"/>
          <w:szCs w:val="24"/>
        </w:rPr>
        <w:t>una Parte Generale che espone i principi di riferimento e le linee guida adottate;</w:t>
      </w:r>
    </w:p>
    <w:p w14:paraId="669E0BEF" w14:textId="77777777" w:rsidR="007030E3" w:rsidRPr="003A0254" w:rsidRDefault="007030E3" w:rsidP="007030E3">
      <w:pPr>
        <w:numPr>
          <w:ilvl w:val="0"/>
          <w:numId w:val="14"/>
        </w:numPr>
        <w:tabs>
          <w:tab w:val="left" w:pos="284"/>
        </w:tabs>
        <w:rPr>
          <w:rFonts w:cs="Arial"/>
          <w:szCs w:val="24"/>
        </w:rPr>
      </w:pPr>
      <w:r w:rsidRPr="003A0254">
        <w:rPr>
          <w:rFonts w:cs="Arial"/>
          <w:szCs w:val="24"/>
        </w:rPr>
        <w:t>il Codice Etico;</w:t>
      </w:r>
    </w:p>
    <w:p w14:paraId="583CB93F" w14:textId="77777777" w:rsidR="007030E3" w:rsidRPr="003A0254" w:rsidRDefault="007030E3" w:rsidP="007030E3">
      <w:pPr>
        <w:numPr>
          <w:ilvl w:val="0"/>
          <w:numId w:val="14"/>
        </w:numPr>
        <w:tabs>
          <w:tab w:val="left" w:pos="284"/>
        </w:tabs>
        <w:rPr>
          <w:rFonts w:cs="Arial"/>
          <w:szCs w:val="24"/>
        </w:rPr>
      </w:pPr>
      <w:r w:rsidRPr="003A0254">
        <w:rPr>
          <w:rFonts w:cs="Arial"/>
          <w:szCs w:val="24"/>
        </w:rPr>
        <w:t>il Sistema Disciplinare;</w:t>
      </w:r>
    </w:p>
    <w:p w14:paraId="2C9B9588" w14:textId="77777777" w:rsidR="007030E3" w:rsidRPr="003A0254" w:rsidRDefault="007030E3" w:rsidP="007030E3">
      <w:pPr>
        <w:numPr>
          <w:ilvl w:val="0"/>
          <w:numId w:val="14"/>
        </w:numPr>
        <w:tabs>
          <w:tab w:val="left" w:pos="284"/>
        </w:tabs>
        <w:ind w:left="284" w:hanging="284"/>
        <w:rPr>
          <w:rFonts w:cs="Arial"/>
          <w:szCs w:val="24"/>
        </w:rPr>
      </w:pPr>
      <w:r>
        <w:rPr>
          <w:rFonts w:cs="Arial"/>
          <w:szCs w:val="24"/>
        </w:rPr>
        <w:t>sette</w:t>
      </w:r>
      <w:r w:rsidRPr="003A0254">
        <w:rPr>
          <w:rFonts w:cs="Arial"/>
          <w:szCs w:val="24"/>
        </w:rPr>
        <w:t xml:space="preserve"> appendici che espongono le varie tipologie di Reati ed Illeciti previste dal </w:t>
      </w:r>
      <w:r w:rsidRPr="003A0254">
        <w:rPr>
          <w:rFonts w:cs="Arial"/>
          <w:i/>
          <w:szCs w:val="24"/>
        </w:rPr>
        <w:t>D. Lgs. n. 231/2001</w:t>
      </w:r>
      <w:r w:rsidRPr="003A0254">
        <w:rPr>
          <w:rFonts w:cs="Arial"/>
          <w:szCs w:val="24"/>
        </w:rPr>
        <w:t xml:space="preserve">, i principi guida ed i protocolli operativi specifici a cui l’ente deve attenersi, nonché i principi a cui devono far rifermento tutti gli </w:t>
      </w:r>
      <w:r w:rsidRPr="003A0254">
        <w:rPr>
          <w:rFonts w:cs="Arial"/>
          <w:i/>
          <w:szCs w:val="24"/>
        </w:rPr>
        <w:t xml:space="preserve">Stakeholders </w:t>
      </w:r>
      <w:r w:rsidRPr="003A0254">
        <w:rPr>
          <w:rFonts w:cs="Arial"/>
          <w:szCs w:val="24"/>
        </w:rPr>
        <w:t xml:space="preserve">per poter intrattenere rapporti con </w:t>
      </w:r>
      <w:r>
        <w:rPr>
          <w:rFonts w:cs="Arial"/>
          <w:i/>
        </w:rPr>
        <w:t>Terme di Rabbi S.r.l.</w:t>
      </w:r>
      <w:r w:rsidRPr="003A0254">
        <w:rPr>
          <w:rFonts w:cs="Arial"/>
          <w:szCs w:val="24"/>
        </w:rPr>
        <w:t>.</w:t>
      </w:r>
    </w:p>
    <w:p w14:paraId="67C44E9B" w14:textId="77777777" w:rsidR="007030E3" w:rsidRPr="003A0254" w:rsidRDefault="007030E3" w:rsidP="007030E3">
      <w:pPr>
        <w:autoSpaceDE w:val="0"/>
        <w:autoSpaceDN w:val="0"/>
        <w:adjustRightInd w:val="0"/>
        <w:ind w:left="0" w:firstLine="0"/>
        <w:rPr>
          <w:rFonts w:cs="Arial"/>
          <w:szCs w:val="24"/>
        </w:rPr>
      </w:pPr>
    </w:p>
    <w:p w14:paraId="71088618" w14:textId="77777777" w:rsidR="007030E3" w:rsidRPr="003A0254" w:rsidRDefault="007030E3" w:rsidP="007030E3">
      <w:pPr>
        <w:pStyle w:val="Titolo1"/>
        <w:shd w:val="clear" w:color="auto" w:fill="FFFFFF"/>
        <w:ind w:left="0" w:firstLine="0"/>
        <w:rPr>
          <w:rFonts w:cs="Arial"/>
          <w:b w:val="0"/>
          <w:szCs w:val="24"/>
        </w:rPr>
      </w:pPr>
      <w:r w:rsidRPr="003A0254">
        <w:rPr>
          <w:rFonts w:cs="Arial"/>
          <w:b w:val="0"/>
          <w:szCs w:val="24"/>
        </w:rPr>
        <w:t xml:space="preserve">Come in più parti richiamato il presente MOGC, oltre alle prescrizioni del </w:t>
      </w:r>
      <w:r w:rsidRPr="003A0254">
        <w:rPr>
          <w:rFonts w:cs="Arial"/>
          <w:b w:val="0"/>
          <w:i/>
          <w:szCs w:val="24"/>
        </w:rPr>
        <w:t>Decreto Legislativo 8 giugno 2001 n. 231 “</w:t>
      </w:r>
      <w:r w:rsidRPr="003A0254">
        <w:rPr>
          <w:rFonts w:cs="Arial"/>
          <w:b w:val="0"/>
          <w:bCs/>
          <w:i/>
          <w:szCs w:val="24"/>
        </w:rPr>
        <w:t>Disciplina della responsabilità amministrativa delle persone giuridiche, delle società e delle associazioni anche prive di personalità giuridica, a norma dell'articolo 11 della legge 29 settembre 2000 n. 300”</w:t>
      </w:r>
      <w:r w:rsidRPr="003A0254">
        <w:rPr>
          <w:rFonts w:cs="Arial"/>
          <w:b w:val="0"/>
          <w:bCs/>
          <w:szCs w:val="24"/>
        </w:rPr>
        <w:t xml:space="preserve">, </w:t>
      </w:r>
      <w:r w:rsidRPr="003A0254">
        <w:rPr>
          <w:rFonts w:cs="Arial"/>
          <w:b w:val="0"/>
          <w:szCs w:val="24"/>
        </w:rPr>
        <w:t>ha come punti di riferimento:</w:t>
      </w:r>
    </w:p>
    <w:p w14:paraId="6F0D353C"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szCs w:val="24"/>
        </w:rPr>
        <w:t xml:space="preserve">il Codice di Autodisciplina per la </w:t>
      </w:r>
      <w:r w:rsidRPr="003A0254">
        <w:rPr>
          <w:rFonts w:cs="Arial"/>
          <w:i/>
          <w:szCs w:val="24"/>
        </w:rPr>
        <w:t xml:space="preserve">Corporate Governance </w:t>
      </w:r>
      <w:r w:rsidRPr="003A0254">
        <w:rPr>
          <w:rFonts w:cs="Arial"/>
          <w:szCs w:val="24"/>
        </w:rPr>
        <w:t>di Borsa Italiana S.p.A</w:t>
      </w:r>
      <w:r w:rsidRPr="003A0254">
        <w:rPr>
          <w:rStyle w:val="Rimandonotaapidipagina"/>
          <w:rFonts w:cs="Arial"/>
          <w:szCs w:val="24"/>
        </w:rPr>
        <w:footnoteReference w:id="1"/>
      </w:r>
      <w:r w:rsidRPr="003A0254">
        <w:rPr>
          <w:rFonts w:cs="Arial"/>
          <w:szCs w:val="24"/>
        </w:rPr>
        <w:t>.;</w:t>
      </w:r>
    </w:p>
    <w:p w14:paraId="68C03C00"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szCs w:val="24"/>
        </w:rPr>
        <w:t>la Circolare GdF n. 83607/2012 - Vol. III;</w:t>
      </w:r>
    </w:p>
    <w:p w14:paraId="31CAB9EC"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szCs w:val="24"/>
        </w:rPr>
        <w:t>le Linee Guida di Confindustria</w:t>
      </w:r>
      <w:r w:rsidRPr="003A0254">
        <w:rPr>
          <w:rFonts w:cs="Arial"/>
          <w:i/>
          <w:szCs w:val="24"/>
        </w:rPr>
        <w:t>;</w:t>
      </w:r>
    </w:p>
    <w:p w14:paraId="494B581E" w14:textId="77777777" w:rsidR="007030E3" w:rsidRPr="003A0254" w:rsidRDefault="007030E3" w:rsidP="007030E3">
      <w:pPr>
        <w:numPr>
          <w:ilvl w:val="0"/>
          <w:numId w:val="19"/>
        </w:numPr>
        <w:autoSpaceDE w:val="0"/>
        <w:autoSpaceDN w:val="0"/>
        <w:adjustRightInd w:val="0"/>
        <w:ind w:left="340" w:hanging="340"/>
        <w:rPr>
          <w:rFonts w:cs="Arial"/>
          <w:iCs/>
          <w:szCs w:val="24"/>
          <w:lang w:val="en-GB"/>
        </w:rPr>
      </w:pPr>
      <w:r w:rsidRPr="003A0254">
        <w:rPr>
          <w:rFonts w:cs="Arial"/>
          <w:szCs w:val="24"/>
          <w:lang w:val="en-GB"/>
        </w:rPr>
        <w:t xml:space="preserve">i documenti </w:t>
      </w:r>
      <w:r w:rsidRPr="003A0254">
        <w:rPr>
          <w:rFonts w:cs="Arial"/>
          <w:i/>
          <w:szCs w:val="24"/>
          <w:lang w:val="en-GB"/>
        </w:rPr>
        <w:t>CoSO Report I,II,III</w:t>
      </w:r>
      <w:r w:rsidRPr="003A0254">
        <w:rPr>
          <w:rFonts w:cs="Arial"/>
          <w:szCs w:val="24"/>
          <w:lang w:val="en-GB"/>
        </w:rPr>
        <w:t xml:space="preserve"> (</w:t>
      </w:r>
      <w:r w:rsidRPr="003A0254">
        <w:rPr>
          <w:rFonts w:cs="Arial"/>
          <w:i/>
          <w:szCs w:val="24"/>
          <w:lang w:val="en-GB"/>
        </w:rPr>
        <w:t>Committee of Sponsoring Organizations of the Treadway Commission)</w:t>
      </w:r>
      <w:r w:rsidRPr="003A0254">
        <w:rPr>
          <w:rFonts w:cs="Arial"/>
          <w:i/>
          <w:iCs/>
          <w:szCs w:val="24"/>
          <w:lang w:val="en-GB"/>
        </w:rPr>
        <w:t>;</w:t>
      </w:r>
    </w:p>
    <w:p w14:paraId="6A805861"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iCs/>
          <w:szCs w:val="24"/>
          <w:lang w:val="en-US"/>
        </w:rPr>
        <w:t xml:space="preserve"> </w:t>
      </w:r>
      <w:r w:rsidRPr="003A0254">
        <w:rPr>
          <w:rFonts w:cs="Arial"/>
          <w:szCs w:val="24"/>
        </w:rPr>
        <w:t>gli I.S.A. (</w:t>
      </w:r>
      <w:r w:rsidRPr="003A0254">
        <w:rPr>
          <w:rFonts w:cs="Arial"/>
          <w:i/>
          <w:szCs w:val="24"/>
        </w:rPr>
        <w:t>International Standards on Auditing</w:t>
      </w:r>
      <w:r w:rsidRPr="003A0254">
        <w:rPr>
          <w:rFonts w:cs="Arial"/>
          <w:szCs w:val="24"/>
        </w:rPr>
        <w:t>) riferiti al rischio di commissione di illeciti e reati;</w:t>
      </w:r>
    </w:p>
    <w:p w14:paraId="58CB6724"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iCs/>
          <w:szCs w:val="24"/>
        </w:rPr>
        <w:t xml:space="preserve">i principi di Pratica Professionale in materia di revisione contabile che a questi ultimi fanno riferimento e che soddisfano i requisiti richiesti dal documento </w:t>
      </w:r>
      <w:r w:rsidRPr="003A0254">
        <w:rPr>
          <w:rFonts w:cs="Arial"/>
          <w:i/>
          <w:iCs/>
          <w:szCs w:val="24"/>
        </w:rPr>
        <w:t>CoSO Report I;</w:t>
      </w:r>
    </w:p>
    <w:p w14:paraId="0E40AB1F"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iCs/>
          <w:szCs w:val="24"/>
        </w:rPr>
        <w:t>il Sistema di Gestione per la Qualità certificato secondo la norma ISO 9001;</w:t>
      </w:r>
    </w:p>
    <w:p w14:paraId="61F16BF9" w14:textId="77777777" w:rsidR="007030E3" w:rsidRPr="003A0254" w:rsidRDefault="007030E3" w:rsidP="007030E3">
      <w:pPr>
        <w:numPr>
          <w:ilvl w:val="0"/>
          <w:numId w:val="19"/>
        </w:numPr>
        <w:autoSpaceDE w:val="0"/>
        <w:autoSpaceDN w:val="0"/>
        <w:adjustRightInd w:val="0"/>
        <w:ind w:left="340" w:hanging="340"/>
        <w:rPr>
          <w:rFonts w:cs="Arial"/>
          <w:iCs/>
          <w:szCs w:val="24"/>
        </w:rPr>
      </w:pPr>
      <w:r w:rsidRPr="003A0254">
        <w:rPr>
          <w:rFonts w:cs="Arial"/>
          <w:iCs/>
          <w:szCs w:val="24"/>
        </w:rPr>
        <w:t>il Sistema di Gestione Ambientale certificato secondo la norma ISO 14001;</w:t>
      </w:r>
    </w:p>
    <w:p w14:paraId="05C813A4" w14:textId="77777777" w:rsidR="007030E3" w:rsidRPr="003A0254" w:rsidRDefault="007030E3" w:rsidP="007030E3">
      <w:pPr>
        <w:numPr>
          <w:ilvl w:val="0"/>
          <w:numId w:val="19"/>
        </w:numPr>
        <w:autoSpaceDE w:val="0"/>
        <w:autoSpaceDN w:val="0"/>
        <w:adjustRightInd w:val="0"/>
        <w:ind w:left="340" w:hanging="340"/>
        <w:rPr>
          <w:rFonts w:cs="Arial"/>
          <w:b/>
          <w:iCs/>
          <w:szCs w:val="24"/>
        </w:rPr>
      </w:pPr>
      <w:r w:rsidRPr="003A0254">
        <w:rPr>
          <w:rFonts w:cs="Arial"/>
          <w:iCs/>
          <w:szCs w:val="24"/>
        </w:rPr>
        <w:t xml:space="preserve">il Sistema di Gestione per la Salute e Sicurezza sul Lavoro implementato secondo il dettato del </w:t>
      </w:r>
      <w:r w:rsidRPr="003A0254">
        <w:rPr>
          <w:rFonts w:cs="Arial"/>
          <w:i/>
          <w:iCs/>
          <w:szCs w:val="24"/>
        </w:rPr>
        <w:t>D. Lgs. n. 81/2008</w:t>
      </w:r>
      <w:r w:rsidRPr="003A0254">
        <w:rPr>
          <w:rFonts w:cs="Arial"/>
          <w:iCs/>
          <w:szCs w:val="24"/>
        </w:rPr>
        <w:t xml:space="preserve"> e delle Linee Guida per un sistema di gestione della salute e sicurezza sul lavoro (SGSL) UNI INAIL;</w:t>
      </w:r>
    </w:p>
    <w:p w14:paraId="67A6286F" w14:textId="77777777" w:rsidR="007030E3" w:rsidRPr="003A0254" w:rsidRDefault="007030E3" w:rsidP="007030E3">
      <w:pPr>
        <w:numPr>
          <w:ilvl w:val="0"/>
          <w:numId w:val="19"/>
        </w:numPr>
        <w:autoSpaceDE w:val="0"/>
        <w:autoSpaceDN w:val="0"/>
        <w:adjustRightInd w:val="0"/>
        <w:ind w:left="340" w:hanging="340"/>
        <w:rPr>
          <w:rFonts w:cs="Arial"/>
          <w:szCs w:val="24"/>
        </w:rPr>
      </w:pPr>
      <w:r w:rsidRPr="003A0254">
        <w:rPr>
          <w:rFonts w:cs="Arial"/>
          <w:szCs w:val="24"/>
        </w:rPr>
        <w:t xml:space="preserve">il </w:t>
      </w:r>
      <w:r w:rsidRPr="003A0254">
        <w:rPr>
          <w:rFonts w:cs="Arial"/>
          <w:i/>
          <w:szCs w:val="24"/>
        </w:rPr>
        <w:t>Decreto Ministeriale 13 febbraio 2014 (G.U. n. 45 del 24/2/2014) “Procedure semplificate per l’adozione dei modelli di organizzazione e gestione (MOG) nelle piccole e medie imprese (PMI)”</w:t>
      </w:r>
      <w:r w:rsidRPr="003A0254">
        <w:rPr>
          <w:rFonts w:cs="Arial"/>
          <w:szCs w:val="24"/>
        </w:rPr>
        <w:t>;</w:t>
      </w:r>
    </w:p>
    <w:p w14:paraId="4B307683" w14:textId="0D79BA51" w:rsidR="002C6F15" w:rsidRPr="007030E3" w:rsidRDefault="007030E3" w:rsidP="007030E3">
      <w:pPr>
        <w:numPr>
          <w:ilvl w:val="0"/>
          <w:numId w:val="19"/>
        </w:numPr>
        <w:autoSpaceDE w:val="0"/>
        <w:autoSpaceDN w:val="0"/>
        <w:adjustRightInd w:val="0"/>
        <w:ind w:left="340" w:hanging="340"/>
        <w:rPr>
          <w:rFonts w:cs="Arial"/>
          <w:szCs w:val="24"/>
        </w:rPr>
      </w:pPr>
      <w:r w:rsidRPr="003A0254">
        <w:rPr>
          <w:rFonts w:cs="Arial"/>
          <w:szCs w:val="24"/>
        </w:rPr>
        <w:t xml:space="preserve">Il sistema di gestione anticorruzione certificato secondo la norma ISO 37001. </w:t>
      </w:r>
      <w:r w:rsidRPr="003A0254">
        <w:rPr>
          <w:rFonts w:cs="Arial"/>
          <w:szCs w:val="24"/>
        </w:rPr>
        <w:cr/>
      </w:r>
    </w:p>
    <w:p w14:paraId="47C7C647" w14:textId="77777777" w:rsidR="007030E3" w:rsidRPr="007030E3" w:rsidRDefault="007030E3" w:rsidP="007030E3"/>
    <w:p w14:paraId="1D3F5071" w14:textId="77777777" w:rsidR="002C6F15" w:rsidRPr="003A0254" w:rsidRDefault="002C6F15" w:rsidP="002C6F15">
      <w:pPr>
        <w:pStyle w:val="Titolo2"/>
        <w:spacing w:before="0"/>
        <w:ind w:left="397" w:hanging="397"/>
        <w:rPr>
          <w:rFonts w:ascii="Arial" w:hAnsi="Arial" w:cs="Arial"/>
          <w:color w:val="auto"/>
          <w:sz w:val="24"/>
          <w:szCs w:val="24"/>
          <w:u w:val="thick"/>
        </w:rPr>
      </w:pPr>
      <w:r w:rsidRPr="003A0254">
        <w:rPr>
          <w:rFonts w:ascii="Arial" w:hAnsi="Arial" w:cs="Arial"/>
          <w:color w:val="auto"/>
          <w:sz w:val="24"/>
          <w:szCs w:val="24"/>
          <w:u w:val="thick"/>
        </w:rPr>
        <w:t>1.1</w:t>
      </w:r>
      <w:r w:rsidRPr="003A0254">
        <w:rPr>
          <w:rFonts w:ascii="Arial" w:hAnsi="Arial" w:cs="Arial"/>
          <w:color w:val="auto"/>
          <w:sz w:val="24"/>
          <w:szCs w:val="24"/>
          <w:u w:val="thick"/>
        </w:rPr>
        <w:tab/>
        <w:t xml:space="preserve">Il regime di responsabilità introdotto dal </w:t>
      </w:r>
      <w:r w:rsidRPr="003A0254">
        <w:rPr>
          <w:rFonts w:ascii="Arial" w:hAnsi="Arial" w:cs="Arial"/>
          <w:i/>
          <w:color w:val="auto"/>
          <w:sz w:val="24"/>
          <w:szCs w:val="24"/>
          <w:u w:val="thick"/>
        </w:rPr>
        <w:t>Decreto Legislativo n. 231/2001</w:t>
      </w:r>
      <w:bookmarkEnd w:id="4"/>
      <w:bookmarkEnd w:id="5"/>
      <w:bookmarkEnd w:id="6"/>
    </w:p>
    <w:p w14:paraId="20FDB227" w14:textId="77777777" w:rsidR="002C6F15" w:rsidRPr="003A0254" w:rsidRDefault="002C6F15" w:rsidP="002C6F15">
      <w:pPr>
        <w:pStyle w:val="Titolo3"/>
        <w:spacing w:before="0" w:after="0"/>
        <w:ind w:left="0" w:firstLine="0"/>
        <w:rPr>
          <w:b w:val="0"/>
          <w:sz w:val="24"/>
          <w:szCs w:val="24"/>
        </w:rPr>
      </w:pPr>
      <w:bookmarkStart w:id="7" w:name="_Toc265572698"/>
      <w:bookmarkStart w:id="8" w:name="_Toc265572752"/>
      <w:bookmarkStart w:id="9" w:name="_Toc266174951"/>
    </w:p>
    <w:p w14:paraId="3FA8575D" w14:textId="7C63A975" w:rsidR="002C6F15" w:rsidRPr="003A0254" w:rsidRDefault="002C6F15" w:rsidP="002C6F15">
      <w:pPr>
        <w:pStyle w:val="Titolo3"/>
        <w:spacing w:before="0" w:after="0"/>
        <w:ind w:left="0" w:firstLine="0"/>
        <w:rPr>
          <w:b w:val="0"/>
          <w:i/>
          <w:sz w:val="24"/>
          <w:szCs w:val="24"/>
        </w:rPr>
      </w:pPr>
      <w:r w:rsidRPr="003A0254">
        <w:rPr>
          <w:b w:val="0"/>
          <w:sz w:val="24"/>
          <w:szCs w:val="24"/>
        </w:rPr>
        <w:t xml:space="preserve">Il </w:t>
      </w:r>
      <w:r w:rsidRPr="003A0254">
        <w:rPr>
          <w:b w:val="0"/>
          <w:i/>
          <w:sz w:val="24"/>
          <w:szCs w:val="24"/>
        </w:rPr>
        <w:t>Decreto Legislativo 8 giugno 2001, n. 231</w:t>
      </w:r>
      <w:r w:rsidRPr="003A0254">
        <w:rPr>
          <w:b w:val="0"/>
          <w:sz w:val="24"/>
          <w:szCs w:val="24"/>
        </w:rPr>
        <w:t xml:space="preserve">, emesso in attuazione della delega contenuta nella </w:t>
      </w:r>
      <w:r w:rsidRPr="003A0254">
        <w:rPr>
          <w:b w:val="0"/>
          <w:i/>
          <w:sz w:val="24"/>
          <w:szCs w:val="24"/>
        </w:rPr>
        <w:t>Legge n. 300 del 29 settembre 2000</w:t>
      </w:r>
      <w:r w:rsidRPr="003A0254">
        <w:rPr>
          <w:b w:val="0"/>
          <w:sz w:val="24"/>
          <w:szCs w:val="24"/>
        </w:rPr>
        <w:t>, ha introdotto per la prima volta in Italia la responsabilità amministrativa delle società e di altri enti come conseguenza della commissione di alcune tipologie di reati</w:t>
      </w:r>
      <w:bookmarkEnd w:id="7"/>
      <w:bookmarkEnd w:id="8"/>
      <w:bookmarkEnd w:id="9"/>
      <w:r w:rsidR="00DA6B07" w:rsidRPr="003A0254">
        <w:rPr>
          <w:b w:val="0"/>
          <w:sz w:val="24"/>
          <w:szCs w:val="24"/>
        </w:rPr>
        <w:t>.</w:t>
      </w:r>
    </w:p>
    <w:p w14:paraId="382C526B" w14:textId="77777777" w:rsidR="002C6F15" w:rsidRPr="003A0254" w:rsidRDefault="002C6F15" w:rsidP="002C6F15">
      <w:pPr>
        <w:ind w:left="0" w:firstLine="0"/>
        <w:rPr>
          <w:rFonts w:cs="Arial"/>
          <w:szCs w:val="24"/>
        </w:rPr>
      </w:pPr>
    </w:p>
    <w:p w14:paraId="17629F3A" w14:textId="690FBA93" w:rsidR="002C6F15" w:rsidRPr="003A0254" w:rsidRDefault="002C6F15" w:rsidP="002C6F15">
      <w:pPr>
        <w:pStyle w:val="Corpotesto"/>
        <w:ind w:left="0" w:firstLine="0"/>
        <w:rPr>
          <w:rFonts w:cs="Arial"/>
          <w:szCs w:val="24"/>
        </w:rPr>
      </w:pPr>
      <w:r w:rsidRPr="003A0254">
        <w:rPr>
          <w:rFonts w:cs="Arial"/>
          <w:szCs w:val="24"/>
        </w:rPr>
        <w:t xml:space="preserve">A prescindere dalla </w:t>
      </w:r>
      <w:r w:rsidR="00DA6B07" w:rsidRPr="003A0254">
        <w:rPr>
          <w:rFonts w:cs="Arial"/>
          <w:szCs w:val="24"/>
        </w:rPr>
        <w:t>sua qualificazione la responsabilità di</w:t>
      </w:r>
      <w:r w:rsidRPr="003A0254">
        <w:rPr>
          <w:rFonts w:cs="Arial"/>
          <w:szCs w:val="24"/>
        </w:rPr>
        <w:t xml:space="preserve"> </w:t>
      </w:r>
      <w:r w:rsidR="00EE1266">
        <w:rPr>
          <w:rFonts w:cs="Arial"/>
          <w:i/>
        </w:rPr>
        <w:t>Terme di Rabbi S.r.l.</w:t>
      </w:r>
      <w:r w:rsidR="009C41E3" w:rsidRPr="003A0254">
        <w:rPr>
          <w:rFonts w:cs="Arial"/>
          <w:i/>
          <w:szCs w:val="24"/>
        </w:rPr>
        <w:t xml:space="preserve"> </w:t>
      </w:r>
      <w:r w:rsidRPr="003A0254">
        <w:rPr>
          <w:rFonts w:cs="Arial"/>
          <w:szCs w:val="24"/>
        </w:rPr>
        <w:t>(che si aggiunge e non si sostituisce a quella della persona fisica che ne risulta l’autore) potrebbe sorgere qualora il reato sia stato commesso nell’</w:t>
      </w:r>
      <w:r w:rsidR="0024265F">
        <w:rPr>
          <w:rFonts w:cs="Arial"/>
          <w:b/>
          <w:bCs/>
          <w:i/>
          <w:iCs/>
          <w:szCs w:val="24"/>
        </w:rPr>
        <w:t>interesse o a vantaggio della s</w:t>
      </w:r>
      <w:r w:rsidRPr="003A0254">
        <w:rPr>
          <w:rFonts w:cs="Arial"/>
          <w:b/>
          <w:bCs/>
          <w:i/>
          <w:iCs/>
          <w:szCs w:val="24"/>
        </w:rPr>
        <w:t xml:space="preserve">ocietà </w:t>
      </w:r>
      <w:r w:rsidRPr="003A0254">
        <w:rPr>
          <w:rFonts w:cs="Arial"/>
          <w:szCs w:val="24"/>
        </w:rPr>
        <w:lastRenderedPageBreak/>
        <w:t>medesima, anche nella forma del tentativo ovvero in concorso; è per contro esclusa quando il reato sia stato posto in essere nell’esclusivo interesse del soggetto agente.</w:t>
      </w:r>
    </w:p>
    <w:p w14:paraId="3D832B11" w14:textId="77777777" w:rsidR="002C6F15" w:rsidRPr="003A0254" w:rsidRDefault="002C6F15" w:rsidP="002C6F15">
      <w:pPr>
        <w:pStyle w:val="Corpotesto"/>
        <w:ind w:left="0" w:firstLine="0"/>
        <w:rPr>
          <w:rFonts w:cs="Arial"/>
          <w:szCs w:val="24"/>
        </w:rPr>
      </w:pPr>
    </w:p>
    <w:p w14:paraId="6C181173" w14:textId="7D2E55AC" w:rsidR="002C6F15" w:rsidRPr="003A0254" w:rsidRDefault="002C6F15" w:rsidP="002C6F15">
      <w:pPr>
        <w:pStyle w:val="Corpotesto"/>
        <w:ind w:left="0" w:firstLine="0"/>
        <w:rPr>
          <w:rFonts w:cs="Arial"/>
          <w:szCs w:val="24"/>
        </w:rPr>
      </w:pPr>
      <w:r w:rsidRPr="003A0254">
        <w:rPr>
          <w:rFonts w:cs="Arial"/>
          <w:szCs w:val="24"/>
        </w:rPr>
        <w:t>Sotto il profilo sanzionatorio, per tutti gli illeciti commessi, è sempre prevista l’applicazione di una sanzione pecuniaria, la cui entità si determina secondo il sistema delle quote ed in base ai crite</w:t>
      </w:r>
      <w:r w:rsidR="00845A2E" w:rsidRPr="003A0254">
        <w:rPr>
          <w:rFonts w:cs="Arial"/>
          <w:szCs w:val="24"/>
        </w:rPr>
        <w:t>ri di cui all’art. 11 del D.lgs.</w:t>
      </w:r>
      <w:r w:rsidRPr="003A0254">
        <w:rPr>
          <w:rFonts w:cs="Arial"/>
          <w:szCs w:val="24"/>
        </w:rPr>
        <w:t xml:space="preserve"> 231/2001. Nei casi previsti dalla legge – e secondo quanto dispone </w:t>
      </w:r>
      <w:r w:rsidR="00845A2E" w:rsidRPr="003A0254">
        <w:rPr>
          <w:rFonts w:cs="Arial"/>
          <w:szCs w:val="24"/>
        </w:rPr>
        <w:t>l’art. 13 del D.lgs.</w:t>
      </w:r>
      <w:r w:rsidRPr="003A0254">
        <w:rPr>
          <w:rFonts w:cs="Arial"/>
          <w:szCs w:val="24"/>
        </w:rPr>
        <w:t xml:space="preserve"> 231/2001 –, è prevista anche l’applicazione di sanzioni ulteriori, di tipo interdittivo ed anche su base cautelare, quali l’interdizione dall’esercizio dell’attività, la sospensione o la revoca di autorizzazioni, licenze o concessioni, il divieto di contrarre con la pubblica amministrazione, l’esclusione o la revoca di finanziamenti, contributi e sussidi, il divieto di pubblicizzare beni e servizi. È inoltre prevista la possibilità di disporre la confisca del prezzo e del profitto del reato, anche per equivalente. </w:t>
      </w:r>
    </w:p>
    <w:p w14:paraId="726266A7" w14:textId="77777777" w:rsidR="002C6F15" w:rsidRPr="003A0254" w:rsidRDefault="002C6F15" w:rsidP="002C6F15">
      <w:pPr>
        <w:pStyle w:val="Corpotesto"/>
        <w:ind w:left="0" w:firstLine="0"/>
        <w:rPr>
          <w:rFonts w:cs="Arial"/>
          <w:szCs w:val="24"/>
        </w:rPr>
      </w:pPr>
    </w:p>
    <w:p w14:paraId="44091ADD" w14:textId="30F0EB67" w:rsidR="002C6F15" w:rsidRPr="003A0254" w:rsidRDefault="002C6F15" w:rsidP="002C6F15">
      <w:pPr>
        <w:pStyle w:val="Corpotesto"/>
        <w:ind w:left="0" w:firstLine="0"/>
        <w:rPr>
          <w:rFonts w:cs="Arial"/>
          <w:szCs w:val="24"/>
        </w:rPr>
      </w:pPr>
      <w:r w:rsidRPr="003A0254">
        <w:rPr>
          <w:rFonts w:cs="Arial"/>
          <w:szCs w:val="24"/>
        </w:rPr>
        <w:t xml:space="preserve">Con riferimento agli autori del reato, il Decreto prevede che la responsabilità amministrativa a carico degli </w:t>
      </w:r>
      <w:r w:rsidR="00715F80" w:rsidRPr="003A0254">
        <w:rPr>
          <w:rFonts w:cs="Arial"/>
          <w:szCs w:val="24"/>
        </w:rPr>
        <w:t xml:space="preserve">enti </w:t>
      </w:r>
      <w:r w:rsidR="00715F80" w:rsidRPr="003A0254">
        <w:rPr>
          <w:rFonts w:cs="Arial"/>
          <w:i/>
          <w:szCs w:val="24"/>
        </w:rPr>
        <w:t>possa</w:t>
      </w:r>
      <w:r w:rsidRPr="003A0254">
        <w:rPr>
          <w:rFonts w:cs="Arial"/>
          <w:szCs w:val="24"/>
        </w:rPr>
        <w:t xml:space="preserve"> sorgere quando i reati vengono commessi da:</w:t>
      </w:r>
    </w:p>
    <w:p w14:paraId="2C58766A" w14:textId="77777777" w:rsidR="002C6F15" w:rsidRPr="003A0254" w:rsidRDefault="002C6F15" w:rsidP="002C6F15">
      <w:pPr>
        <w:pStyle w:val="Corpotesto"/>
        <w:rPr>
          <w:rFonts w:cs="Arial"/>
          <w:szCs w:val="24"/>
        </w:rPr>
      </w:pPr>
      <w:r w:rsidRPr="003A0254">
        <w:rPr>
          <w:rFonts w:cs="Arial"/>
          <w:szCs w:val="24"/>
        </w:rPr>
        <w:t>a)</w:t>
      </w:r>
      <w:r w:rsidRPr="003A0254">
        <w:rPr>
          <w:rFonts w:cs="Arial"/>
          <w:szCs w:val="24"/>
        </w:rPr>
        <w:tab/>
      </w:r>
      <w:r w:rsidRPr="003A0254">
        <w:rPr>
          <w:rFonts w:cs="Arial"/>
          <w:b/>
          <w:bCs/>
          <w:i/>
          <w:iCs/>
          <w:szCs w:val="24"/>
        </w:rPr>
        <w:t>soggetti in posizione c.d. “apicale”</w:t>
      </w:r>
      <w:r w:rsidRPr="003A0254">
        <w:rPr>
          <w:rFonts w:cs="Arial"/>
          <w:szCs w:val="24"/>
        </w:rPr>
        <w:t>, quali, ad esempio, il legale rappresentante, i consiglieri, gli amministratori, i dirigenti, nonché le persone che esercitano, anche di fatto, la gestione e il controllo della società;</w:t>
      </w:r>
    </w:p>
    <w:p w14:paraId="58C38A16" w14:textId="77777777" w:rsidR="002C6F15" w:rsidRPr="003A0254" w:rsidRDefault="002C6F15" w:rsidP="002C6F15">
      <w:pPr>
        <w:pStyle w:val="Corpotesto"/>
        <w:rPr>
          <w:rFonts w:cs="Arial"/>
          <w:szCs w:val="24"/>
        </w:rPr>
      </w:pPr>
      <w:r w:rsidRPr="003A0254">
        <w:rPr>
          <w:rFonts w:cs="Arial"/>
          <w:szCs w:val="24"/>
        </w:rPr>
        <w:t xml:space="preserve">b) </w:t>
      </w:r>
      <w:r w:rsidRPr="003A0254">
        <w:rPr>
          <w:rFonts w:cs="Arial"/>
          <w:szCs w:val="24"/>
        </w:rPr>
        <w:tab/>
      </w:r>
      <w:r w:rsidRPr="003A0254">
        <w:rPr>
          <w:rFonts w:cs="Arial"/>
          <w:b/>
          <w:bCs/>
          <w:i/>
          <w:iCs/>
          <w:szCs w:val="24"/>
        </w:rPr>
        <w:t>soggetti in posizione c.d. “subordinata”</w:t>
      </w:r>
      <w:r w:rsidRPr="003A0254">
        <w:rPr>
          <w:rFonts w:cs="Arial"/>
          <w:szCs w:val="24"/>
        </w:rPr>
        <w:t xml:space="preserve">, tipicamente i prestatori di lavoro subordinato, ma anche soggetti esterni o, comunque, non legati da un vincolo di subordinazione nei confronti della </w:t>
      </w:r>
      <w:r w:rsidRPr="003A0254">
        <w:rPr>
          <w:rFonts w:cs="Arial"/>
          <w:i/>
          <w:szCs w:val="24"/>
        </w:rPr>
        <w:t>Società</w:t>
      </w:r>
      <w:r w:rsidRPr="003A0254">
        <w:rPr>
          <w:rFonts w:cs="Arial"/>
          <w:szCs w:val="24"/>
        </w:rPr>
        <w:t xml:space="preserve">, ai quali sia stato affidato un incarico da svolgere sotto la direzione e la sorveglianza dei soggetti apicali. </w:t>
      </w:r>
    </w:p>
    <w:p w14:paraId="60955611" w14:textId="77777777" w:rsidR="002C6F15" w:rsidRPr="003A0254" w:rsidRDefault="002C6F15" w:rsidP="002C6F15">
      <w:pPr>
        <w:pStyle w:val="Corpotesto"/>
        <w:ind w:left="0" w:firstLine="0"/>
        <w:rPr>
          <w:rFonts w:cs="Arial"/>
          <w:szCs w:val="24"/>
        </w:rPr>
      </w:pPr>
    </w:p>
    <w:p w14:paraId="5C13AF7A" w14:textId="583ED1AE" w:rsidR="002C6F15" w:rsidRPr="003A0254" w:rsidRDefault="002C6F15" w:rsidP="002C6F15">
      <w:pPr>
        <w:pStyle w:val="Corpotesto"/>
        <w:ind w:left="0" w:firstLine="0"/>
        <w:rPr>
          <w:rFonts w:cs="Arial"/>
          <w:szCs w:val="24"/>
        </w:rPr>
      </w:pPr>
      <w:r w:rsidRPr="003A0254">
        <w:rPr>
          <w:rFonts w:cs="Arial"/>
          <w:szCs w:val="24"/>
        </w:rPr>
        <w:t>Il Decreto prevede l’insorgere della responsabilità della persona giuridica solo nell’ipotesi in cui venga commesso uno dei cd. “reati presupposto”, e cioè alcune specifiche tipologie di reati ai quali si applica la disciplina in esame (per una più ampia trattazione di tali</w:t>
      </w:r>
      <w:r w:rsidR="00CC705A">
        <w:rPr>
          <w:rFonts w:cs="Arial"/>
          <w:szCs w:val="24"/>
        </w:rPr>
        <w:t xml:space="preserve"> reati si rinvia all’Appendice 7</w:t>
      </w:r>
      <w:r w:rsidRPr="003A0254">
        <w:rPr>
          <w:rFonts w:cs="Arial"/>
          <w:szCs w:val="24"/>
        </w:rPr>
        <w:t>).</w:t>
      </w:r>
    </w:p>
    <w:p w14:paraId="7A3FCB56" w14:textId="77777777" w:rsidR="002C6F15" w:rsidRPr="003A0254" w:rsidRDefault="002C6F15" w:rsidP="002C6F15">
      <w:pPr>
        <w:pStyle w:val="Corpotesto"/>
        <w:ind w:left="0" w:firstLine="0"/>
        <w:rPr>
          <w:rFonts w:cs="Arial"/>
          <w:szCs w:val="24"/>
        </w:rPr>
      </w:pPr>
    </w:p>
    <w:p w14:paraId="7C689148" w14:textId="0511F4D8" w:rsidR="002C6F15" w:rsidRPr="003A0254" w:rsidRDefault="007F7219" w:rsidP="002C6F15">
      <w:pPr>
        <w:pStyle w:val="Corpotesto"/>
        <w:ind w:left="0" w:firstLine="0"/>
        <w:rPr>
          <w:rFonts w:cs="Arial"/>
          <w:szCs w:val="24"/>
        </w:rPr>
      </w:pPr>
      <w:r w:rsidRPr="003A0254">
        <w:rPr>
          <w:rFonts w:cs="Arial"/>
          <w:szCs w:val="24"/>
        </w:rPr>
        <w:t xml:space="preserve">Alcuni </w:t>
      </w:r>
      <w:r w:rsidR="002C6F15" w:rsidRPr="003A0254">
        <w:rPr>
          <w:rFonts w:cs="Arial"/>
          <w:szCs w:val="24"/>
        </w:rPr>
        <w:t>dei reati ivi richiamati (</w:t>
      </w:r>
      <w:r w:rsidR="002C6F15" w:rsidRPr="003A0254">
        <w:rPr>
          <w:rFonts w:cs="Arial"/>
          <w:i/>
          <w:szCs w:val="24"/>
        </w:rPr>
        <w:t>Delitti di criminalità organizzata</w:t>
      </w:r>
      <w:r w:rsidR="002C6F15" w:rsidRPr="003A0254">
        <w:rPr>
          <w:rFonts w:cs="Arial"/>
          <w:szCs w:val="24"/>
        </w:rPr>
        <w:t xml:space="preserve">; </w:t>
      </w:r>
      <w:r w:rsidR="002C6F15" w:rsidRPr="003A0254">
        <w:rPr>
          <w:rFonts w:cs="Arial"/>
          <w:i/>
          <w:szCs w:val="24"/>
        </w:rPr>
        <w:t>Reati in</w:t>
      </w:r>
      <w:r w:rsidR="002C6F15" w:rsidRPr="003A0254">
        <w:rPr>
          <w:rFonts w:cs="Arial"/>
          <w:szCs w:val="24"/>
        </w:rPr>
        <w:t xml:space="preserve"> </w:t>
      </w:r>
      <w:r w:rsidR="002C6F15" w:rsidRPr="003A0254">
        <w:rPr>
          <w:rFonts w:cs="Arial"/>
          <w:i/>
          <w:szCs w:val="24"/>
        </w:rPr>
        <w:t>falsità in monete, in carte di pubblico credito e in valori in bollo in strumenti o segni di riconoscimento; Delitti con finalità di terrorismo o di eversione dell’ordine democratico; Pratiche di mutilazione degli organi genitali femminili, Delitti contro la personalità individuale, Abusi di mercato</w:t>
      </w:r>
      <w:r w:rsidR="002C6F15" w:rsidRPr="003A0254">
        <w:rPr>
          <w:rFonts w:cs="Arial"/>
          <w:szCs w:val="24"/>
        </w:rPr>
        <w:t>), in considerazione dell’attività svolta da</w:t>
      </w:r>
      <w:r w:rsidR="002C6F15" w:rsidRPr="003A0254">
        <w:rPr>
          <w:rFonts w:cs="Arial"/>
          <w:i/>
          <w:szCs w:val="24"/>
        </w:rPr>
        <w:t xml:space="preserve"> </w:t>
      </w:r>
      <w:r w:rsidR="00EE1266">
        <w:rPr>
          <w:rFonts w:cs="Arial"/>
          <w:i/>
        </w:rPr>
        <w:t>Terme di Rabbi S.r.l.</w:t>
      </w:r>
      <w:r w:rsidR="00EE1266" w:rsidRPr="003A0254">
        <w:rPr>
          <w:rFonts w:cs="Arial"/>
          <w:i/>
          <w:szCs w:val="24"/>
        </w:rPr>
        <w:t xml:space="preserve"> </w:t>
      </w:r>
      <w:r w:rsidR="002C6F15" w:rsidRPr="003A0254">
        <w:rPr>
          <w:rFonts w:cs="Arial"/>
          <w:szCs w:val="24"/>
        </w:rPr>
        <w:t xml:space="preserve">non sono considerati rilevanti, in quanto </w:t>
      </w:r>
      <w:r w:rsidR="000A1013" w:rsidRPr="003A0254">
        <w:rPr>
          <w:rFonts w:cs="Arial"/>
          <w:szCs w:val="24"/>
        </w:rPr>
        <w:t>non si ritiene sussistente un concreto rischio di commissione</w:t>
      </w:r>
      <w:r w:rsidR="002C6F15" w:rsidRPr="003A0254">
        <w:rPr>
          <w:rFonts w:cs="Arial"/>
          <w:szCs w:val="24"/>
        </w:rPr>
        <w:t>.</w:t>
      </w:r>
    </w:p>
    <w:p w14:paraId="529A7EDA" w14:textId="77777777" w:rsidR="002C6F15" w:rsidRPr="003A0254" w:rsidRDefault="002C6F15" w:rsidP="002C6F15">
      <w:pPr>
        <w:pStyle w:val="Corpotesto"/>
        <w:ind w:left="0" w:firstLine="0"/>
        <w:rPr>
          <w:rFonts w:cs="Arial"/>
          <w:szCs w:val="24"/>
        </w:rPr>
      </w:pPr>
    </w:p>
    <w:p w14:paraId="0C01493D" w14:textId="77777777" w:rsidR="002C6F15" w:rsidRPr="003A0254" w:rsidRDefault="002C6F15" w:rsidP="002C6F15">
      <w:pPr>
        <w:pStyle w:val="Titolo2"/>
        <w:spacing w:before="0"/>
        <w:ind w:left="0" w:firstLine="0"/>
        <w:rPr>
          <w:rFonts w:ascii="Arial" w:hAnsi="Arial" w:cs="Arial"/>
          <w:color w:val="auto"/>
          <w:sz w:val="24"/>
          <w:szCs w:val="24"/>
          <w:u w:val="thick"/>
        </w:rPr>
      </w:pPr>
      <w:bookmarkStart w:id="10" w:name="_Toc265572699"/>
      <w:bookmarkStart w:id="11" w:name="_Toc265572753"/>
      <w:bookmarkStart w:id="12" w:name="_Toc266174952"/>
    </w:p>
    <w:p w14:paraId="28636D0C" w14:textId="3F22FF37" w:rsidR="002C6F15" w:rsidRPr="003A0254" w:rsidRDefault="002C6F15" w:rsidP="002C6F15">
      <w:pPr>
        <w:pStyle w:val="Titolo2"/>
        <w:spacing w:before="0"/>
        <w:ind w:left="426" w:hanging="426"/>
        <w:rPr>
          <w:rFonts w:ascii="Arial" w:hAnsi="Arial" w:cs="Arial"/>
          <w:color w:val="auto"/>
          <w:sz w:val="24"/>
          <w:szCs w:val="24"/>
          <w:u w:val="thick"/>
        </w:rPr>
      </w:pPr>
      <w:r w:rsidRPr="003A0254">
        <w:rPr>
          <w:rFonts w:ascii="Arial" w:hAnsi="Arial" w:cs="Arial"/>
          <w:color w:val="auto"/>
          <w:sz w:val="24"/>
          <w:szCs w:val="24"/>
          <w:u w:val="thick"/>
        </w:rPr>
        <w:t xml:space="preserve">1.2 L’adozione del Modello di Organizzazione, Gestione e Controllo quale possibile esimente della responsabilità </w:t>
      </w:r>
      <w:bookmarkEnd w:id="10"/>
      <w:bookmarkEnd w:id="11"/>
      <w:bookmarkEnd w:id="12"/>
      <w:r w:rsidR="00DA6B07" w:rsidRPr="003A0254">
        <w:rPr>
          <w:rFonts w:ascii="Arial" w:hAnsi="Arial" w:cs="Arial"/>
          <w:color w:val="auto"/>
          <w:sz w:val="24"/>
          <w:szCs w:val="24"/>
          <w:u w:val="thick"/>
        </w:rPr>
        <w:t>dell’ente</w:t>
      </w:r>
    </w:p>
    <w:p w14:paraId="095B2E91" w14:textId="77777777" w:rsidR="002C6F15" w:rsidRPr="003A0254" w:rsidRDefault="002C6F15" w:rsidP="002C6F15">
      <w:pPr>
        <w:pStyle w:val="Corpotesto"/>
        <w:ind w:left="0" w:firstLine="0"/>
        <w:rPr>
          <w:rFonts w:cs="Arial"/>
          <w:szCs w:val="24"/>
        </w:rPr>
      </w:pPr>
    </w:p>
    <w:p w14:paraId="0A1635EA" w14:textId="77777777" w:rsidR="002C6F15" w:rsidRPr="003A0254" w:rsidRDefault="002C6F15" w:rsidP="002C6F15">
      <w:pPr>
        <w:pStyle w:val="Corpotesto"/>
        <w:ind w:left="0" w:firstLine="0"/>
        <w:rPr>
          <w:rFonts w:cs="Arial"/>
          <w:szCs w:val="24"/>
        </w:rPr>
      </w:pPr>
      <w:r w:rsidRPr="003A0254">
        <w:rPr>
          <w:rFonts w:cs="Arial"/>
          <w:szCs w:val="24"/>
        </w:rPr>
        <w:t>Il Decreto promuove tra le società l’elaborazione di “</w:t>
      </w:r>
      <w:r w:rsidRPr="003A0254">
        <w:rPr>
          <w:rFonts w:cs="Arial"/>
          <w:b/>
          <w:i/>
          <w:szCs w:val="24"/>
        </w:rPr>
        <w:t>M</w:t>
      </w:r>
      <w:r w:rsidRPr="003A0254">
        <w:rPr>
          <w:rFonts w:cs="Arial"/>
          <w:b/>
          <w:bCs/>
          <w:i/>
          <w:iCs/>
          <w:szCs w:val="24"/>
        </w:rPr>
        <w:t>odelli di organizzazione, gestione e controllo”</w:t>
      </w:r>
      <w:r w:rsidRPr="003A0254">
        <w:rPr>
          <w:rFonts w:cs="Arial"/>
          <w:szCs w:val="24"/>
        </w:rPr>
        <w:t>, redatti ed adottati al fine specifico di prevenire la commissione dei reati contemplati dal Decreto stesso.</w:t>
      </w:r>
    </w:p>
    <w:p w14:paraId="111EFF31" w14:textId="77777777" w:rsidR="002C6F15" w:rsidRPr="003A0254" w:rsidRDefault="002C6F15" w:rsidP="002C6F15">
      <w:pPr>
        <w:pStyle w:val="Corpotesto"/>
        <w:ind w:left="0" w:firstLine="0"/>
        <w:rPr>
          <w:rFonts w:cs="Arial"/>
          <w:szCs w:val="24"/>
        </w:rPr>
      </w:pPr>
    </w:p>
    <w:p w14:paraId="6D30C294" w14:textId="77777777" w:rsidR="002C6F15" w:rsidRPr="003A0254" w:rsidRDefault="002C6F15" w:rsidP="002C6F15">
      <w:pPr>
        <w:pStyle w:val="Corpotesto"/>
        <w:ind w:left="0" w:firstLine="0"/>
        <w:rPr>
          <w:rFonts w:cs="Arial"/>
          <w:szCs w:val="24"/>
        </w:rPr>
      </w:pPr>
      <w:r w:rsidRPr="003A0254">
        <w:rPr>
          <w:rFonts w:cs="Arial"/>
          <w:szCs w:val="24"/>
        </w:rPr>
        <w:t xml:space="preserve">L’esistenza di tali “Modelli” anteriormente alla commissione di un reato, sempre che adeguati, efficaci e concretamente attuati, costituisce una causa di esonero dalla responsabilità. </w:t>
      </w:r>
    </w:p>
    <w:p w14:paraId="02A5A86C" w14:textId="77777777" w:rsidR="002C6F15" w:rsidRPr="003A0254" w:rsidRDefault="002C6F15" w:rsidP="002C6F15">
      <w:pPr>
        <w:pStyle w:val="Corpotesto"/>
        <w:ind w:left="0" w:firstLine="0"/>
        <w:rPr>
          <w:rFonts w:cs="Arial"/>
          <w:szCs w:val="24"/>
        </w:rPr>
      </w:pPr>
    </w:p>
    <w:p w14:paraId="283AE611" w14:textId="2F394D27" w:rsidR="002C6F15" w:rsidRPr="003A0254" w:rsidRDefault="00C37ED8" w:rsidP="002C6F15">
      <w:pPr>
        <w:pStyle w:val="Corpotesto"/>
        <w:ind w:left="0" w:firstLine="0"/>
        <w:rPr>
          <w:rFonts w:cs="Arial"/>
          <w:szCs w:val="24"/>
        </w:rPr>
      </w:pPr>
      <w:r w:rsidRPr="003A0254">
        <w:rPr>
          <w:rFonts w:cs="Arial"/>
          <w:szCs w:val="24"/>
        </w:rPr>
        <w:t>In particolare,</w:t>
      </w:r>
      <w:r w:rsidR="002C6F15" w:rsidRPr="003A0254">
        <w:rPr>
          <w:rFonts w:cs="Arial"/>
          <w:szCs w:val="24"/>
        </w:rPr>
        <w:t xml:space="preserve"> </w:t>
      </w:r>
      <w:r w:rsidR="002C6F15" w:rsidRPr="003A0254">
        <w:rPr>
          <w:rFonts w:cs="Arial"/>
          <w:i/>
          <w:szCs w:val="24"/>
        </w:rPr>
        <w:t>l’</w:t>
      </w:r>
      <w:r w:rsidR="002C6F15" w:rsidRPr="003A0254">
        <w:rPr>
          <w:rFonts w:cs="Arial"/>
          <w:bCs/>
          <w:i/>
          <w:iCs/>
          <w:szCs w:val="24"/>
        </w:rPr>
        <w:t>art. 6 del Decreto</w:t>
      </w:r>
      <w:r w:rsidR="002C6F15" w:rsidRPr="003A0254">
        <w:rPr>
          <w:rFonts w:cs="Arial"/>
          <w:bCs/>
          <w:iCs/>
          <w:szCs w:val="24"/>
        </w:rPr>
        <w:t xml:space="preserve"> relativo ai reati commessi da soggetti in posizione apicale </w:t>
      </w:r>
      <w:r w:rsidR="002C6F15" w:rsidRPr="003A0254">
        <w:rPr>
          <w:rFonts w:cs="Arial"/>
          <w:szCs w:val="24"/>
        </w:rPr>
        <w:t>prevede che la società, per poter beneficiare dell’esimente, debba dimostrare che:</w:t>
      </w:r>
    </w:p>
    <w:p w14:paraId="7698E1CE"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lastRenderedPageBreak/>
        <w:t>a)</w:t>
      </w:r>
      <w:r w:rsidRPr="003A0254">
        <w:rPr>
          <w:rFonts w:ascii="Arial" w:hAnsi="Arial" w:cs="Arial"/>
          <w:color w:val="auto"/>
        </w:rPr>
        <w:tab/>
        <w:t>l’Organismo dirigente ha adottato ed efficacemente attuato, prima della commissione del fatto, modelli di organizzazione e di gestione idonei a prevenire reati della specie di quello verificatosi;</w:t>
      </w:r>
    </w:p>
    <w:p w14:paraId="621BA58D"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b)</w:t>
      </w:r>
      <w:r w:rsidRPr="003A0254">
        <w:rPr>
          <w:rFonts w:ascii="Arial" w:hAnsi="Arial" w:cs="Arial"/>
          <w:color w:val="auto"/>
        </w:rPr>
        <w:tab/>
        <w:t>il compito di vigilare sul funzionamento e l’osservanza dei “Modelli” e di curare il loro aggiornamento è stato affidato a un organismo della società dotato di autonomi poteri di iniziativa e di controllo;</w:t>
      </w:r>
    </w:p>
    <w:p w14:paraId="59AB0D07"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c)</w:t>
      </w:r>
      <w:r w:rsidRPr="003A0254">
        <w:rPr>
          <w:rFonts w:ascii="Arial" w:hAnsi="Arial" w:cs="Arial"/>
          <w:color w:val="auto"/>
        </w:rPr>
        <w:tab/>
        <w:t>le persone hanno commesso il reato eludendo fraudolentemente i modelli di organizzazione e di gestione;</w:t>
      </w:r>
    </w:p>
    <w:p w14:paraId="121FBA96"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d)</w:t>
      </w:r>
      <w:r w:rsidRPr="003A0254">
        <w:rPr>
          <w:rFonts w:ascii="Arial" w:hAnsi="Arial" w:cs="Arial"/>
          <w:color w:val="auto"/>
        </w:rPr>
        <w:tab/>
        <w:t>non vi è stata omessa o insufficiente vigilanza da parte dell’organismo di cui alla lettera b).</w:t>
      </w:r>
    </w:p>
    <w:p w14:paraId="6645B553" w14:textId="77777777" w:rsidR="002C6F15" w:rsidRPr="003A0254" w:rsidRDefault="002C6F15" w:rsidP="002C6F15">
      <w:pPr>
        <w:pStyle w:val="Elenco"/>
        <w:ind w:left="0" w:firstLine="0"/>
        <w:rPr>
          <w:rFonts w:ascii="Arial" w:hAnsi="Arial" w:cs="Arial"/>
          <w:color w:val="auto"/>
        </w:rPr>
      </w:pPr>
    </w:p>
    <w:p w14:paraId="1B4A3122" w14:textId="77777777" w:rsidR="002C6F15" w:rsidRPr="003A0254" w:rsidRDefault="002C6F15" w:rsidP="002C6F15">
      <w:pPr>
        <w:pStyle w:val="Corpotesto"/>
        <w:ind w:left="0" w:firstLine="0"/>
        <w:rPr>
          <w:rFonts w:cs="Arial"/>
          <w:szCs w:val="24"/>
        </w:rPr>
      </w:pPr>
      <w:r w:rsidRPr="003A0254">
        <w:rPr>
          <w:rFonts w:cs="Arial"/>
          <w:szCs w:val="24"/>
        </w:rPr>
        <w:t>Lo stesso articolo 6 del Decreto prevede inoltre che i “Modelli” devono rispondere alle seguenti esigenze:</w:t>
      </w:r>
    </w:p>
    <w:p w14:paraId="084BA21F"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a)</w:t>
      </w:r>
      <w:r w:rsidRPr="003A0254">
        <w:rPr>
          <w:rFonts w:ascii="Arial" w:hAnsi="Arial" w:cs="Arial"/>
          <w:color w:val="auto"/>
        </w:rPr>
        <w:tab/>
        <w:t>individuare le attività nel cui ambito possono essere commessi reati;</w:t>
      </w:r>
    </w:p>
    <w:p w14:paraId="58973EA6"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b)</w:t>
      </w:r>
      <w:r w:rsidRPr="003A0254">
        <w:rPr>
          <w:rFonts w:ascii="Arial" w:hAnsi="Arial" w:cs="Arial"/>
          <w:color w:val="auto"/>
        </w:rPr>
        <w:tab/>
        <w:t>prevedere specifici protocolli diretti a programmare la formazione e l’attuazione delle decisioni della società in relazione ai reati da prevenire;</w:t>
      </w:r>
    </w:p>
    <w:p w14:paraId="3D4B59C5"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c)</w:t>
      </w:r>
      <w:r w:rsidRPr="003A0254">
        <w:rPr>
          <w:rFonts w:ascii="Arial" w:hAnsi="Arial" w:cs="Arial"/>
          <w:color w:val="auto"/>
        </w:rPr>
        <w:tab/>
        <w:t>individuare modalità di gestione delle risorse finanziarie idonee ad impedire la commissione dei reati;</w:t>
      </w:r>
    </w:p>
    <w:p w14:paraId="0EBFB0E3" w14:textId="77777777"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d)</w:t>
      </w:r>
      <w:r w:rsidRPr="003A0254">
        <w:rPr>
          <w:rFonts w:ascii="Arial" w:hAnsi="Arial" w:cs="Arial"/>
          <w:color w:val="auto"/>
        </w:rPr>
        <w:tab/>
        <w:t>prevedere obblighi di informazione nei confronti dell’organismo deputato a vigilare sul funzionamento e l’osservanza dei “Modelli”;</w:t>
      </w:r>
    </w:p>
    <w:p w14:paraId="6AF1B187" w14:textId="115BFAEB" w:rsidR="002C6F15" w:rsidRPr="003A0254" w:rsidRDefault="002C6F15" w:rsidP="002C6F15">
      <w:pPr>
        <w:pStyle w:val="Elenco"/>
        <w:tabs>
          <w:tab w:val="left" w:pos="284"/>
        </w:tabs>
        <w:ind w:left="284" w:hanging="284"/>
        <w:rPr>
          <w:rFonts w:ascii="Arial" w:hAnsi="Arial" w:cs="Arial"/>
          <w:color w:val="auto"/>
        </w:rPr>
      </w:pPr>
      <w:r w:rsidRPr="003A0254">
        <w:rPr>
          <w:rFonts w:ascii="Arial" w:hAnsi="Arial" w:cs="Arial"/>
          <w:color w:val="auto"/>
        </w:rPr>
        <w:t>e)</w:t>
      </w:r>
      <w:r w:rsidRPr="003A0254">
        <w:rPr>
          <w:rFonts w:ascii="Arial" w:hAnsi="Arial" w:cs="Arial"/>
          <w:color w:val="auto"/>
        </w:rPr>
        <w:tab/>
        <w:t>introdurre un sistema disciplinare idoneo a sanzionare il mancato rispetto delle misure indicate nel “Modello”.</w:t>
      </w:r>
    </w:p>
    <w:p w14:paraId="10B5C4B8" w14:textId="284874ED" w:rsidR="0093290A" w:rsidRPr="003A0254" w:rsidRDefault="0093290A" w:rsidP="002C6F15">
      <w:pPr>
        <w:pStyle w:val="Elenco"/>
        <w:tabs>
          <w:tab w:val="left" w:pos="284"/>
        </w:tabs>
        <w:ind w:left="284" w:hanging="284"/>
        <w:rPr>
          <w:rFonts w:ascii="Arial" w:hAnsi="Arial" w:cs="Arial"/>
          <w:color w:val="auto"/>
        </w:rPr>
      </w:pPr>
    </w:p>
    <w:p w14:paraId="7EBA76C5" w14:textId="62409B60" w:rsidR="0093290A" w:rsidRPr="003A0254" w:rsidRDefault="0093290A" w:rsidP="002C6F15">
      <w:pPr>
        <w:pStyle w:val="Elenco"/>
        <w:tabs>
          <w:tab w:val="left" w:pos="284"/>
        </w:tabs>
        <w:ind w:left="284" w:hanging="284"/>
        <w:rPr>
          <w:rFonts w:ascii="Arial" w:hAnsi="Arial" w:cs="Arial"/>
          <w:color w:val="auto"/>
        </w:rPr>
      </w:pPr>
      <w:r w:rsidRPr="003A0254">
        <w:rPr>
          <w:rFonts w:ascii="Arial" w:hAnsi="Arial" w:cs="Arial"/>
          <w:color w:val="auto"/>
        </w:rPr>
        <w:t xml:space="preserve">I modelli, inoltre, devono prevedere: </w:t>
      </w:r>
    </w:p>
    <w:p w14:paraId="0BB64630" w14:textId="77777777" w:rsidR="0093290A" w:rsidRPr="003A0254" w:rsidRDefault="0093290A" w:rsidP="008A0EEE">
      <w:pPr>
        <w:pStyle w:val="Elenco"/>
        <w:numPr>
          <w:ilvl w:val="0"/>
          <w:numId w:val="33"/>
        </w:numPr>
        <w:tabs>
          <w:tab w:val="left" w:pos="284"/>
        </w:tabs>
        <w:rPr>
          <w:rFonts w:ascii="Arial" w:hAnsi="Arial" w:cs="Arial"/>
          <w:color w:val="auto"/>
        </w:rPr>
      </w:pPr>
      <w:r w:rsidRPr="003A0254">
        <w:rPr>
          <w:rFonts w:ascii="Arial" w:hAnsi="Arial" w:cs="Arial"/>
          <w:color w:val="auto"/>
        </w:rPr>
        <w:t xml:space="preserve">uno o più canali che consentano ai soggetti segnalanti di presentare segnalazioni circostanziante di condotte illecite, rilevanti ai sensi del presente decreto e fondate su elementi di fatto precisi e concordanti, o di violazioni del modello di organizzazione e gestione dell’ente, di cui siano venuti a conoscenza in ragione delle funzioni svolte; tali canali garantiscono la riservatezza dell’identità del segnalante nell’attività di gestione della segnalazione; </w:t>
      </w:r>
    </w:p>
    <w:p w14:paraId="66552F1B" w14:textId="77777777" w:rsidR="0093290A" w:rsidRPr="003A0254" w:rsidRDefault="0093290A" w:rsidP="008A0EEE">
      <w:pPr>
        <w:pStyle w:val="Elenco"/>
        <w:numPr>
          <w:ilvl w:val="0"/>
          <w:numId w:val="33"/>
        </w:numPr>
        <w:tabs>
          <w:tab w:val="left" w:pos="284"/>
        </w:tabs>
        <w:rPr>
          <w:rFonts w:ascii="Arial" w:hAnsi="Arial" w:cs="Arial"/>
          <w:color w:val="auto"/>
        </w:rPr>
      </w:pPr>
      <w:r w:rsidRPr="003A0254">
        <w:rPr>
          <w:rFonts w:ascii="Arial" w:hAnsi="Arial" w:cs="Arial"/>
          <w:color w:val="auto"/>
        </w:rPr>
        <w:t>almeno un canale alternativo di segnalazione idoneo a garantire, con modalità informatiche, la riservatezza dell’identità del segnalante;</w:t>
      </w:r>
    </w:p>
    <w:p w14:paraId="1DFF8388" w14:textId="77777777" w:rsidR="0093290A" w:rsidRPr="003A0254" w:rsidRDefault="0093290A" w:rsidP="008A0EEE">
      <w:pPr>
        <w:pStyle w:val="Elenco"/>
        <w:numPr>
          <w:ilvl w:val="0"/>
          <w:numId w:val="33"/>
        </w:numPr>
        <w:tabs>
          <w:tab w:val="left" w:pos="284"/>
        </w:tabs>
        <w:rPr>
          <w:rFonts w:ascii="Arial" w:hAnsi="Arial" w:cs="Arial"/>
          <w:color w:val="auto"/>
        </w:rPr>
      </w:pPr>
      <w:r w:rsidRPr="003A0254">
        <w:rPr>
          <w:rFonts w:ascii="Arial" w:hAnsi="Arial" w:cs="Arial"/>
          <w:color w:val="auto"/>
        </w:rPr>
        <w:t>il divieto di atti di ritorsione o discriminatori, diretti o indiretti, nei confronti del segnalante per motivi collegati, direttamente o indirettamente, alla segnalazione;</w:t>
      </w:r>
    </w:p>
    <w:p w14:paraId="639589D7" w14:textId="5ABBCFB9" w:rsidR="0093290A" w:rsidRPr="003A0254" w:rsidRDefault="0093290A" w:rsidP="008A0EEE">
      <w:pPr>
        <w:pStyle w:val="Elenco"/>
        <w:numPr>
          <w:ilvl w:val="0"/>
          <w:numId w:val="33"/>
        </w:numPr>
        <w:tabs>
          <w:tab w:val="left" w:pos="284"/>
        </w:tabs>
        <w:rPr>
          <w:rFonts w:ascii="Arial" w:hAnsi="Arial" w:cs="Arial"/>
          <w:color w:val="auto"/>
        </w:rPr>
      </w:pPr>
      <w:r w:rsidRPr="003A0254">
        <w:rPr>
          <w:rFonts w:ascii="Arial" w:hAnsi="Arial" w:cs="Arial"/>
          <w:color w:val="auto"/>
        </w:rPr>
        <w:t xml:space="preserve">sanzioni disciplinari nei confronti di chi viola le misure di tutela del segnalante, nonché di chi effettua con dolo o colpa grave segnalazioni che si rivelano infondate. </w:t>
      </w:r>
    </w:p>
    <w:p w14:paraId="553489AB" w14:textId="77777777" w:rsidR="002C6F15" w:rsidRPr="003A0254" w:rsidRDefault="002C6F15" w:rsidP="002C6F15">
      <w:pPr>
        <w:pStyle w:val="Elenco"/>
        <w:tabs>
          <w:tab w:val="left" w:pos="284"/>
        </w:tabs>
        <w:ind w:left="284" w:hanging="284"/>
        <w:rPr>
          <w:rFonts w:ascii="Arial" w:hAnsi="Arial" w:cs="Arial"/>
          <w:color w:val="auto"/>
        </w:rPr>
      </w:pPr>
    </w:p>
    <w:p w14:paraId="66F17F8C" w14:textId="37ABB651" w:rsidR="002C6F15" w:rsidRPr="003A0254" w:rsidRDefault="002C6F15" w:rsidP="007F7219">
      <w:pPr>
        <w:pStyle w:val="Elenco"/>
        <w:tabs>
          <w:tab w:val="left" w:pos="284"/>
        </w:tabs>
        <w:ind w:left="0" w:firstLine="0"/>
        <w:rPr>
          <w:rFonts w:ascii="Arial" w:hAnsi="Arial" w:cs="Arial"/>
          <w:color w:val="auto"/>
        </w:rPr>
      </w:pPr>
      <w:r w:rsidRPr="003A0254">
        <w:rPr>
          <w:rFonts w:ascii="Arial" w:hAnsi="Arial" w:cs="Arial"/>
          <w:color w:val="auto"/>
        </w:rPr>
        <w:t>L’art. 7 del Decreto prevede poi, relativamente al caso</w:t>
      </w:r>
      <w:r w:rsidR="009C41E3" w:rsidRPr="003A0254">
        <w:rPr>
          <w:rFonts w:ascii="Arial" w:hAnsi="Arial" w:cs="Arial"/>
          <w:color w:val="auto"/>
        </w:rPr>
        <w:t xml:space="preserve"> del reato commesso da soggetti</w:t>
      </w:r>
      <w:r w:rsidR="007F7219" w:rsidRPr="003A0254">
        <w:rPr>
          <w:rFonts w:ascii="Arial" w:hAnsi="Arial" w:cs="Arial"/>
          <w:color w:val="auto"/>
        </w:rPr>
        <w:t xml:space="preserve"> </w:t>
      </w:r>
      <w:r w:rsidRPr="003A0254">
        <w:rPr>
          <w:rFonts w:ascii="Arial" w:hAnsi="Arial" w:cs="Arial"/>
          <w:color w:val="auto"/>
        </w:rPr>
        <w:t>non apicali, che la Società non risponde dell’illecito deriv</w:t>
      </w:r>
      <w:r w:rsidR="009C41E3" w:rsidRPr="003A0254">
        <w:rPr>
          <w:rFonts w:ascii="Arial" w:hAnsi="Arial" w:cs="Arial"/>
          <w:color w:val="auto"/>
        </w:rPr>
        <w:t>ante da reato se la commissione</w:t>
      </w:r>
      <w:r w:rsidR="007F7219" w:rsidRPr="003A0254">
        <w:rPr>
          <w:rFonts w:ascii="Arial" w:hAnsi="Arial" w:cs="Arial"/>
          <w:color w:val="auto"/>
        </w:rPr>
        <w:t xml:space="preserve"> </w:t>
      </w:r>
      <w:r w:rsidRPr="003A0254">
        <w:rPr>
          <w:rFonts w:ascii="Arial" w:hAnsi="Arial" w:cs="Arial"/>
          <w:color w:val="auto"/>
        </w:rPr>
        <w:t>di quest’ultimo è stata resa possibile dall’inosservanza d</w:t>
      </w:r>
      <w:r w:rsidR="009C41E3" w:rsidRPr="003A0254">
        <w:rPr>
          <w:rFonts w:ascii="Arial" w:hAnsi="Arial" w:cs="Arial"/>
          <w:color w:val="auto"/>
        </w:rPr>
        <w:t>egli obblighi di direzione o di</w:t>
      </w:r>
      <w:r w:rsidR="007F7219" w:rsidRPr="003A0254">
        <w:rPr>
          <w:rFonts w:ascii="Arial" w:hAnsi="Arial" w:cs="Arial"/>
          <w:color w:val="auto"/>
        </w:rPr>
        <w:t xml:space="preserve"> </w:t>
      </w:r>
      <w:r w:rsidRPr="003A0254">
        <w:rPr>
          <w:rFonts w:ascii="Arial" w:hAnsi="Arial" w:cs="Arial"/>
          <w:color w:val="auto"/>
        </w:rPr>
        <w:t>vigilanza.</w:t>
      </w:r>
    </w:p>
    <w:p w14:paraId="71B9921A" w14:textId="77777777" w:rsidR="007F7219" w:rsidRPr="003A0254" w:rsidRDefault="002C6F15" w:rsidP="007F7219">
      <w:pPr>
        <w:pStyle w:val="Elenco"/>
        <w:tabs>
          <w:tab w:val="left" w:pos="284"/>
        </w:tabs>
        <w:ind w:left="0" w:firstLine="0"/>
        <w:rPr>
          <w:rFonts w:ascii="Arial" w:hAnsi="Arial" w:cs="Arial"/>
          <w:color w:val="auto"/>
        </w:rPr>
      </w:pPr>
      <w:r w:rsidRPr="003A0254">
        <w:rPr>
          <w:rFonts w:ascii="Arial" w:hAnsi="Arial" w:cs="Arial"/>
          <w:color w:val="auto"/>
        </w:rPr>
        <w:t xml:space="preserve">Il comma 2 del medesimo articolo 7 contiene, tuttavia, una presunzione di </w:t>
      </w:r>
      <w:r w:rsidR="009C41E3" w:rsidRPr="003A0254">
        <w:rPr>
          <w:rFonts w:ascii="Arial" w:hAnsi="Arial" w:cs="Arial"/>
          <w:color w:val="auto"/>
        </w:rPr>
        <w:t>legge e</w:t>
      </w:r>
      <w:r w:rsidR="007F7219" w:rsidRPr="003A0254">
        <w:rPr>
          <w:rFonts w:ascii="Arial" w:hAnsi="Arial" w:cs="Arial"/>
          <w:color w:val="auto"/>
        </w:rPr>
        <w:t xml:space="preserve"> </w:t>
      </w:r>
      <w:r w:rsidRPr="003A0254">
        <w:rPr>
          <w:rFonts w:ascii="Arial" w:hAnsi="Arial" w:cs="Arial"/>
          <w:color w:val="auto"/>
        </w:rPr>
        <w:t>stabilisce che è esclusa l’inosservanza predetta se l’en</w:t>
      </w:r>
      <w:r w:rsidR="009C41E3" w:rsidRPr="003A0254">
        <w:rPr>
          <w:rFonts w:ascii="Arial" w:hAnsi="Arial" w:cs="Arial"/>
          <w:color w:val="auto"/>
        </w:rPr>
        <w:t>te, prima della commissione del</w:t>
      </w:r>
      <w:r w:rsidR="007F7219" w:rsidRPr="003A0254">
        <w:rPr>
          <w:rFonts w:ascii="Arial" w:hAnsi="Arial" w:cs="Arial"/>
          <w:color w:val="auto"/>
        </w:rPr>
        <w:t xml:space="preserve"> </w:t>
      </w:r>
      <w:r w:rsidRPr="003A0254">
        <w:rPr>
          <w:rFonts w:ascii="Arial" w:hAnsi="Arial" w:cs="Arial"/>
          <w:color w:val="auto"/>
        </w:rPr>
        <w:t>reato, ha adottato ed efficacemente attuato un modell</w:t>
      </w:r>
      <w:r w:rsidR="009C41E3" w:rsidRPr="003A0254">
        <w:rPr>
          <w:rFonts w:ascii="Arial" w:hAnsi="Arial" w:cs="Arial"/>
          <w:color w:val="auto"/>
        </w:rPr>
        <w:t>o di organizzazione, gestione e</w:t>
      </w:r>
      <w:r w:rsidR="007F7219" w:rsidRPr="003A0254">
        <w:rPr>
          <w:rFonts w:ascii="Arial" w:hAnsi="Arial" w:cs="Arial"/>
          <w:color w:val="auto"/>
        </w:rPr>
        <w:t xml:space="preserve"> </w:t>
      </w:r>
      <w:r w:rsidRPr="003A0254">
        <w:rPr>
          <w:rFonts w:ascii="Arial" w:hAnsi="Arial" w:cs="Arial"/>
          <w:color w:val="auto"/>
        </w:rPr>
        <w:t>controllo idoneo a prevenire reati della specie di quello verificatosi.</w:t>
      </w:r>
    </w:p>
    <w:p w14:paraId="3907CDD3" w14:textId="77777777" w:rsidR="007F7219" w:rsidRPr="003A0254" w:rsidRDefault="002C6F15" w:rsidP="007F7219">
      <w:pPr>
        <w:pStyle w:val="Elenco"/>
        <w:tabs>
          <w:tab w:val="left" w:pos="284"/>
        </w:tabs>
        <w:ind w:left="0" w:firstLine="0"/>
        <w:rPr>
          <w:rFonts w:ascii="Arial" w:hAnsi="Arial" w:cs="Arial"/>
          <w:color w:val="auto"/>
        </w:rPr>
      </w:pPr>
      <w:r w:rsidRPr="003A0254">
        <w:rPr>
          <w:rFonts w:ascii="Arial" w:hAnsi="Arial" w:cs="Arial"/>
          <w:color w:val="auto"/>
        </w:rPr>
        <w:t xml:space="preserve">In sostanza, al contrario di quanto visto per i soggetti apicali, </w:t>
      </w:r>
      <w:r w:rsidR="009C41E3" w:rsidRPr="003A0254">
        <w:rPr>
          <w:rFonts w:ascii="Arial" w:hAnsi="Arial" w:cs="Arial"/>
          <w:color w:val="auto"/>
        </w:rPr>
        <w:t>per l’ipotesi di reati commessi</w:t>
      </w:r>
      <w:r w:rsidR="007F7219" w:rsidRPr="003A0254">
        <w:rPr>
          <w:rFonts w:ascii="Arial" w:hAnsi="Arial" w:cs="Arial"/>
          <w:color w:val="auto"/>
        </w:rPr>
        <w:t xml:space="preserve"> </w:t>
      </w:r>
      <w:r w:rsidRPr="003A0254">
        <w:rPr>
          <w:rFonts w:ascii="Arial" w:hAnsi="Arial" w:cs="Arial"/>
          <w:color w:val="auto"/>
        </w:rPr>
        <w:t>da soggetti sottoposti vi è un’</w:t>
      </w:r>
      <w:r w:rsidR="00DA6B07" w:rsidRPr="003A0254">
        <w:rPr>
          <w:rFonts w:ascii="Arial" w:hAnsi="Arial" w:cs="Arial"/>
          <w:color w:val="auto"/>
        </w:rPr>
        <w:t>inversione</w:t>
      </w:r>
      <w:r w:rsidRPr="003A0254">
        <w:rPr>
          <w:rFonts w:ascii="Arial" w:hAnsi="Arial" w:cs="Arial"/>
          <w:color w:val="auto"/>
        </w:rPr>
        <w:t xml:space="preserve"> dell’onere del</w:t>
      </w:r>
      <w:r w:rsidR="009C41E3" w:rsidRPr="003A0254">
        <w:rPr>
          <w:rFonts w:ascii="Arial" w:hAnsi="Arial" w:cs="Arial"/>
          <w:color w:val="auto"/>
        </w:rPr>
        <w:t>la prova, per cui l’esistenza e</w:t>
      </w:r>
      <w:r w:rsidR="007F7219" w:rsidRPr="003A0254">
        <w:rPr>
          <w:rFonts w:ascii="Arial" w:hAnsi="Arial" w:cs="Arial"/>
          <w:color w:val="auto"/>
        </w:rPr>
        <w:t xml:space="preserve"> </w:t>
      </w:r>
      <w:r w:rsidRPr="003A0254">
        <w:rPr>
          <w:rFonts w:ascii="Arial" w:hAnsi="Arial" w:cs="Arial"/>
          <w:color w:val="auto"/>
        </w:rPr>
        <w:t>l’effettiva attuazione del Modello esclude l’inosservanza degli obbli</w:t>
      </w:r>
      <w:r w:rsidR="009C41E3" w:rsidRPr="003A0254">
        <w:rPr>
          <w:rFonts w:ascii="Arial" w:hAnsi="Arial" w:cs="Arial"/>
          <w:color w:val="auto"/>
        </w:rPr>
        <w:t>ghi di direzione o di</w:t>
      </w:r>
      <w:r w:rsidR="007F7219" w:rsidRPr="003A0254">
        <w:rPr>
          <w:rFonts w:ascii="Arial" w:hAnsi="Arial" w:cs="Arial"/>
          <w:color w:val="auto"/>
        </w:rPr>
        <w:t xml:space="preserve"> </w:t>
      </w:r>
      <w:r w:rsidRPr="003A0254">
        <w:rPr>
          <w:rFonts w:ascii="Arial" w:hAnsi="Arial" w:cs="Arial"/>
          <w:color w:val="auto"/>
        </w:rPr>
        <w:t>vigi</w:t>
      </w:r>
      <w:r w:rsidR="007F7219" w:rsidRPr="003A0254">
        <w:rPr>
          <w:rFonts w:ascii="Arial" w:hAnsi="Arial" w:cs="Arial"/>
          <w:color w:val="auto"/>
        </w:rPr>
        <w:t>lanza.</w:t>
      </w:r>
    </w:p>
    <w:p w14:paraId="535ECBEE" w14:textId="0A060C5A" w:rsidR="002C6F15" w:rsidRPr="003A0254" w:rsidRDefault="002C6F15" w:rsidP="007F7219">
      <w:pPr>
        <w:pStyle w:val="Elenco"/>
        <w:tabs>
          <w:tab w:val="left" w:pos="284"/>
        </w:tabs>
        <w:ind w:left="0" w:firstLine="0"/>
        <w:rPr>
          <w:rFonts w:ascii="Arial" w:hAnsi="Arial" w:cs="Arial"/>
          <w:color w:val="auto"/>
        </w:rPr>
      </w:pPr>
      <w:r w:rsidRPr="003A0254">
        <w:rPr>
          <w:rFonts w:ascii="Arial" w:hAnsi="Arial" w:cs="Arial"/>
          <w:color w:val="auto"/>
        </w:rPr>
        <w:t>Sarà, perciò, compito del Pubblico Ministero dimo</w:t>
      </w:r>
      <w:r w:rsidR="009C41E3" w:rsidRPr="003A0254">
        <w:rPr>
          <w:rFonts w:ascii="Arial" w:hAnsi="Arial" w:cs="Arial"/>
          <w:color w:val="auto"/>
        </w:rPr>
        <w:t>strare la “colpa organizzativa”</w:t>
      </w:r>
      <w:r w:rsidR="007F7219" w:rsidRPr="003A0254">
        <w:rPr>
          <w:rFonts w:ascii="Arial" w:hAnsi="Arial" w:cs="Arial"/>
          <w:color w:val="auto"/>
        </w:rPr>
        <w:t xml:space="preserve"> </w:t>
      </w:r>
      <w:r w:rsidRPr="003A0254">
        <w:rPr>
          <w:rFonts w:ascii="Arial" w:hAnsi="Arial" w:cs="Arial"/>
          <w:color w:val="auto"/>
        </w:rPr>
        <w:t>dell’ente,</w:t>
      </w:r>
      <w:r w:rsidR="00D40567" w:rsidRPr="003A0254">
        <w:rPr>
          <w:rFonts w:ascii="Arial" w:hAnsi="Arial" w:cs="Arial"/>
          <w:color w:val="auto"/>
        </w:rPr>
        <w:t xml:space="preserve"> </w:t>
      </w:r>
      <w:r w:rsidRPr="003A0254">
        <w:rPr>
          <w:rFonts w:ascii="Arial" w:hAnsi="Arial" w:cs="Arial"/>
          <w:color w:val="auto"/>
        </w:rPr>
        <w:t>la quale costituisce uno dei presupposti per la respo</w:t>
      </w:r>
      <w:r w:rsidR="009C41E3" w:rsidRPr="003A0254">
        <w:rPr>
          <w:rFonts w:ascii="Arial" w:hAnsi="Arial" w:cs="Arial"/>
          <w:color w:val="auto"/>
        </w:rPr>
        <w:t>nsabilità nel caso di</w:t>
      </w:r>
      <w:r w:rsidR="007F7219" w:rsidRPr="003A0254">
        <w:rPr>
          <w:rFonts w:ascii="Arial" w:hAnsi="Arial" w:cs="Arial"/>
          <w:color w:val="auto"/>
        </w:rPr>
        <w:t xml:space="preserve"> </w:t>
      </w:r>
      <w:r w:rsidRPr="003A0254">
        <w:rPr>
          <w:rFonts w:ascii="Arial" w:hAnsi="Arial" w:cs="Arial"/>
          <w:color w:val="auto"/>
        </w:rPr>
        <w:t xml:space="preserve">reati commessi dai sottoposti. </w:t>
      </w:r>
    </w:p>
    <w:p w14:paraId="76C24D0A" w14:textId="77777777" w:rsidR="002C6F15" w:rsidRPr="003A0254" w:rsidRDefault="002C6F15" w:rsidP="002C6F15">
      <w:pPr>
        <w:pStyle w:val="Elenco"/>
        <w:tabs>
          <w:tab w:val="left" w:pos="284"/>
        </w:tabs>
        <w:ind w:left="0" w:firstLine="0"/>
        <w:rPr>
          <w:rFonts w:ascii="Arial" w:hAnsi="Arial" w:cs="Arial"/>
          <w:color w:val="auto"/>
        </w:rPr>
      </w:pPr>
    </w:p>
    <w:p w14:paraId="171261D6" w14:textId="77777777" w:rsidR="002C6F15" w:rsidRPr="003A0254" w:rsidRDefault="002C6F15" w:rsidP="002C6F15">
      <w:pPr>
        <w:pStyle w:val="Elenco"/>
        <w:tabs>
          <w:tab w:val="left" w:pos="284"/>
        </w:tabs>
        <w:ind w:left="0" w:firstLine="0"/>
        <w:rPr>
          <w:rFonts w:ascii="Arial" w:hAnsi="Arial" w:cs="Arial"/>
          <w:color w:val="auto"/>
        </w:rPr>
      </w:pPr>
      <w:r w:rsidRPr="003A0254">
        <w:rPr>
          <w:rFonts w:ascii="Arial" w:hAnsi="Arial" w:cs="Arial"/>
          <w:color w:val="auto"/>
        </w:rPr>
        <w:t>Peraltro, il medesimo art. 7 delinea i requisiti che devono sussistere perché si possa parlare di efficace attuazione del modello:</w:t>
      </w:r>
    </w:p>
    <w:p w14:paraId="3740031E" w14:textId="77777777" w:rsidR="002C6F15" w:rsidRPr="003A0254" w:rsidRDefault="002C6F15" w:rsidP="008A0EEE">
      <w:pPr>
        <w:pStyle w:val="Elenco"/>
        <w:numPr>
          <w:ilvl w:val="0"/>
          <w:numId w:val="29"/>
        </w:numPr>
        <w:tabs>
          <w:tab w:val="left" w:pos="284"/>
        </w:tabs>
        <w:rPr>
          <w:rFonts w:ascii="Arial" w:hAnsi="Arial" w:cs="Arial"/>
          <w:color w:val="auto"/>
        </w:rPr>
      </w:pPr>
      <w:r w:rsidRPr="003A0254">
        <w:rPr>
          <w:rFonts w:ascii="Arial" w:hAnsi="Arial" w:cs="Arial"/>
          <w:color w:val="auto"/>
        </w:rPr>
        <w:t>verifica periodica del modello ed eventuale modifica dello stesso quando sono scoperte significative violazioni delle prescrizioni ovvero quando intervengono mutamenti nell’organizzazione e nell’attività;</w:t>
      </w:r>
    </w:p>
    <w:p w14:paraId="2DC46E77" w14:textId="77777777" w:rsidR="002C6F15" w:rsidRPr="003A0254" w:rsidRDefault="002C6F15" w:rsidP="008A0EEE">
      <w:pPr>
        <w:pStyle w:val="Elenco"/>
        <w:numPr>
          <w:ilvl w:val="0"/>
          <w:numId w:val="29"/>
        </w:numPr>
        <w:tabs>
          <w:tab w:val="left" w:pos="284"/>
        </w:tabs>
        <w:rPr>
          <w:rFonts w:ascii="Arial" w:hAnsi="Arial" w:cs="Arial"/>
          <w:color w:val="auto"/>
        </w:rPr>
      </w:pPr>
      <w:r w:rsidRPr="003A0254">
        <w:rPr>
          <w:rFonts w:ascii="Arial" w:hAnsi="Arial" w:cs="Arial"/>
          <w:color w:val="auto"/>
        </w:rPr>
        <w:t>un sistema disciplinare idoneo a sanzionare il mancato rispetto delle misure indicate nel modello.</w:t>
      </w:r>
    </w:p>
    <w:p w14:paraId="63CE9987" w14:textId="77777777" w:rsidR="002C6F15" w:rsidRPr="003A0254" w:rsidRDefault="002C6F15" w:rsidP="002C6F15">
      <w:pPr>
        <w:autoSpaceDE w:val="0"/>
        <w:autoSpaceDN w:val="0"/>
        <w:adjustRightInd w:val="0"/>
        <w:ind w:left="0" w:firstLine="0"/>
        <w:rPr>
          <w:rFonts w:cs="Arial"/>
          <w:b/>
          <w:bCs/>
          <w:szCs w:val="24"/>
        </w:rPr>
      </w:pPr>
    </w:p>
    <w:p w14:paraId="07E4C921" w14:textId="1651CB2E" w:rsidR="002C6F15" w:rsidRPr="003A0254" w:rsidRDefault="000657F8" w:rsidP="002C6F15">
      <w:pPr>
        <w:pStyle w:val="Titolo2"/>
        <w:spacing w:before="0"/>
        <w:ind w:left="397" w:hanging="397"/>
        <w:rPr>
          <w:rFonts w:ascii="Arial" w:hAnsi="Arial" w:cs="Arial"/>
          <w:color w:val="auto"/>
          <w:sz w:val="24"/>
          <w:szCs w:val="24"/>
          <w:u w:val="thick"/>
        </w:rPr>
      </w:pPr>
      <w:bookmarkStart w:id="13" w:name="_Toc265572700"/>
      <w:bookmarkStart w:id="14" w:name="_Toc265572754"/>
      <w:bookmarkStart w:id="15" w:name="_Toc266174953"/>
      <w:r w:rsidRPr="003A0254">
        <w:rPr>
          <w:rFonts w:ascii="Arial" w:hAnsi="Arial" w:cs="Arial"/>
          <w:color w:val="auto"/>
          <w:sz w:val="24"/>
          <w:szCs w:val="24"/>
          <w:u w:val="thick"/>
        </w:rPr>
        <w:t xml:space="preserve">1.3 </w:t>
      </w:r>
      <w:r w:rsidR="002C6F15" w:rsidRPr="003A0254">
        <w:rPr>
          <w:rFonts w:ascii="Arial" w:hAnsi="Arial" w:cs="Arial"/>
          <w:color w:val="auto"/>
          <w:sz w:val="24"/>
          <w:szCs w:val="24"/>
          <w:u w:val="thick"/>
        </w:rPr>
        <w:t>Struttura del Modello di Organizzazione, Gestione e Controllo</w:t>
      </w:r>
      <w:bookmarkEnd w:id="13"/>
      <w:bookmarkEnd w:id="14"/>
      <w:bookmarkEnd w:id="15"/>
    </w:p>
    <w:p w14:paraId="6F04BED8" w14:textId="77777777" w:rsidR="002C6F15" w:rsidRPr="003A0254" w:rsidRDefault="002C6F15" w:rsidP="002C6F15">
      <w:pPr>
        <w:rPr>
          <w:rFonts w:cs="Arial"/>
          <w:szCs w:val="24"/>
        </w:rPr>
      </w:pPr>
    </w:p>
    <w:p w14:paraId="4975A2B3" w14:textId="77777777" w:rsidR="002C6F15" w:rsidRPr="003A0254" w:rsidRDefault="002C6F15" w:rsidP="002C6F15">
      <w:pPr>
        <w:ind w:left="0" w:firstLine="0"/>
        <w:rPr>
          <w:rFonts w:cs="Arial"/>
          <w:i/>
          <w:iCs/>
          <w:szCs w:val="24"/>
        </w:rPr>
      </w:pPr>
      <w:r w:rsidRPr="003A0254">
        <w:rPr>
          <w:rFonts w:cs="Arial"/>
          <w:iCs/>
          <w:szCs w:val="24"/>
        </w:rPr>
        <w:t xml:space="preserve">Il presente “Modello” </w:t>
      </w:r>
      <w:r w:rsidRPr="003A0254">
        <w:rPr>
          <w:rFonts w:cs="Arial"/>
          <w:szCs w:val="24"/>
        </w:rPr>
        <w:t>si concretizza in un articolato sistema piramidale di principi e procedure, che si può descrivere sinteticamente come segue:</w:t>
      </w:r>
    </w:p>
    <w:p w14:paraId="40EF84D8" w14:textId="77777777" w:rsidR="002C6F15" w:rsidRPr="003A0254" w:rsidRDefault="002C6F15" w:rsidP="002C6F15">
      <w:pPr>
        <w:tabs>
          <w:tab w:val="left" w:pos="284"/>
        </w:tabs>
        <w:rPr>
          <w:rFonts w:cs="Arial"/>
          <w:szCs w:val="24"/>
        </w:rPr>
      </w:pPr>
      <w:r w:rsidRPr="003A0254">
        <w:rPr>
          <w:rFonts w:cs="Arial"/>
          <w:szCs w:val="24"/>
        </w:rPr>
        <w:t>1) La Parte Generale del MOGC ed il Co</w:t>
      </w:r>
      <w:r w:rsidRPr="003A0254">
        <w:rPr>
          <w:rFonts w:cs="Arial"/>
          <w:bCs/>
          <w:iCs/>
          <w:szCs w:val="24"/>
        </w:rPr>
        <w:t>dice Etico</w:t>
      </w:r>
      <w:r w:rsidRPr="003A0254">
        <w:rPr>
          <w:rFonts w:cs="Arial"/>
          <w:szCs w:val="24"/>
        </w:rPr>
        <w:t xml:space="preserve">: in essi sono rappresentati i principi generali (trasparenza, correttezza, lealtà) </w:t>
      </w:r>
      <w:r w:rsidR="009C41E3" w:rsidRPr="003A0254">
        <w:rPr>
          <w:rFonts w:cs="Arial"/>
          <w:szCs w:val="24"/>
        </w:rPr>
        <w:t xml:space="preserve">a </w:t>
      </w:r>
      <w:r w:rsidRPr="003A0254">
        <w:rPr>
          <w:rFonts w:cs="Arial"/>
          <w:szCs w:val="24"/>
        </w:rPr>
        <w:t>cui</w:t>
      </w:r>
      <w:r w:rsidR="009C41E3" w:rsidRPr="003A0254">
        <w:rPr>
          <w:rFonts w:cs="Arial"/>
          <w:szCs w:val="24"/>
        </w:rPr>
        <w:t xml:space="preserve"> l’ente</w:t>
      </w:r>
      <w:r w:rsidRPr="003A0254">
        <w:rPr>
          <w:rFonts w:cs="Arial"/>
          <w:szCs w:val="24"/>
        </w:rPr>
        <w:t xml:space="preserve"> si ispira </w:t>
      </w:r>
      <w:r w:rsidR="009C41E3" w:rsidRPr="003A0254">
        <w:rPr>
          <w:rFonts w:cs="Arial"/>
          <w:szCs w:val="24"/>
        </w:rPr>
        <w:t>nel</w:t>
      </w:r>
      <w:r w:rsidRPr="003A0254">
        <w:rPr>
          <w:rFonts w:cs="Arial"/>
          <w:szCs w:val="24"/>
        </w:rPr>
        <w:t xml:space="preserve">lo svolgimento e </w:t>
      </w:r>
      <w:r w:rsidR="009C41E3" w:rsidRPr="003A0254">
        <w:rPr>
          <w:rFonts w:cs="Arial"/>
          <w:szCs w:val="24"/>
        </w:rPr>
        <w:t>nel</w:t>
      </w:r>
      <w:r w:rsidRPr="003A0254">
        <w:rPr>
          <w:rFonts w:cs="Arial"/>
          <w:szCs w:val="24"/>
        </w:rPr>
        <w:t>la conduzione delle proprie attività; gli stessi sono quindi presentati e pubblicati sul sito internet della società.</w:t>
      </w:r>
    </w:p>
    <w:p w14:paraId="7E63F857" w14:textId="73B68C27" w:rsidR="002C6F15" w:rsidRPr="003A0254" w:rsidRDefault="002C6F15" w:rsidP="00DA6B07">
      <w:pPr>
        <w:tabs>
          <w:tab w:val="left" w:pos="284"/>
        </w:tabs>
        <w:rPr>
          <w:rFonts w:cs="Arial"/>
          <w:szCs w:val="24"/>
        </w:rPr>
      </w:pPr>
      <w:r w:rsidRPr="003A0254">
        <w:rPr>
          <w:rFonts w:cs="Arial"/>
          <w:szCs w:val="24"/>
        </w:rPr>
        <w:t xml:space="preserve">2) Le </w:t>
      </w:r>
      <w:r w:rsidRPr="003A0254">
        <w:rPr>
          <w:rFonts w:cs="Arial"/>
          <w:bCs/>
          <w:iCs/>
          <w:szCs w:val="24"/>
        </w:rPr>
        <w:t xml:space="preserve">linee guida per gli Organi di </w:t>
      </w:r>
      <w:r w:rsidRPr="003A0254">
        <w:rPr>
          <w:rFonts w:cs="Arial"/>
          <w:bCs/>
          <w:i/>
          <w:iCs/>
          <w:szCs w:val="24"/>
        </w:rPr>
        <w:t xml:space="preserve">Governance </w:t>
      </w:r>
      <w:r w:rsidRPr="003A0254">
        <w:rPr>
          <w:rFonts w:cs="Arial"/>
          <w:bCs/>
          <w:iCs/>
          <w:szCs w:val="24"/>
        </w:rPr>
        <w:t>ed i protocolli specifici individuati nell’allegato/appendice 1 in relazion</w:t>
      </w:r>
      <w:r w:rsidR="00845A2E" w:rsidRPr="003A0254">
        <w:rPr>
          <w:rFonts w:cs="Arial"/>
          <w:bCs/>
          <w:iCs/>
          <w:szCs w:val="24"/>
        </w:rPr>
        <w:t>e ai vari reati previsti dal D.l</w:t>
      </w:r>
      <w:r w:rsidRPr="003A0254">
        <w:rPr>
          <w:rFonts w:cs="Arial"/>
          <w:bCs/>
          <w:iCs/>
          <w:szCs w:val="24"/>
        </w:rPr>
        <w:t>gs</w:t>
      </w:r>
      <w:r w:rsidR="00845A2E" w:rsidRPr="003A0254">
        <w:rPr>
          <w:rFonts w:cs="Arial"/>
          <w:bCs/>
          <w:iCs/>
          <w:szCs w:val="24"/>
        </w:rPr>
        <w:t>.</w:t>
      </w:r>
      <w:r w:rsidRPr="003A0254">
        <w:rPr>
          <w:rFonts w:cs="Arial"/>
          <w:bCs/>
          <w:iCs/>
          <w:szCs w:val="24"/>
        </w:rPr>
        <w:t xml:space="preserve"> 231/2001</w:t>
      </w:r>
      <w:r w:rsidRPr="003A0254">
        <w:rPr>
          <w:rFonts w:cs="Arial"/>
          <w:szCs w:val="24"/>
        </w:rPr>
        <w:t>: introducono regole specifiche al fine di evitare la costituzione di situazioni ambientali favorevoli alla</w:t>
      </w:r>
      <w:r w:rsidR="009C41E3" w:rsidRPr="003A0254">
        <w:rPr>
          <w:rFonts w:cs="Arial"/>
          <w:szCs w:val="24"/>
        </w:rPr>
        <w:t xml:space="preserve"> commissione di reati in genere</w:t>
      </w:r>
      <w:r w:rsidRPr="003A0254">
        <w:rPr>
          <w:rFonts w:cs="Arial"/>
          <w:szCs w:val="24"/>
        </w:rPr>
        <w:t xml:space="preserve"> e tra questi in particolare dei reati di cui al </w:t>
      </w:r>
      <w:r w:rsidRPr="003A0254">
        <w:rPr>
          <w:rFonts w:cs="Arial"/>
          <w:i/>
          <w:szCs w:val="24"/>
        </w:rPr>
        <w:t>Decreto Legislativo n. 231/2001</w:t>
      </w:r>
      <w:r w:rsidR="00DA6B07" w:rsidRPr="003A0254">
        <w:rPr>
          <w:rFonts w:cs="Arial"/>
          <w:i/>
          <w:szCs w:val="24"/>
        </w:rPr>
        <w:t xml:space="preserve">, </w:t>
      </w:r>
      <w:r w:rsidR="00DA6B07" w:rsidRPr="003A0254">
        <w:rPr>
          <w:rFonts w:cs="Arial"/>
          <w:szCs w:val="24"/>
        </w:rPr>
        <w:t>nonché formalizzano un sistema di controllo interno finalizzato a monitorare la corretta applicazione dei protocolli specifici ed il rispetto dei principi guida</w:t>
      </w:r>
      <w:r w:rsidRPr="003A0254">
        <w:rPr>
          <w:rFonts w:cs="Arial"/>
          <w:szCs w:val="24"/>
        </w:rPr>
        <w:t>; si sostanziano in una declinazione operativa di quanto espresso dai principi del Codice Etico.</w:t>
      </w:r>
    </w:p>
    <w:p w14:paraId="5C3B21BB" w14:textId="02C072C4" w:rsidR="002C6F15" w:rsidRPr="003A0254" w:rsidRDefault="00DA6B07" w:rsidP="002C6F15">
      <w:pPr>
        <w:tabs>
          <w:tab w:val="left" w:pos="284"/>
        </w:tabs>
        <w:rPr>
          <w:rFonts w:cs="Arial"/>
          <w:szCs w:val="24"/>
        </w:rPr>
      </w:pPr>
      <w:r w:rsidRPr="003A0254">
        <w:rPr>
          <w:rFonts w:cs="Arial"/>
          <w:szCs w:val="24"/>
        </w:rPr>
        <w:t>3</w:t>
      </w:r>
      <w:r w:rsidR="002C6F15" w:rsidRPr="003A0254">
        <w:rPr>
          <w:rFonts w:cs="Arial"/>
          <w:szCs w:val="24"/>
        </w:rPr>
        <w:t>) Il Sistema Disciplinare prevede l’esistenza di adeguate sanzioni per la violazione delle regole e dei disposti ivi definiti al fine della prevenzione dei reati</w:t>
      </w:r>
      <w:r w:rsidR="00D40567" w:rsidRPr="003A0254">
        <w:rPr>
          <w:rFonts w:cs="Arial"/>
          <w:szCs w:val="24"/>
        </w:rPr>
        <w:t>, anche attraverso il richiamo integrale a quanto previsto dal regolamento aziendale / codice disciplinare</w:t>
      </w:r>
      <w:r w:rsidR="002C6F15" w:rsidRPr="003A0254">
        <w:rPr>
          <w:rFonts w:cs="Arial"/>
          <w:szCs w:val="24"/>
        </w:rPr>
        <w:t>.</w:t>
      </w:r>
    </w:p>
    <w:p w14:paraId="6389F426" w14:textId="77777777" w:rsidR="002C6F15" w:rsidRPr="003A0254" w:rsidRDefault="002C6F15" w:rsidP="002C6F15">
      <w:pPr>
        <w:ind w:left="0" w:firstLine="0"/>
        <w:rPr>
          <w:rFonts w:cs="Arial"/>
          <w:szCs w:val="24"/>
        </w:rPr>
      </w:pPr>
    </w:p>
    <w:p w14:paraId="3E684141" w14:textId="53BDFBCF" w:rsidR="002C6F15" w:rsidRPr="003A0254" w:rsidRDefault="00DA6B07" w:rsidP="002C6F15">
      <w:pPr>
        <w:autoSpaceDE w:val="0"/>
        <w:autoSpaceDN w:val="0"/>
        <w:adjustRightInd w:val="0"/>
        <w:ind w:left="0" w:firstLine="0"/>
        <w:rPr>
          <w:rFonts w:cs="Arial"/>
          <w:szCs w:val="24"/>
        </w:rPr>
      </w:pPr>
      <w:r w:rsidRPr="003A0254">
        <w:rPr>
          <w:rFonts w:cs="Arial"/>
          <w:szCs w:val="24"/>
        </w:rPr>
        <w:t xml:space="preserve">Il presente MOGC </w:t>
      </w:r>
      <w:r w:rsidR="002C6F15" w:rsidRPr="003A0254">
        <w:rPr>
          <w:rFonts w:cs="Arial"/>
          <w:szCs w:val="24"/>
        </w:rPr>
        <w:t xml:space="preserve">si completa con l’istituzione di un Organismo di Vigilanza, che, come previsto </w:t>
      </w:r>
      <w:r w:rsidR="002C6F15" w:rsidRPr="003A0254">
        <w:rPr>
          <w:rFonts w:cs="Arial"/>
          <w:i/>
          <w:szCs w:val="24"/>
        </w:rPr>
        <w:t>dall’art</w:t>
      </w:r>
      <w:r w:rsidR="00845A2E" w:rsidRPr="003A0254">
        <w:rPr>
          <w:rFonts w:cs="Arial"/>
          <w:i/>
          <w:szCs w:val="24"/>
        </w:rPr>
        <w:t>. 6, comma 1, lettera b) del D.l</w:t>
      </w:r>
      <w:r w:rsidR="002C6F15" w:rsidRPr="003A0254">
        <w:rPr>
          <w:rFonts w:cs="Arial"/>
          <w:i/>
          <w:szCs w:val="24"/>
        </w:rPr>
        <w:t>gs. n. 231/2001</w:t>
      </w:r>
      <w:r w:rsidR="002C6F15" w:rsidRPr="003A0254">
        <w:rPr>
          <w:rFonts w:cs="Arial"/>
          <w:szCs w:val="24"/>
        </w:rPr>
        <w:t xml:space="preserve">, è dotato di autonomi poteri di iniziativa e di controllo, al fine di vigilare sul funzionamento, l’efficacia e l’osservanza del Modello stesso curandone altresì il costante aggiornamento. </w:t>
      </w:r>
    </w:p>
    <w:p w14:paraId="409C2039" w14:textId="3CCE48B8" w:rsidR="002C6F15" w:rsidRDefault="002C6F15" w:rsidP="002C6F15">
      <w:pPr>
        <w:autoSpaceDE w:val="0"/>
        <w:autoSpaceDN w:val="0"/>
        <w:adjustRightInd w:val="0"/>
        <w:ind w:left="0" w:firstLine="0"/>
        <w:rPr>
          <w:rFonts w:cs="Arial"/>
          <w:szCs w:val="24"/>
        </w:rPr>
      </w:pPr>
    </w:p>
    <w:p w14:paraId="50C89C2D" w14:textId="77777777" w:rsidR="00CE12B6" w:rsidRPr="003A0254" w:rsidRDefault="00CE12B6" w:rsidP="002C6F15">
      <w:pPr>
        <w:autoSpaceDE w:val="0"/>
        <w:autoSpaceDN w:val="0"/>
        <w:adjustRightInd w:val="0"/>
        <w:ind w:left="0" w:firstLine="0"/>
        <w:rPr>
          <w:rFonts w:cs="Arial"/>
          <w:szCs w:val="24"/>
        </w:rPr>
      </w:pPr>
    </w:p>
    <w:p w14:paraId="63D2A7EC" w14:textId="77777777" w:rsidR="002C6F15" w:rsidRPr="003A0254" w:rsidRDefault="002C6F15" w:rsidP="002C6F15">
      <w:pPr>
        <w:pStyle w:val="Titolo1"/>
        <w:keepNext w:val="0"/>
        <w:pBdr>
          <w:top w:val="single" w:sz="4" w:space="1" w:color="auto"/>
          <w:left w:val="single" w:sz="4" w:space="4" w:color="auto"/>
          <w:bottom w:val="single" w:sz="4" w:space="1" w:color="auto"/>
          <w:right w:val="single" w:sz="4" w:space="4" w:color="auto"/>
        </w:pBdr>
        <w:autoSpaceDE w:val="0"/>
        <w:autoSpaceDN w:val="0"/>
        <w:adjustRightInd w:val="0"/>
        <w:ind w:left="0" w:firstLine="0"/>
        <w:jc w:val="center"/>
        <w:rPr>
          <w:rFonts w:cs="Arial"/>
          <w:szCs w:val="24"/>
        </w:rPr>
      </w:pPr>
      <w:bookmarkStart w:id="16" w:name="_Toc265572701"/>
      <w:bookmarkStart w:id="17" w:name="_Toc265572755"/>
      <w:bookmarkStart w:id="18" w:name="_Toc266174954"/>
      <w:r w:rsidRPr="003A0254">
        <w:rPr>
          <w:rFonts w:cs="Arial"/>
          <w:szCs w:val="24"/>
        </w:rPr>
        <w:t>2</w:t>
      </w:r>
      <w:r w:rsidRPr="003A0254">
        <w:rPr>
          <w:rFonts w:cs="Arial"/>
          <w:i/>
          <w:szCs w:val="24"/>
        </w:rPr>
        <w:t>.</w:t>
      </w:r>
      <w:r w:rsidRPr="003A0254">
        <w:rPr>
          <w:rFonts w:cs="Arial"/>
          <w:szCs w:val="24"/>
        </w:rPr>
        <w:t xml:space="preserve"> </w:t>
      </w:r>
      <w:r w:rsidRPr="003A0254">
        <w:rPr>
          <w:rFonts w:cs="Arial"/>
          <w:szCs w:val="24"/>
        </w:rPr>
        <w:tab/>
        <w:t>ADOZIONE DEL MODELLO DI ORGANIZZAZIONE, GESTIONE E CONTROLLO</w:t>
      </w:r>
      <w:bookmarkEnd w:id="16"/>
      <w:bookmarkEnd w:id="17"/>
      <w:bookmarkEnd w:id="18"/>
    </w:p>
    <w:p w14:paraId="2380E366" w14:textId="77777777" w:rsidR="002C6F15" w:rsidRPr="003A0254" w:rsidRDefault="002C6F15" w:rsidP="002C6F15">
      <w:pPr>
        <w:autoSpaceDE w:val="0"/>
        <w:autoSpaceDN w:val="0"/>
        <w:adjustRightInd w:val="0"/>
        <w:ind w:left="0" w:firstLine="0"/>
        <w:rPr>
          <w:rFonts w:cs="Arial"/>
          <w:szCs w:val="24"/>
        </w:rPr>
      </w:pPr>
    </w:p>
    <w:p w14:paraId="22A091A7" w14:textId="55C39C71" w:rsidR="002C6F15" w:rsidRPr="003A0254" w:rsidRDefault="002C6F15" w:rsidP="002C6F15">
      <w:pPr>
        <w:pStyle w:val="Titolo2"/>
        <w:spacing w:before="0"/>
        <w:ind w:left="397" w:hanging="397"/>
        <w:jc w:val="left"/>
        <w:rPr>
          <w:rFonts w:ascii="Arial" w:hAnsi="Arial" w:cs="Arial"/>
          <w:color w:val="auto"/>
          <w:sz w:val="24"/>
          <w:szCs w:val="24"/>
          <w:u w:val="thick"/>
        </w:rPr>
      </w:pPr>
      <w:bookmarkStart w:id="19" w:name="_Toc265572702"/>
      <w:bookmarkStart w:id="20" w:name="_Toc265572756"/>
      <w:bookmarkStart w:id="21" w:name="_Toc266174955"/>
      <w:r w:rsidRPr="003A0254">
        <w:rPr>
          <w:rFonts w:ascii="Arial" w:hAnsi="Arial" w:cs="Arial"/>
          <w:color w:val="auto"/>
          <w:sz w:val="24"/>
          <w:szCs w:val="24"/>
          <w:u w:val="thick"/>
        </w:rPr>
        <w:t xml:space="preserve">2.1 </w:t>
      </w:r>
      <w:r w:rsidRPr="003A0254">
        <w:rPr>
          <w:rFonts w:ascii="Arial" w:hAnsi="Arial" w:cs="Arial"/>
          <w:color w:val="auto"/>
          <w:sz w:val="24"/>
          <w:szCs w:val="24"/>
          <w:u w:val="thick"/>
        </w:rPr>
        <w:tab/>
        <w:t>A</w:t>
      </w:r>
      <w:r w:rsidR="00DA6B07" w:rsidRPr="003A0254">
        <w:rPr>
          <w:rFonts w:ascii="Arial" w:hAnsi="Arial" w:cs="Arial"/>
          <w:color w:val="auto"/>
          <w:sz w:val="24"/>
          <w:szCs w:val="24"/>
          <w:u w:val="thick"/>
        </w:rPr>
        <w:t>dozione</w:t>
      </w:r>
      <w:r w:rsidRPr="003A0254">
        <w:rPr>
          <w:rFonts w:ascii="Arial" w:hAnsi="Arial" w:cs="Arial"/>
          <w:color w:val="auto"/>
          <w:sz w:val="24"/>
          <w:szCs w:val="24"/>
          <w:u w:val="thick"/>
        </w:rPr>
        <w:t xml:space="preserve"> </w:t>
      </w:r>
      <w:bookmarkEnd w:id="19"/>
      <w:bookmarkEnd w:id="20"/>
      <w:bookmarkEnd w:id="21"/>
    </w:p>
    <w:p w14:paraId="05008618" w14:textId="77777777" w:rsidR="00C005DA" w:rsidRPr="003A0254" w:rsidRDefault="00C005DA" w:rsidP="002C6F15">
      <w:pPr>
        <w:autoSpaceDE w:val="0"/>
        <w:autoSpaceDN w:val="0"/>
        <w:adjustRightInd w:val="0"/>
        <w:ind w:left="0" w:firstLine="0"/>
        <w:rPr>
          <w:rFonts w:cs="Arial"/>
          <w:szCs w:val="24"/>
        </w:rPr>
      </w:pPr>
    </w:p>
    <w:p w14:paraId="0024F2B5" w14:textId="61E4D639" w:rsidR="002C6F15" w:rsidRPr="003A0254" w:rsidRDefault="00656B3B" w:rsidP="002C6F15">
      <w:pPr>
        <w:autoSpaceDE w:val="0"/>
        <w:autoSpaceDN w:val="0"/>
        <w:adjustRightInd w:val="0"/>
        <w:ind w:left="0" w:firstLine="0"/>
        <w:rPr>
          <w:rFonts w:cs="Arial"/>
          <w:szCs w:val="24"/>
        </w:rPr>
      </w:pPr>
      <w:r>
        <w:rPr>
          <w:rFonts w:cs="Arial"/>
          <w:i/>
          <w:szCs w:val="24"/>
        </w:rPr>
        <w:t>Terme di Rabbi S.r.l.</w:t>
      </w:r>
      <w:r w:rsidR="002C6F15" w:rsidRPr="003A0254">
        <w:rPr>
          <w:rFonts w:cs="Arial"/>
          <w:i/>
          <w:szCs w:val="24"/>
        </w:rPr>
        <w:t xml:space="preserve">, </w:t>
      </w:r>
      <w:r w:rsidR="002C6F15" w:rsidRPr="003A0254">
        <w:rPr>
          <w:rFonts w:cs="Arial"/>
          <w:szCs w:val="24"/>
        </w:rPr>
        <w:t>sensibile all’esigenza di assicurare condizioni di correttezza e d</w:t>
      </w:r>
      <w:r w:rsidR="009C41E3" w:rsidRPr="003A0254">
        <w:rPr>
          <w:rFonts w:cs="Arial"/>
          <w:szCs w:val="24"/>
        </w:rPr>
        <w:t xml:space="preserve">i trasparenza nella conduzione </w:t>
      </w:r>
      <w:r w:rsidR="002C6F15" w:rsidRPr="003A0254">
        <w:rPr>
          <w:rFonts w:cs="Arial"/>
          <w:szCs w:val="24"/>
        </w:rPr>
        <w:t xml:space="preserve">delle attività aziendali, a tutela della posizione e dell’immagine propria e delle aspettative dei propri Soci e del lavoro dei propri dipendenti / collaboratori e delle parti terze ha ritenuto conforme alle proprie politiche aziendali procedere all’adozione ed all’attuazione del </w:t>
      </w:r>
      <w:r w:rsidR="00DA6B07" w:rsidRPr="003A0254">
        <w:rPr>
          <w:rFonts w:cs="Arial"/>
          <w:szCs w:val="24"/>
        </w:rPr>
        <w:t xml:space="preserve">presente </w:t>
      </w:r>
      <w:r w:rsidR="002C6F15" w:rsidRPr="003A0254">
        <w:rPr>
          <w:rFonts w:cs="Arial"/>
          <w:szCs w:val="24"/>
        </w:rPr>
        <w:t>“MOGC”.</w:t>
      </w:r>
      <w:r w:rsidR="000A1013" w:rsidRPr="003A0254">
        <w:rPr>
          <w:rFonts w:cs="Arial"/>
          <w:szCs w:val="24"/>
        </w:rPr>
        <w:t xml:space="preserve"> Ciò anche al fine di garantire la massima affidabilità e trasparenza nelle relazioni con l’ente pubblico.</w:t>
      </w:r>
    </w:p>
    <w:p w14:paraId="247FAEC5" w14:textId="77777777" w:rsidR="002C6F15" w:rsidRPr="003A0254" w:rsidRDefault="002C6F15" w:rsidP="002C6F15">
      <w:pPr>
        <w:autoSpaceDE w:val="0"/>
        <w:autoSpaceDN w:val="0"/>
        <w:adjustRightInd w:val="0"/>
        <w:ind w:left="0" w:firstLine="0"/>
        <w:rPr>
          <w:rFonts w:cs="Arial"/>
          <w:szCs w:val="24"/>
        </w:rPr>
      </w:pPr>
    </w:p>
    <w:p w14:paraId="51608B11" w14:textId="17CDC202"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Tale iniziativa è stata assunta nella convinzione che l’adozione di tale “Modello”, al di là delle prescrizioni del Decreto, che indicano il “Modello” stesso come elemento facoltativo e non obbligatorio, possa costituire un valido strumento di sensibilizzazione nei confronti di tutti </w:t>
      </w:r>
      <w:r w:rsidRPr="003A0254">
        <w:rPr>
          <w:rFonts w:cs="Arial"/>
          <w:szCs w:val="24"/>
        </w:rPr>
        <w:lastRenderedPageBreak/>
        <w:t xml:space="preserve">coloro che operano in nome e per conto di </w:t>
      </w:r>
      <w:r w:rsidR="00656B3B">
        <w:rPr>
          <w:rFonts w:cs="Arial"/>
          <w:i/>
          <w:szCs w:val="24"/>
        </w:rPr>
        <w:t>Terme di Rabbi S.r.l.</w:t>
      </w:r>
      <w:r w:rsidRPr="003A0254">
        <w:rPr>
          <w:rFonts w:cs="Arial"/>
          <w:i/>
          <w:szCs w:val="24"/>
        </w:rPr>
        <w:t xml:space="preserve">, </w:t>
      </w:r>
      <w:r w:rsidRPr="003A0254">
        <w:rPr>
          <w:rFonts w:cs="Arial"/>
          <w:szCs w:val="24"/>
        </w:rPr>
        <w:t>affinché questi ultimi seguano, nell’espletamento delle proprie attività, comportamenti corretti e lineari, tali da prevenire il rischio di commissione dei reati e degli illeciti.</w:t>
      </w:r>
    </w:p>
    <w:p w14:paraId="542D95BB" w14:textId="77777777" w:rsidR="002C6F15" w:rsidRPr="003A0254" w:rsidRDefault="002C6F15" w:rsidP="002C6F15">
      <w:pPr>
        <w:ind w:left="0" w:firstLine="0"/>
        <w:rPr>
          <w:rFonts w:cs="Arial"/>
          <w:i/>
          <w:iCs/>
          <w:szCs w:val="24"/>
        </w:rPr>
      </w:pPr>
    </w:p>
    <w:p w14:paraId="73D60E7B" w14:textId="34E53F6F"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Sempre in attuazione di quanto previsto dal Decreto, il Consiglio di Amministrazione di </w:t>
      </w:r>
      <w:r w:rsidR="00656B3B">
        <w:rPr>
          <w:rFonts w:cs="Arial"/>
          <w:i/>
          <w:szCs w:val="24"/>
        </w:rPr>
        <w:t>Terme di Rabbi S.r.l.</w:t>
      </w:r>
      <w:r w:rsidRPr="003A0254">
        <w:rPr>
          <w:rFonts w:cs="Arial"/>
          <w:szCs w:val="24"/>
        </w:rPr>
        <w:t>, nell’adottare il “MOGC”, ha affidato al</w:t>
      </w:r>
      <w:r w:rsidR="009C41E3" w:rsidRPr="003A0254">
        <w:rPr>
          <w:rFonts w:cs="Arial"/>
          <w:szCs w:val="24"/>
        </w:rPr>
        <w:t>l’</w:t>
      </w:r>
      <w:r w:rsidRPr="003A0254">
        <w:rPr>
          <w:rFonts w:cs="Arial"/>
          <w:szCs w:val="24"/>
        </w:rPr>
        <w:t>Organismo di Vigilanza il compito di vigilare sul funzionamento, sull’efficacia e sulla corretta attuazione del “Modello”.</w:t>
      </w:r>
    </w:p>
    <w:p w14:paraId="75F685EF" w14:textId="77777777" w:rsidR="002C6F15" w:rsidRPr="003A0254" w:rsidRDefault="002C6F15" w:rsidP="002C6F15">
      <w:pPr>
        <w:pStyle w:val="Titolo2"/>
        <w:spacing w:before="0"/>
        <w:ind w:left="0" w:firstLine="0"/>
        <w:jc w:val="left"/>
        <w:rPr>
          <w:rFonts w:ascii="Arial" w:hAnsi="Arial" w:cs="Arial"/>
          <w:color w:val="auto"/>
          <w:sz w:val="24"/>
          <w:szCs w:val="24"/>
        </w:rPr>
      </w:pPr>
      <w:bookmarkStart w:id="22" w:name="_Toc265572703"/>
      <w:bookmarkStart w:id="23" w:name="_Toc265572757"/>
      <w:bookmarkStart w:id="24" w:name="_Toc266174956"/>
    </w:p>
    <w:p w14:paraId="0D7D0868" w14:textId="77777777" w:rsidR="002C6F15" w:rsidRPr="003A0254" w:rsidRDefault="002C6F15" w:rsidP="002C6F15">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 xml:space="preserve">2.2 </w:t>
      </w:r>
      <w:r w:rsidRPr="003A0254">
        <w:rPr>
          <w:rFonts w:ascii="Arial" w:hAnsi="Arial" w:cs="Arial"/>
          <w:color w:val="auto"/>
          <w:sz w:val="24"/>
          <w:szCs w:val="24"/>
          <w:u w:val="thick"/>
        </w:rPr>
        <w:tab/>
        <w:t>Criteri</w:t>
      </w:r>
    </w:p>
    <w:p w14:paraId="10B82486" w14:textId="77777777" w:rsidR="002C6F15" w:rsidRPr="003A0254" w:rsidRDefault="002C6F15" w:rsidP="002C6F15">
      <w:pPr>
        <w:rPr>
          <w:szCs w:val="24"/>
        </w:rPr>
      </w:pPr>
    </w:p>
    <w:p w14:paraId="035DD8A3" w14:textId="463CA4C3" w:rsidR="002C6F15" w:rsidRPr="003A0254" w:rsidRDefault="002C6F15" w:rsidP="002C6F15">
      <w:pPr>
        <w:autoSpaceDE w:val="0"/>
        <w:autoSpaceDN w:val="0"/>
        <w:adjustRightInd w:val="0"/>
        <w:rPr>
          <w:rFonts w:cs="Arial"/>
          <w:szCs w:val="24"/>
        </w:rPr>
      </w:pPr>
      <w:r w:rsidRPr="003A0254">
        <w:rPr>
          <w:rFonts w:cs="Arial"/>
          <w:szCs w:val="24"/>
        </w:rPr>
        <w:t>L’adozione del “</w:t>
      </w:r>
      <w:r w:rsidR="00715F80" w:rsidRPr="003A0254">
        <w:rPr>
          <w:rFonts w:cs="Arial"/>
          <w:szCs w:val="24"/>
        </w:rPr>
        <w:t>MOGC” è</w:t>
      </w:r>
      <w:r w:rsidRPr="003A0254">
        <w:rPr>
          <w:rFonts w:cs="Arial"/>
          <w:szCs w:val="24"/>
        </w:rPr>
        <w:t xml:space="preserve"> attuata secondo i seguenti criteri:</w:t>
      </w:r>
    </w:p>
    <w:p w14:paraId="424CA248" w14:textId="77777777" w:rsidR="002C6F15" w:rsidRPr="003A0254" w:rsidRDefault="002C6F15" w:rsidP="008A0EEE">
      <w:pPr>
        <w:numPr>
          <w:ilvl w:val="1"/>
          <w:numId w:val="2"/>
        </w:numPr>
        <w:tabs>
          <w:tab w:val="clear" w:pos="1440"/>
          <w:tab w:val="left" w:pos="284"/>
        </w:tabs>
        <w:autoSpaceDE w:val="0"/>
        <w:autoSpaceDN w:val="0"/>
        <w:adjustRightInd w:val="0"/>
        <w:ind w:left="284" w:hanging="284"/>
        <w:rPr>
          <w:rFonts w:cs="Arial"/>
          <w:strike/>
          <w:szCs w:val="24"/>
        </w:rPr>
      </w:pPr>
      <w:r w:rsidRPr="003A0254">
        <w:rPr>
          <w:rFonts w:cs="Arial"/>
          <w:bCs/>
          <w:szCs w:val="24"/>
        </w:rPr>
        <w:t>predisposizione e aggiornamento del “Modello”;</w:t>
      </w:r>
    </w:p>
    <w:p w14:paraId="10FA7F6C" w14:textId="77777777" w:rsidR="002C6F15" w:rsidRPr="003A0254" w:rsidRDefault="002C6F15" w:rsidP="008A0EEE">
      <w:pPr>
        <w:numPr>
          <w:ilvl w:val="1"/>
          <w:numId w:val="2"/>
        </w:numPr>
        <w:tabs>
          <w:tab w:val="clear" w:pos="1440"/>
          <w:tab w:val="left" w:pos="284"/>
        </w:tabs>
        <w:autoSpaceDE w:val="0"/>
        <w:autoSpaceDN w:val="0"/>
        <w:adjustRightInd w:val="0"/>
        <w:ind w:left="284" w:hanging="284"/>
        <w:rPr>
          <w:rFonts w:cs="Arial"/>
          <w:szCs w:val="24"/>
        </w:rPr>
      </w:pPr>
      <w:r w:rsidRPr="003A0254">
        <w:rPr>
          <w:rFonts w:cs="Arial"/>
          <w:bCs/>
          <w:szCs w:val="24"/>
        </w:rPr>
        <w:t>applicazione del “Modello” e controlli sulla sua attuazione: la prima fase attuativa ed applica</w:t>
      </w:r>
      <w:r w:rsidR="00D40567" w:rsidRPr="003A0254">
        <w:rPr>
          <w:rFonts w:cs="Arial"/>
          <w:bCs/>
          <w:szCs w:val="24"/>
        </w:rPr>
        <w:t>tiva del modello è affidata al C</w:t>
      </w:r>
      <w:r w:rsidRPr="003A0254">
        <w:rPr>
          <w:rFonts w:cs="Arial"/>
          <w:bCs/>
          <w:szCs w:val="24"/>
        </w:rPr>
        <w:t xml:space="preserve">da della società. In ogni caso, al fine di assicurare l’effettiva attuazione del modello ed il suo costante aggiornamento </w:t>
      </w:r>
      <w:r w:rsidRPr="003A0254">
        <w:rPr>
          <w:rFonts w:cs="Arial"/>
          <w:szCs w:val="24"/>
        </w:rPr>
        <w:t>è attribuito all’Organismo di Vigilanza il compito primario di esercitare i controlli sull’attuazione del “Modello” stesso secondo le procedure in esso descritte;</w:t>
      </w:r>
    </w:p>
    <w:p w14:paraId="74F70ED9" w14:textId="1A5CE658" w:rsidR="002C6F15" w:rsidRPr="003A0254" w:rsidRDefault="002C6F15" w:rsidP="008A0EEE">
      <w:pPr>
        <w:numPr>
          <w:ilvl w:val="1"/>
          <w:numId w:val="2"/>
        </w:numPr>
        <w:tabs>
          <w:tab w:val="clear" w:pos="1440"/>
          <w:tab w:val="left" w:pos="284"/>
        </w:tabs>
        <w:autoSpaceDE w:val="0"/>
        <w:autoSpaceDN w:val="0"/>
        <w:adjustRightInd w:val="0"/>
        <w:ind w:left="284" w:hanging="284"/>
        <w:rPr>
          <w:rFonts w:cs="Arial"/>
          <w:szCs w:val="24"/>
        </w:rPr>
      </w:pPr>
      <w:r w:rsidRPr="003A0254">
        <w:rPr>
          <w:rFonts w:cs="Arial"/>
          <w:bCs/>
          <w:szCs w:val="24"/>
        </w:rPr>
        <w:t>coordinamento sulle funzion</w:t>
      </w:r>
      <w:r w:rsidR="000A1013" w:rsidRPr="003A0254">
        <w:rPr>
          <w:rFonts w:cs="Arial"/>
          <w:bCs/>
          <w:szCs w:val="24"/>
        </w:rPr>
        <w:t>i di controllo e verifica dell’</w:t>
      </w:r>
      <w:r w:rsidRPr="003A0254">
        <w:rPr>
          <w:rFonts w:cs="Arial"/>
          <w:bCs/>
          <w:szCs w:val="24"/>
        </w:rPr>
        <w:t>efficacia del “Modello”: è</w:t>
      </w:r>
      <w:r w:rsidRPr="003A0254">
        <w:rPr>
          <w:rFonts w:cs="Arial"/>
          <w:szCs w:val="24"/>
        </w:rPr>
        <w:t xml:space="preserve"> affidato all’Organismo di Vigilanza di </w:t>
      </w:r>
      <w:r w:rsidR="00656B3B">
        <w:rPr>
          <w:rFonts w:cs="Arial"/>
          <w:i/>
          <w:szCs w:val="24"/>
        </w:rPr>
        <w:t>Terme di Rabbi S.r.l.</w:t>
      </w:r>
      <w:r w:rsidR="00656B3B" w:rsidRPr="003A0254">
        <w:rPr>
          <w:rFonts w:cs="Arial"/>
          <w:i/>
          <w:szCs w:val="24"/>
        </w:rPr>
        <w:t xml:space="preserve"> </w:t>
      </w:r>
      <w:r w:rsidRPr="003A0254">
        <w:rPr>
          <w:rFonts w:cs="Arial"/>
          <w:szCs w:val="24"/>
        </w:rPr>
        <w:t xml:space="preserve">il compito di dare impulso e di coordinare sul piano generale, anche mediante utilizzo della rete informatica, le attività di controllo sull’applicazione del “Modello” </w:t>
      </w:r>
      <w:r w:rsidR="000A1013" w:rsidRPr="003A0254">
        <w:rPr>
          <w:rFonts w:cs="Arial"/>
          <w:szCs w:val="24"/>
        </w:rPr>
        <w:t>stesso per</w:t>
      </w:r>
      <w:r w:rsidRPr="003A0254">
        <w:rPr>
          <w:rFonts w:cs="Arial"/>
          <w:szCs w:val="24"/>
        </w:rPr>
        <w:t xml:space="preserve"> assicurare al “Modello” medesimo una corretta attuazione.</w:t>
      </w:r>
    </w:p>
    <w:p w14:paraId="78098F5C" w14:textId="77777777" w:rsidR="00845A2E" w:rsidRPr="003A0254" w:rsidRDefault="00845A2E" w:rsidP="00EB22AC">
      <w:pPr>
        <w:ind w:left="0" w:firstLine="0"/>
        <w:rPr>
          <w:szCs w:val="24"/>
        </w:rPr>
      </w:pPr>
    </w:p>
    <w:p w14:paraId="6957DD6E" w14:textId="77777777" w:rsidR="002C6F15" w:rsidRPr="003A0254" w:rsidRDefault="002C6F15" w:rsidP="002C6F15">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 xml:space="preserve">2.3 </w:t>
      </w:r>
      <w:r w:rsidRPr="003A0254">
        <w:rPr>
          <w:rFonts w:ascii="Arial" w:hAnsi="Arial" w:cs="Arial"/>
          <w:color w:val="auto"/>
          <w:sz w:val="24"/>
          <w:szCs w:val="24"/>
          <w:u w:val="thick"/>
        </w:rPr>
        <w:tab/>
        <w:t>Obiettivi</w:t>
      </w:r>
    </w:p>
    <w:p w14:paraId="6AD6C0E4" w14:textId="77777777" w:rsidR="002C6F15" w:rsidRPr="003A0254" w:rsidRDefault="002C6F15" w:rsidP="002C6F15">
      <w:pPr>
        <w:rPr>
          <w:rFonts w:cs="Arial"/>
          <w:szCs w:val="24"/>
        </w:rPr>
      </w:pPr>
    </w:p>
    <w:p w14:paraId="4BB2D54D" w14:textId="2D57DB33" w:rsidR="002C6F15" w:rsidRPr="003A0254" w:rsidRDefault="00656B3B" w:rsidP="002C6F15">
      <w:pPr>
        <w:tabs>
          <w:tab w:val="left" w:pos="7740"/>
        </w:tabs>
        <w:autoSpaceDE w:val="0"/>
        <w:autoSpaceDN w:val="0"/>
        <w:adjustRightInd w:val="0"/>
        <w:ind w:left="0" w:firstLine="0"/>
        <w:rPr>
          <w:rFonts w:cs="Arial"/>
          <w:bCs/>
          <w:szCs w:val="24"/>
        </w:rPr>
      </w:pPr>
      <w:r>
        <w:rPr>
          <w:rFonts w:cs="Arial"/>
          <w:i/>
          <w:szCs w:val="24"/>
        </w:rPr>
        <w:t>Terme di Rabbi S.r.l.</w:t>
      </w:r>
      <w:r w:rsidRPr="003A0254">
        <w:rPr>
          <w:rFonts w:cs="Arial"/>
          <w:i/>
          <w:szCs w:val="24"/>
        </w:rPr>
        <w:t xml:space="preserve"> </w:t>
      </w:r>
      <w:r w:rsidR="002C6F15" w:rsidRPr="003A0254">
        <w:rPr>
          <w:rFonts w:cs="Arial"/>
          <w:bCs/>
          <w:szCs w:val="24"/>
        </w:rPr>
        <w:t>attraverso l’implementazione del</w:t>
      </w:r>
      <w:r w:rsidR="009C41E3" w:rsidRPr="003A0254">
        <w:rPr>
          <w:rFonts w:cs="Arial"/>
          <w:bCs/>
          <w:szCs w:val="24"/>
        </w:rPr>
        <w:t xml:space="preserve"> presente MOGC (che consiste negli</w:t>
      </w:r>
      <w:r w:rsidR="002C6F15" w:rsidRPr="003A0254">
        <w:rPr>
          <w:rFonts w:cs="Arial"/>
          <w:bCs/>
          <w:szCs w:val="24"/>
        </w:rPr>
        <w:t xml:space="preserve"> specifici protocolli e procedure adottate dagli Organi di </w:t>
      </w:r>
      <w:r w:rsidR="002C6F15" w:rsidRPr="003A0254">
        <w:rPr>
          <w:rFonts w:cs="Arial"/>
          <w:bCs/>
          <w:i/>
          <w:szCs w:val="24"/>
        </w:rPr>
        <w:t xml:space="preserve">Governance </w:t>
      </w:r>
      <w:r w:rsidR="002C6F15" w:rsidRPr="003A0254">
        <w:rPr>
          <w:rFonts w:cs="Arial"/>
          <w:bCs/>
          <w:szCs w:val="24"/>
        </w:rPr>
        <w:t xml:space="preserve">e dalle singole </w:t>
      </w:r>
      <w:r w:rsidR="002C6F15" w:rsidRPr="003A0254">
        <w:rPr>
          <w:rFonts w:cs="Arial"/>
          <w:bCs/>
          <w:i/>
          <w:szCs w:val="24"/>
        </w:rPr>
        <w:t>Unità Operative</w:t>
      </w:r>
      <w:r w:rsidR="002C6F15" w:rsidRPr="003A0254">
        <w:rPr>
          <w:rFonts w:cs="Arial"/>
          <w:bCs/>
          <w:szCs w:val="24"/>
        </w:rPr>
        <w:t xml:space="preserve"> e non resi pubblici per motivi di riservatezza)  intende perseguire l’obiettivo fondamentale di concepire, elaborare, dare attuazione, nonché implementare principi, processi, </w:t>
      </w:r>
      <w:r w:rsidR="002C6F15" w:rsidRPr="003A0254">
        <w:rPr>
          <w:rFonts w:cs="Arial"/>
          <w:bCs/>
          <w:i/>
          <w:szCs w:val="24"/>
        </w:rPr>
        <w:t>policies</w:t>
      </w:r>
      <w:r w:rsidR="002C6F15" w:rsidRPr="003A0254">
        <w:rPr>
          <w:rFonts w:cs="Arial"/>
          <w:bCs/>
          <w:szCs w:val="24"/>
        </w:rPr>
        <w:t>, procedure e prassi comportamentali che integrano i</w:t>
      </w:r>
      <w:r w:rsidR="000A1013" w:rsidRPr="003A0254">
        <w:rPr>
          <w:rFonts w:cs="Arial"/>
          <w:bCs/>
          <w:szCs w:val="24"/>
        </w:rPr>
        <w:t xml:space="preserve">l sistema di controllo interno </w:t>
      </w:r>
      <w:r w:rsidR="002C6F15" w:rsidRPr="003A0254">
        <w:rPr>
          <w:rFonts w:cs="Arial"/>
          <w:bCs/>
          <w:szCs w:val="24"/>
        </w:rPr>
        <w:t xml:space="preserve">in essere, composto anche da strumenti, procedure  organizzative e di controllo interni, affinché vengano assolte le finalità proprie del Decreto in funzione della prevenzione dei reati. </w:t>
      </w:r>
    </w:p>
    <w:p w14:paraId="26ADC929" w14:textId="77777777" w:rsidR="002C6F15" w:rsidRPr="003A0254" w:rsidRDefault="002C6F15" w:rsidP="002C6F15">
      <w:pPr>
        <w:tabs>
          <w:tab w:val="left" w:pos="7740"/>
        </w:tabs>
        <w:autoSpaceDE w:val="0"/>
        <w:autoSpaceDN w:val="0"/>
        <w:adjustRightInd w:val="0"/>
        <w:ind w:left="0" w:firstLine="0"/>
        <w:rPr>
          <w:rFonts w:cs="Arial"/>
          <w:bCs/>
          <w:color w:val="FF0000"/>
          <w:szCs w:val="24"/>
        </w:rPr>
      </w:pPr>
    </w:p>
    <w:p w14:paraId="740AE9BB" w14:textId="77777777" w:rsidR="002C6F15" w:rsidRPr="003A0254" w:rsidRDefault="002C6F15" w:rsidP="002C6F15">
      <w:pPr>
        <w:tabs>
          <w:tab w:val="left" w:pos="7740"/>
        </w:tabs>
        <w:autoSpaceDE w:val="0"/>
        <w:autoSpaceDN w:val="0"/>
        <w:adjustRightInd w:val="0"/>
        <w:ind w:left="0" w:firstLine="0"/>
        <w:rPr>
          <w:rFonts w:cs="Arial"/>
          <w:bCs/>
          <w:szCs w:val="24"/>
        </w:rPr>
      </w:pPr>
      <w:r w:rsidRPr="003A0254">
        <w:rPr>
          <w:rFonts w:cs="Arial"/>
          <w:bCs/>
          <w:szCs w:val="24"/>
        </w:rPr>
        <w:t xml:space="preserve">Tale obiettivo passa sicuramente attraverso:  </w:t>
      </w:r>
    </w:p>
    <w:p w14:paraId="61B5A1D8" w14:textId="7E33D9BC" w:rsidR="001B19FE" w:rsidRPr="003A0254" w:rsidRDefault="001B19FE" w:rsidP="008A0EEE">
      <w:pPr>
        <w:pStyle w:val="Paragrafoelenco"/>
        <w:numPr>
          <w:ilvl w:val="0"/>
          <w:numId w:val="28"/>
        </w:numPr>
        <w:tabs>
          <w:tab w:val="left" w:pos="284"/>
          <w:tab w:val="left" w:pos="7740"/>
        </w:tabs>
        <w:autoSpaceDE w:val="0"/>
        <w:autoSpaceDN w:val="0"/>
        <w:adjustRightInd w:val="0"/>
        <w:ind w:left="284" w:hanging="284"/>
        <w:rPr>
          <w:rFonts w:cs="Arial"/>
          <w:bCs/>
          <w:szCs w:val="24"/>
        </w:rPr>
      </w:pPr>
      <w:r w:rsidRPr="003A0254">
        <w:rPr>
          <w:rFonts w:cs="Arial"/>
          <w:bCs/>
          <w:szCs w:val="24"/>
        </w:rPr>
        <w:t>la mappatura delle aree di attività a rischio (</w:t>
      </w:r>
      <w:r w:rsidRPr="003A0254">
        <w:rPr>
          <w:rFonts w:cs="Arial"/>
          <w:bCs/>
          <w:i/>
          <w:szCs w:val="24"/>
        </w:rPr>
        <w:t>Risk assessment)</w:t>
      </w:r>
      <w:r w:rsidRPr="003A0254">
        <w:rPr>
          <w:rFonts w:cs="Arial"/>
          <w:bCs/>
          <w:szCs w:val="24"/>
        </w:rPr>
        <w:t xml:space="preserve">, al fine di identificare </w:t>
      </w:r>
      <w:r w:rsidR="00715F80" w:rsidRPr="003A0254">
        <w:rPr>
          <w:rFonts w:cs="Arial"/>
          <w:bCs/>
          <w:szCs w:val="24"/>
        </w:rPr>
        <w:t>le aree</w:t>
      </w:r>
      <w:r w:rsidRPr="003A0254">
        <w:rPr>
          <w:rFonts w:cs="Arial"/>
          <w:bCs/>
          <w:szCs w:val="24"/>
        </w:rPr>
        <w:t xml:space="preserve"> a rischio e la tipologia dei rischi caratterizzanti ciascuna area operativa;</w:t>
      </w:r>
    </w:p>
    <w:p w14:paraId="100EBF80" w14:textId="77777777" w:rsidR="002C6F15" w:rsidRPr="003A0254" w:rsidRDefault="002C6F15" w:rsidP="008A0EEE">
      <w:pPr>
        <w:pStyle w:val="Paragrafoelenco"/>
        <w:numPr>
          <w:ilvl w:val="0"/>
          <w:numId w:val="28"/>
        </w:numPr>
        <w:tabs>
          <w:tab w:val="left" w:pos="284"/>
          <w:tab w:val="left" w:pos="7740"/>
        </w:tabs>
        <w:autoSpaceDE w:val="0"/>
        <w:autoSpaceDN w:val="0"/>
        <w:adjustRightInd w:val="0"/>
        <w:ind w:left="284" w:hanging="284"/>
        <w:rPr>
          <w:rFonts w:cs="Arial"/>
          <w:bCs/>
          <w:szCs w:val="24"/>
        </w:rPr>
      </w:pPr>
      <w:r w:rsidRPr="003A0254">
        <w:rPr>
          <w:rFonts w:cs="Arial"/>
          <w:bCs/>
          <w:szCs w:val="24"/>
        </w:rPr>
        <w:t xml:space="preserve">una continua attività di sensibilizzazione e corretta comunicazione </w:t>
      </w:r>
      <w:r w:rsidR="009C41E3" w:rsidRPr="003A0254">
        <w:rPr>
          <w:rFonts w:cs="Arial"/>
          <w:bCs/>
          <w:szCs w:val="24"/>
        </w:rPr>
        <w:t>verso tutti i livelli aziendali, oltre che una</w:t>
      </w:r>
      <w:r w:rsidRPr="003A0254">
        <w:rPr>
          <w:rFonts w:cs="Arial"/>
          <w:bCs/>
          <w:szCs w:val="24"/>
        </w:rPr>
        <w:t xml:space="preserve"> costante messa in atto di azioni di sensibilizzazione per l’attuazione concreta delle disposizioni del presente MOGC, poste in essere direttamente dalle funzioni aziendali sotto la piena responsabilità dei Responsabili di ogni unità operativa;</w:t>
      </w:r>
    </w:p>
    <w:p w14:paraId="20D557C9" w14:textId="77777777" w:rsidR="002C6F15" w:rsidRPr="003A0254" w:rsidRDefault="002C6F15" w:rsidP="008A0EEE">
      <w:pPr>
        <w:numPr>
          <w:ilvl w:val="0"/>
          <w:numId w:val="2"/>
        </w:numPr>
        <w:tabs>
          <w:tab w:val="clear" w:pos="1531"/>
          <w:tab w:val="left" w:pos="284"/>
          <w:tab w:val="num" w:pos="360"/>
          <w:tab w:val="left" w:pos="7740"/>
        </w:tabs>
        <w:autoSpaceDE w:val="0"/>
        <w:autoSpaceDN w:val="0"/>
        <w:adjustRightInd w:val="0"/>
        <w:ind w:left="284" w:hanging="284"/>
        <w:rPr>
          <w:rFonts w:cs="Arial"/>
          <w:bCs/>
          <w:szCs w:val="24"/>
        </w:rPr>
      </w:pPr>
      <w:r w:rsidRPr="003A0254">
        <w:rPr>
          <w:rFonts w:cs="Arial"/>
          <w:bCs/>
          <w:szCs w:val="24"/>
        </w:rPr>
        <w:t>la messa a disposizione di chiare ed efficaci regole che permettano a tutti di svolgere le proprie funzioni e/o incarichi di lavoro, comportandosi ed operando nel pieno rispetto delle leggi in materia;</w:t>
      </w:r>
    </w:p>
    <w:p w14:paraId="33957C08" w14:textId="77777777" w:rsidR="002C6F15" w:rsidRPr="003A0254" w:rsidRDefault="002C6F15" w:rsidP="008A0EEE">
      <w:pPr>
        <w:numPr>
          <w:ilvl w:val="0"/>
          <w:numId w:val="2"/>
        </w:numPr>
        <w:tabs>
          <w:tab w:val="clear" w:pos="1531"/>
          <w:tab w:val="left" w:pos="284"/>
          <w:tab w:val="num" w:pos="360"/>
        </w:tabs>
        <w:autoSpaceDE w:val="0"/>
        <w:autoSpaceDN w:val="0"/>
        <w:adjustRightInd w:val="0"/>
        <w:ind w:left="284" w:hanging="284"/>
        <w:rPr>
          <w:rFonts w:cs="Arial"/>
          <w:bCs/>
          <w:szCs w:val="24"/>
        </w:rPr>
      </w:pPr>
      <w:r w:rsidRPr="003A0254">
        <w:rPr>
          <w:rFonts w:cs="Arial"/>
          <w:bCs/>
          <w:szCs w:val="24"/>
        </w:rPr>
        <w:t>la costituzione di un opportuno Organismo di Vigilanza, con compiti di monitoraggio e verifica sull’efficace funzionamento del “Modello” nonché sulla sua osservanza;</w:t>
      </w:r>
    </w:p>
    <w:p w14:paraId="08C419B9" w14:textId="77777777" w:rsidR="002C6F15" w:rsidRPr="003A0254" w:rsidRDefault="002C6F15" w:rsidP="008A0EEE">
      <w:pPr>
        <w:numPr>
          <w:ilvl w:val="0"/>
          <w:numId w:val="2"/>
        </w:numPr>
        <w:tabs>
          <w:tab w:val="clear" w:pos="1531"/>
          <w:tab w:val="left" w:pos="284"/>
          <w:tab w:val="num" w:pos="360"/>
        </w:tabs>
        <w:autoSpaceDE w:val="0"/>
        <w:autoSpaceDN w:val="0"/>
        <w:adjustRightInd w:val="0"/>
        <w:ind w:left="284" w:hanging="284"/>
        <w:rPr>
          <w:rFonts w:cs="Arial"/>
          <w:bCs/>
          <w:szCs w:val="24"/>
        </w:rPr>
      </w:pPr>
      <w:r w:rsidRPr="003A0254">
        <w:rPr>
          <w:rFonts w:cs="Arial"/>
          <w:bCs/>
          <w:szCs w:val="24"/>
        </w:rPr>
        <w:t xml:space="preserve">l’analisi e verifica diretta di tutta la documentazione rilevante e del </w:t>
      </w:r>
      <w:r w:rsidRPr="003A0254">
        <w:rPr>
          <w:rFonts w:cs="Arial"/>
          <w:bCs/>
          <w:i/>
          <w:szCs w:val="24"/>
        </w:rPr>
        <w:t>Reporting</w:t>
      </w:r>
      <w:r w:rsidRPr="003A0254">
        <w:rPr>
          <w:rFonts w:cs="Arial"/>
          <w:bCs/>
          <w:szCs w:val="24"/>
        </w:rPr>
        <w:t xml:space="preserve"> prodotto dalle singole funzioni / unità organizzative, attestante le attività di monitoraggio effettuate </w:t>
      </w:r>
      <w:r w:rsidRPr="003A0254">
        <w:rPr>
          <w:rFonts w:cs="Arial"/>
          <w:bCs/>
          <w:szCs w:val="24"/>
        </w:rPr>
        <w:lastRenderedPageBreak/>
        <w:t>dai responsabili di funzione / delle singole unità operative ed inerenti le attività a rischio identificate;</w:t>
      </w:r>
    </w:p>
    <w:p w14:paraId="661B8760" w14:textId="77777777" w:rsidR="002C6F15" w:rsidRPr="003A0254" w:rsidRDefault="002C6F15" w:rsidP="008A0EEE">
      <w:pPr>
        <w:numPr>
          <w:ilvl w:val="0"/>
          <w:numId w:val="2"/>
        </w:numPr>
        <w:tabs>
          <w:tab w:val="clear" w:pos="1531"/>
          <w:tab w:val="left" w:pos="284"/>
          <w:tab w:val="num" w:pos="360"/>
        </w:tabs>
        <w:autoSpaceDE w:val="0"/>
        <w:autoSpaceDN w:val="0"/>
        <w:adjustRightInd w:val="0"/>
        <w:ind w:left="284" w:hanging="284"/>
        <w:rPr>
          <w:rFonts w:cs="Arial"/>
          <w:bCs/>
          <w:szCs w:val="24"/>
        </w:rPr>
      </w:pPr>
      <w:r w:rsidRPr="003A0254">
        <w:rPr>
          <w:rFonts w:cs="Arial"/>
          <w:bCs/>
          <w:szCs w:val="24"/>
        </w:rPr>
        <w:t xml:space="preserve">la definizione dei compiti, delle autorità e degli </w:t>
      </w:r>
      <w:r w:rsidRPr="003A0254">
        <w:rPr>
          <w:rFonts w:cs="Arial"/>
          <w:bCs/>
          <w:i/>
          <w:szCs w:val="24"/>
        </w:rPr>
        <w:t>iter</w:t>
      </w:r>
      <w:r w:rsidRPr="003A0254">
        <w:rPr>
          <w:rFonts w:cs="Arial"/>
          <w:bCs/>
          <w:szCs w:val="24"/>
        </w:rPr>
        <w:t xml:space="preserve"> autorizzativi esistenti che sono da rispettare, al fine di espletare compiutamente le responsabilità assegnate;</w:t>
      </w:r>
    </w:p>
    <w:p w14:paraId="49255E6B" w14:textId="3BCDE15F" w:rsidR="002C6F15" w:rsidRPr="003A0254" w:rsidRDefault="002C6F15" w:rsidP="008A0EEE">
      <w:pPr>
        <w:numPr>
          <w:ilvl w:val="0"/>
          <w:numId w:val="2"/>
        </w:numPr>
        <w:tabs>
          <w:tab w:val="clear" w:pos="1531"/>
          <w:tab w:val="left" w:pos="284"/>
          <w:tab w:val="num" w:pos="360"/>
        </w:tabs>
        <w:autoSpaceDE w:val="0"/>
        <w:autoSpaceDN w:val="0"/>
        <w:adjustRightInd w:val="0"/>
        <w:ind w:left="284" w:hanging="284"/>
        <w:rPr>
          <w:rFonts w:cs="Arial"/>
          <w:bCs/>
          <w:szCs w:val="24"/>
        </w:rPr>
      </w:pPr>
      <w:r w:rsidRPr="003A0254">
        <w:rPr>
          <w:rFonts w:cs="Arial"/>
          <w:bCs/>
          <w:szCs w:val="24"/>
        </w:rPr>
        <w:t xml:space="preserve">l’attenzione costante al continuo miglioramento del Modello di Organizzazione, Gestione e Controllo mediante l’analisi non solo di quanto previsto dalle procedure, ma </w:t>
      </w:r>
      <w:r w:rsidR="00A23993" w:rsidRPr="003A0254">
        <w:rPr>
          <w:rFonts w:cs="Arial"/>
          <w:bCs/>
          <w:szCs w:val="24"/>
        </w:rPr>
        <w:t xml:space="preserve">anche </w:t>
      </w:r>
      <w:r w:rsidRPr="003A0254">
        <w:rPr>
          <w:rFonts w:cs="Arial"/>
          <w:bCs/>
          <w:szCs w:val="24"/>
        </w:rPr>
        <w:t>dai comportamenti e dalle prassi aziendali, con conseguente intervento tempestivo con azioni correttive e/o preventive ove necessario, permettendo così anche il periodico adeguamento del “Modello” stesso.</w:t>
      </w:r>
    </w:p>
    <w:p w14:paraId="39A401F8" w14:textId="77777777" w:rsidR="002C6F15" w:rsidRPr="003A0254" w:rsidRDefault="002C6F15" w:rsidP="002C6F15">
      <w:pPr>
        <w:rPr>
          <w:rFonts w:cs="Arial"/>
          <w:szCs w:val="24"/>
        </w:rPr>
      </w:pPr>
    </w:p>
    <w:p w14:paraId="63EC4B6D" w14:textId="77777777" w:rsidR="002C6F15" w:rsidRPr="003A0254" w:rsidRDefault="002C6F15" w:rsidP="002C6F15">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 xml:space="preserve">2.4 </w:t>
      </w:r>
      <w:r w:rsidRPr="003A0254">
        <w:rPr>
          <w:rFonts w:ascii="Arial" w:hAnsi="Arial" w:cs="Arial"/>
          <w:color w:val="auto"/>
          <w:sz w:val="24"/>
          <w:szCs w:val="24"/>
          <w:u w:val="thick"/>
        </w:rPr>
        <w:tab/>
        <w:t>Caratteristiche</w:t>
      </w:r>
      <w:bookmarkEnd w:id="22"/>
      <w:bookmarkEnd w:id="23"/>
      <w:bookmarkEnd w:id="24"/>
      <w:r w:rsidRPr="003A0254">
        <w:rPr>
          <w:rFonts w:ascii="Arial" w:hAnsi="Arial" w:cs="Arial"/>
          <w:color w:val="auto"/>
          <w:sz w:val="24"/>
          <w:szCs w:val="24"/>
          <w:u w:val="thick"/>
        </w:rPr>
        <w:t xml:space="preserve"> </w:t>
      </w:r>
    </w:p>
    <w:p w14:paraId="7B16879C" w14:textId="77777777" w:rsidR="002C6F15" w:rsidRPr="003A0254" w:rsidRDefault="002C6F15" w:rsidP="002C6F15">
      <w:pPr>
        <w:ind w:left="0" w:firstLine="0"/>
        <w:rPr>
          <w:rFonts w:cs="Arial"/>
          <w:szCs w:val="24"/>
        </w:rPr>
      </w:pPr>
    </w:p>
    <w:p w14:paraId="2A5D64E8" w14:textId="059698E6"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Il </w:t>
      </w:r>
      <w:r w:rsidR="00CE6DF5" w:rsidRPr="003A0254">
        <w:rPr>
          <w:rFonts w:cs="Arial"/>
          <w:i/>
          <w:szCs w:val="24"/>
        </w:rPr>
        <w:t>D.</w:t>
      </w:r>
      <w:r w:rsidR="00715F80" w:rsidRPr="003A0254">
        <w:rPr>
          <w:rFonts w:cs="Arial"/>
          <w:i/>
          <w:szCs w:val="24"/>
        </w:rPr>
        <w:t>l</w:t>
      </w:r>
      <w:r w:rsidRPr="003A0254">
        <w:rPr>
          <w:rFonts w:cs="Arial"/>
          <w:i/>
          <w:szCs w:val="24"/>
        </w:rPr>
        <w:t>gs. n. 231/2001 (art. 6)</w:t>
      </w:r>
      <w:r w:rsidRPr="003A0254">
        <w:rPr>
          <w:rFonts w:cs="Arial"/>
          <w:szCs w:val="24"/>
        </w:rPr>
        <w:t>, prevede che il Modello abbia delle caratteristiche tali da garantire, da un lato, la possibilità per la società di avvalersi della clausola di esonero dalla responsabilità di</w:t>
      </w:r>
      <w:r w:rsidR="00CE6DF5" w:rsidRPr="003A0254">
        <w:rPr>
          <w:rFonts w:cs="Arial"/>
          <w:szCs w:val="24"/>
        </w:rPr>
        <w:t xml:space="preserve"> cui agli artt. 6 e 7 del D.</w:t>
      </w:r>
      <w:r w:rsidR="00715F80" w:rsidRPr="003A0254">
        <w:rPr>
          <w:rFonts w:cs="Arial"/>
          <w:szCs w:val="24"/>
        </w:rPr>
        <w:t>lgs</w:t>
      </w:r>
      <w:r w:rsidR="00CE6DF5" w:rsidRPr="003A0254">
        <w:rPr>
          <w:rFonts w:cs="Arial"/>
          <w:szCs w:val="24"/>
        </w:rPr>
        <w:t>.</w:t>
      </w:r>
      <w:r w:rsidRPr="003A0254">
        <w:rPr>
          <w:rFonts w:cs="Arial"/>
          <w:szCs w:val="24"/>
        </w:rPr>
        <w:t xml:space="preserve"> 231/2001 e, dall’altro, da costituire dei punti di riferimento in grado di guidare l’imprescindibile lavoro di aggiornamento ed implementazione del Modello stesso.  </w:t>
      </w:r>
    </w:p>
    <w:p w14:paraId="5BF4EE39" w14:textId="77777777" w:rsidR="002C6F15" w:rsidRPr="003A0254" w:rsidRDefault="002C6F15" w:rsidP="002C6F15">
      <w:pPr>
        <w:autoSpaceDE w:val="0"/>
        <w:autoSpaceDN w:val="0"/>
        <w:adjustRightInd w:val="0"/>
        <w:ind w:left="0" w:firstLine="0"/>
        <w:rPr>
          <w:rFonts w:cs="Arial"/>
          <w:szCs w:val="24"/>
        </w:rPr>
      </w:pPr>
    </w:p>
    <w:p w14:paraId="5E63E7A8" w14:textId="77777777" w:rsidR="002C6F15" w:rsidRPr="003A0254" w:rsidRDefault="002C6F15" w:rsidP="002C6F15">
      <w:pPr>
        <w:autoSpaceDE w:val="0"/>
        <w:autoSpaceDN w:val="0"/>
        <w:adjustRightInd w:val="0"/>
        <w:rPr>
          <w:rFonts w:cs="Arial"/>
          <w:szCs w:val="24"/>
        </w:rPr>
      </w:pPr>
      <w:r w:rsidRPr="003A0254">
        <w:rPr>
          <w:rFonts w:cs="Arial"/>
          <w:szCs w:val="24"/>
        </w:rPr>
        <w:t xml:space="preserve">A tal fine l’Organo di </w:t>
      </w:r>
      <w:r w:rsidRPr="003A0254">
        <w:rPr>
          <w:rFonts w:cs="Arial"/>
          <w:i/>
          <w:szCs w:val="24"/>
        </w:rPr>
        <w:t>Governance</w:t>
      </w:r>
      <w:r w:rsidRPr="003A0254">
        <w:rPr>
          <w:rFonts w:cs="Arial"/>
          <w:szCs w:val="24"/>
        </w:rPr>
        <w:t xml:space="preserve"> dovrà:</w:t>
      </w:r>
    </w:p>
    <w:p w14:paraId="39BB07E6" w14:textId="77777777"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effettuare una mappatura dei rischi</w:t>
      </w:r>
      <w:r w:rsidRPr="003A0254">
        <w:rPr>
          <w:rFonts w:cs="Arial"/>
          <w:szCs w:val="24"/>
        </w:rPr>
        <w:t>: analisi del contesto aziendale, processi e prassi, per evidenziare in quale area/settore di attività aziendale e secondo quali modalità si possono verificare eventi pregiudizievoli per gli obiettivi indicati dal decreto;</w:t>
      </w:r>
    </w:p>
    <w:p w14:paraId="572AE3A9" w14:textId="77777777"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procedere alla stesura del sistema di controllo interno (c.d. protocolli interni)</w:t>
      </w:r>
      <w:r w:rsidRPr="003A0254">
        <w:rPr>
          <w:rFonts w:cs="Arial"/>
          <w:szCs w:val="24"/>
        </w:rPr>
        <w:t xml:space="preserve">: valutazione del «sistema di governo» esistente all’interno dell’azienda in termini di capacità di contrastare / ridurre efficacemente i rischi identificati, ed operare l’eventuale adeguamento del sistema stesso;  </w:t>
      </w:r>
    </w:p>
    <w:p w14:paraId="236CB3D2" w14:textId="77777777"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individuare le modalità di gestione delle risorse finanziarie idonee a impedire la commissione dei reati</w:t>
      </w:r>
      <w:r w:rsidRPr="003A0254">
        <w:rPr>
          <w:rFonts w:cs="Arial"/>
          <w:szCs w:val="24"/>
        </w:rPr>
        <w:t xml:space="preserve">; </w:t>
      </w:r>
    </w:p>
    <w:p w14:paraId="1C3B4892" w14:textId="41E5056B"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prevedere obblighi di informazione verso l’Organismo di Vigilanza interno</w:t>
      </w:r>
      <w:r w:rsidRPr="003A0254">
        <w:rPr>
          <w:rFonts w:cs="Arial"/>
          <w:szCs w:val="24"/>
        </w:rPr>
        <w:t xml:space="preserve">: istituire quindi l’Organismo di controllo interno </w:t>
      </w:r>
      <w:r w:rsidR="006A7EB2" w:rsidRPr="003A0254">
        <w:rPr>
          <w:rFonts w:cs="Arial"/>
          <w:szCs w:val="24"/>
        </w:rPr>
        <w:t>con il compito di</w:t>
      </w:r>
      <w:r w:rsidRPr="003A0254">
        <w:rPr>
          <w:rFonts w:cs="Arial"/>
          <w:szCs w:val="24"/>
        </w:rPr>
        <w:t xml:space="preserve"> monitorare e verificare il funzionamento e l’osservanza del “Modello”, nonché, curare l’eventuale aggiornamento;</w:t>
      </w:r>
    </w:p>
    <w:p w14:paraId="295BD53E" w14:textId="77777777"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 xml:space="preserve">attività di </w:t>
      </w:r>
      <w:r w:rsidRPr="003A0254">
        <w:rPr>
          <w:rFonts w:cs="Arial"/>
          <w:i/>
          <w:szCs w:val="24"/>
          <w:u w:val="single"/>
        </w:rPr>
        <w:t>auditing</w:t>
      </w:r>
      <w:r w:rsidRPr="003A0254">
        <w:rPr>
          <w:rFonts w:cs="Arial"/>
          <w:szCs w:val="24"/>
          <w:u w:val="single"/>
        </w:rPr>
        <w:t xml:space="preserve"> sistematico e periodico</w:t>
      </w:r>
      <w:r w:rsidRPr="003A0254">
        <w:rPr>
          <w:rFonts w:cs="Arial"/>
          <w:szCs w:val="24"/>
        </w:rPr>
        <w:t xml:space="preserve">: predisporre (e/o adeguare) i processi interni di </w:t>
      </w:r>
      <w:r w:rsidRPr="003A0254">
        <w:rPr>
          <w:rFonts w:cs="Arial"/>
          <w:i/>
          <w:szCs w:val="24"/>
        </w:rPr>
        <w:t>auditing</w:t>
      </w:r>
      <w:r w:rsidRPr="003A0254">
        <w:rPr>
          <w:rFonts w:cs="Arial"/>
          <w:szCs w:val="24"/>
        </w:rPr>
        <w:t>, per far sì che periodicamente il funzionamento del “Modello” venga opportunamente verificato;</w:t>
      </w:r>
    </w:p>
    <w:p w14:paraId="43107AF3" w14:textId="77777777" w:rsidR="002C6F15" w:rsidRPr="003A0254" w:rsidRDefault="002C6F15" w:rsidP="002C6F15">
      <w:pPr>
        <w:numPr>
          <w:ilvl w:val="0"/>
          <w:numId w:val="1"/>
        </w:numPr>
        <w:tabs>
          <w:tab w:val="clear" w:pos="717"/>
          <w:tab w:val="left" w:pos="284"/>
        </w:tabs>
        <w:autoSpaceDE w:val="0"/>
        <w:autoSpaceDN w:val="0"/>
        <w:adjustRightInd w:val="0"/>
        <w:ind w:left="284" w:hanging="284"/>
        <w:rPr>
          <w:rFonts w:cs="Arial"/>
          <w:szCs w:val="24"/>
        </w:rPr>
      </w:pPr>
      <w:r w:rsidRPr="003A0254">
        <w:rPr>
          <w:rFonts w:cs="Arial"/>
          <w:szCs w:val="24"/>
          <w:u w:val="single"/>
        </w:rPr>
        <w:t>definire un appropriato sistema disciplinare e sanzionatorio</w:t>
      </w:r>
      <w:r w:rsidRPr="003A0254">
        <w:rPr>
          <w:rFonts w:cs="Arial"/>
          <w:szCs w:val="24"/>
        </w:rPr>
        <w:t xml:space="preserve"> da comminarsi all’ autore della violazione delle disposizioni previste dal Modello.</w:t>
      </w:r>
    </w:p>
    <w:p w14:paraId="6A49846E" w14:textId="77777777" w:rsidR="002C6F15" w:rsidRPr="003A0254" w:rsidRDefault="002C6F15" w:rsidP="002C6F15">
      <w:pPr>
        <w:autoSpaceDE w:val="0"/>
        <w:autoSpaceDN w:val="0"/>
        <w:adjustRightInd w:val="0"/>
        <w:ind w:left="0" w:firstLine="0"/>
        <w:rPr>
          <w:rFonts w:cs="Arial"/>
          <w:szCs w:val="24"/>
        </w:rPr>
      </w:pPr>
    </w:p>
    <w:p w14:paraId="216A6D18" w14:textId="777A9F62" w:rsidR="002C6F15" w:rsidRPr="003A0254" w:rsidRDefault="002C6F15" w:rsidP="002C6F15">
      <w:pPr>
        <w:autoSpaceDE w:val="0"/>
        <w:autoSpaceDN w:val="0"/>
        <w:adjustRightInd w:val="0"/>
        <w:ind w:left="0" w:firstLine="0"/>
        <w:rPr>
          <w:rFonts w:cs="Arial"/>
          <w:i/>
          <w:szCs w:val="24"/>
        </w:rPr>
      </w:pPr>
      <w:r w:rsidRPr="003A0254">
        <w:rPr>
          <w:rFonts w:cs="Arial"/>
          <w:szCs w:val="24"/>
        </w:rPr>
        <w:t>Il “Modello” previsto dal Decreto si può, quindi, definire come un complesso organico di principi, regole, disposizioni, schemi organizzativi e connessi compiti e responsabilità, funzionale alla realizzazione ed alla diligente gestione di un sistema di controllo e monitoraggio delle attività sensibi</w:t>
      </w:r>
      <w:r w:rsidR="006E30BF" w:rsidRPr="003A0254">
        <w:rPr>
          <w:rFonts w:cs="Arial"/>
          <w:szCs w:val="24"/>
        </w:rPr>
        <w:t>li, al fine della prevenzione de</w:t>
      </w:r>
      <w:r w:rsidRPr="003A0254">
        <w:rPr>
          <w:rFonts w:cs="Arial"/>
          <w:szCs w:val="24"/>
        </w:rPr>
        <w:t xml:space="preserve">lla commissione, anche tentata, dei reati previsti dal </w:t>
      </w:r>
      <w:r w:rsidR="00CE6DF5" w:rsidRPr="003A0254">
        <w:rPr>
          <w:rFonts w:cs="Arial"/>
          <w:i/>
          <w:szCs w:val="24"/>
        </w:rPr>
        <w:t>D.</w:t>
      </w:r>
      <w:r w:rsidR="00715F80" w:rsidRPr="003A0254">
        <w:rPr>
          <w:rFonts w:cs="Arial"/>
          <w:i/>
          <w:szCs w:val="24"/>
        </w:rPr>
        <w:t>l</w:t>
      </w:r>
      <w:r w:rsidRPr="003A0254">
        <w:rPr>
          <w:rFonts w:cs="Arial"/>
          <w:i/>
          <w:szCs w:val="24"/>
        </w:rPr>
        <w:t>gs. n. 231/2001.</w:t>
      </w:r>
    </w:p>
    <w:p w14:paraId="7FA5A253" w14:textId="77777777" w:rsidR="0037576F" w:rsidRPr="003A0254" w:rsidRDefault="0037576F" w:rsidP="002C6F15">
      <w:pPr>
        <w:autoSpaceDE w:val="0"/>
        <w:autoSpaceDN w:val="0"/>
        <w:adjustRightInd w:val="0"/>
        <w:ind w:left="0" w:firstLine="0"/>
        <w:rPr>
          <w:rFonts w:cs="Arial"/>
          <w:i/>
          <w:szCs w:val="24"/>
        </w:rPr>
      </w:pPr>
    </w:p>
    <w:p w14:paraId="0AE7F23C" w14:textId="77777777" w:rsidR="002C6F15" w:rsidRPr="003A0254" w:rsidRDefault="002C6F15" w:rsidP="002C6F15">
      <w:pPr>
        <w:ind w:left="0" w:firstLine="0"/>
        <w:rPr>
          <w:rFonts w:cs="Arial"/>
          <w:szCs w:val="24"/>
        </w:rPr>
      </w:pPr>
      <w:bookmarkStart w:id="25" w:name="_Toc265572704"/>
      <w:bookmarkStart w:id="26" w:name="_Toc265572758"/>
      <w:bookmarkStart w:id="27" w:name="_Toc266174957"/>
    </w:p>
    <w:p w14:paraId="7F44AA54" w14:textId="77777777" w:rsidR="002C6F15" w:rsidRPr="003A0254" w:rsidRDefault="002C6F15" w:rsidP="002C6F15">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 xml:space="preserve">2.5 </w:t>
      </w:r>
      <w:r w:rsidRPr="003A0254">
        <w:rPr>
          <w:rFonts w:ascii="Arial" w:hAnsi="Arial" w:cs="Arial"/>
          <w:color w:val="auto"/>
          <w:sz w:val="24"/>
          <w:szCs w:val="24"/>
          <w:u w:val="thick"/>
        </w:rPr>
        <w:tab/>
        <w:t>Funzione del Modello di Organizzazione Gestione e Controllo</w:t>
      </w:r>
      <w:bookmarkEnd w:id="25"/>
      <w:bookmarkEnd w:id="26"/>
      <w:bookmarkEnd w:id="27"/>
    </w:p>
    <w:p w14:paraId="0847641C" w14:textId="77777777" w:rsidR="002C6F15" w:rsidRPr="003A0254" w:rsidRDefault="002C6F15" w:rsidP="002C6F15">
      <w:pPr>
        <w:rPr>
          <w:rFonts w:cs="Arial"/>
          <w:szCs w:val="24"/>
        </w:rPr>
      </w:pPr>
    </w:p>
    <w:p w14:paraId="35D848EF" w14:textId="77777777" w:rsidR="002C6F15" w:rsidRPr="003A0254" w:rsidRDefault="002C6F15" w:rsidP="002C6F15">
      <w:pPr>
        <w:autoSpaceDE w:val="0"/>
        <w:autoSpaceDN w:val="0"/>
        <w:adjustRightInd w:val="0"/>
        <w:rPr>
          <w:rFonts w:cs="Arial"/>
          <w:b/>
          <w:bCs/>
          <w:szCs w:val="24"/>
        </w:rPr>
      </w:pPr>
      <w:r w:rsidRPr="003A0254">
        <w:rPr>
          <w:rFonts w:cs="Arial"/>
          <w:szCs w:val="24"/>
        </w:rPr>
        <w:t>Il “Modello” si propone come finalità quelle di:</w:t>
      </w:r>
    </w:p>
    <w:p w14:paraId="4572CC98" w14:textId="73B1B251" w:rsidR="002C6F15" w:rsidRPr="003A0254" w:rsidRDefault="002C6F15" w:rsidP="008A0EEE">
      <w:pPr>
        <w:numPr>
          <w:ilvl w:val="0"/>
          <w:numId w:val="15"/>
        </w:numPr>
        <w:tabs>
          <w:tab w:val="clear" w:pos="757"/>
          <w:tab w:val="left" w:pos="284"/>
        </w:tabs>
        <w:autoSpaceDE w:val="0"/>
        <w:autoSpaceDN w:val="0"/>
        <w:adjustRightInd w:val="0"/>
        <w:ind w:left="284" w:hanging="284"/>
        <w:rPr>
          <w:rFonts w:cs="Arial"/>
          <w:szCs w:val="24"/>
        </w:rPr>
      </w:pPr>
      <w:r w:rsidRPr="003A0254">
        <w:rPr>
          <w:rFonts w:cs="Arial"/>
          <w:szCs w:val="24"/>
        </w:rPr>
        <w:t xml:space="preserve">determinare, in tutti coloro che operano in nome e per conto di </w:t>
      </w:r>
      <w:r w:rsidR="00EE1266">
        <w:rPr>
          <w:rFonts w:cs="Arial"/>
          <w:i/>
        </w:rPr>
        <w:t>Terme di Rabbi S.r.l.</w:t>
      </w:r>
      <w:r w:rsidRPr="003A0254">
        <w:rPr>
          <w:rFonts w:cs="Arial"/>
          <w:i/>
          <w:szCs w:val="24"/>
        </w:rPr>
        <w:t xml:space="preserve">, </w:t>
      </w:r>
      <w:r w:rsidRPr="003A0254">
        <w:rPr>
          <w:rFonts w:cs="Arial"/>
          <w:szCs w:val="24"/>
        </w:rPr>
        <w:t xml:space="preserve">soprattutto nelle Aree a Rischio, la consapevolezza di poter incorrere, in caso di </w:t>
      </w:r>
      <w:r w:rsidRPr="003A0254">
        <w:rPr>
          <w:rFonts w:cs="Arial"/>
          <w:szCs w:val="24"/>
        </w:rPr>
        <w:lastRenderedPageBreak/>
        <w:t xml:space="preserve">violazione delle disposizioni ivi riportate, in un illecito passibile di sanzioni, sul piano penale ed amministrativo, non solo nei propri confronti ma anche nei confronti della </w:t>
      </w:r>
      <w:r w:rsidRPr="003A0254">
        <w:rPr>
          <w:rFonts w:cs="Arial"/>
          <w:i/>
          <w:szCs w:val="24"/>
        </w:rPr>
        <w:t>Società</w:t>
      </w:r>
      <w:r w:rsidRPr="003A0254">
        <w:rPr>
          <w:rFonts w:cs="Arial"/>
          <w:szCs w:val="24"/>
        </w:rPr>
        <w:t>;</w:t>
      </w:r>
    </w:p>
    <w:p w14:paraId="601FBFE7" w14:textId="7909AA3E" w:rsidR="002C6F15" w:rsidRPr="003A0254" w:rsidRDefault="002C6F15" w:rsidP="008A0EEE">
      <w:pPr>
        <w:numPr>
          <w:ilvl w:val="0"/>
          <w:numId w:val="15"/>
        </w:numPr>
        <w:tabs>
          <w:tab w:val="clear" w:pos="757"/>
          <w:tab w:val="left" w:pos="284"/>
        </w:tabs>
        <w:autoSpaceDE w:val="0"/>
        <w:autoSpaceDN w:val="0"/>
        <w:adjustRightInd w:val="0"/>
        <w:ind w:left="284" w:hanging="284"/>
        <w:rPr>
          <w:rFonts w:cs="Arial"/>
          <w:szCs w:val="24"/>
        </w:rPr>
      </w:pPr>
      <w:r w:rsidRPr="003A0254">
        <w:rPr>
          <w:rFonts w:cs="Arial"/>
          <w:szCs w:val="24"/>
        </w:rPr>
        <w:t xml:space="preserve">ribadire che tali forme di comportamento illecito sono fortemente condannate da </w:t>
      </w:r>
      <w:r w:rsidR="00EE1266">
        <w:rPr>
          <w:rFonts w:cs="Arial"/>
          <w:i/>
        </w:rPr>
        <w:t>Terme di Rabbi S.r.l.</w:t>
      </w:r>
      <w:r w:rsidR="00EE1266" w:rsidRPr="003A0254">
        <w:rPr>
          <w:rFonts w:cs="Arial"/>
          <w:i/>
          <w:szCs w:val="24"/>
        </w:rPr>
        <w:t xml:space="preserve"> </w:t>
      </w:r>
      <w:r w:rsidR="0005144A" w:rsidRPr="003A0254">
        <w:rPr>
          <w:rFonts w:cs="Arial"/>
          <w:i/>
          <w:szCs w:val="24"/>
        </w:rPr>
        <w:t xml:space="preserve"> </w:t>
      </w:r>
      <w:r w:rsidRPr="003A0254">
        <w:rPr>
          <w:rFonts w:cs="Arial"/>
          <w:szCs w:val="24"/>
        </w:rPr>
        <w:t xml:space="preserve">in quanto (anche nel caso in cui </w:t>
      </w:r>
      <w:r w:rsidR="00EE1266">
        <w:rPr>
          <w:rFonts w:cs="Arial"/>
          <w:i/>
        </w:rPr>
        <w:t>Terme di Rabbi S.r.l.</w:t>
      </w:r>
      <w:r w:rsidR="00EE1266" w:rsidRPr="003A0254">
        <w:rPr>
          <w:rFonts w:cs="Arial"/>
          <w:i/>
          <w:szCs w:val="24"/>
        </w:rPr>
        <w:t xml:space="preserve"> </w:t>
      </w:r>
      <w:r w:rsidR="0005144A" w:rsidRPr="003A0254">
        <w:rPr>
          <w:rFonts w:cs="Arial"/>
          <w:i/>
          <w:szCs w:val="24"/>
        </w:rPr>
        <w:t xml:space="preserve"> </w:t>
      </w:r>
      <w:r w:rsidRPr="003A0254">
        <w:rPr>
          <w:rFonts w:cs="Arial"/>
          <w:szCs w:val="24"/>
        </w:rPr>
        <w:t>fosse apparentemente in condizione di trarne vantaggio) sono comunque contrarie, oltre che alle disposizioni di legge, anche ai principi etico</w:t>
      </w:r>
      <w:r w:rsidR="0037576F" w:rsidRPr="003A0254">
        <w:rPr>
          <w:rFonts w:cs="Arial"/>
          <w:szCs w:val="24"/>
        </w:rPr>
        <w:t xml:space="preserve"> </w:t>
      </w:r>
      <w:r w:rsidRPr="003A0254">
        <w:rPr>
          <w:rFonts w:cs="Arial"/>
          <w:szCs w:val="24"/>
        </w:rPr>
        <w:t xml:space="preserve">- sociali cui </w:t>
      </w:r>
      <w:r w:rsidR="00EE1266">
        <w:rPr>
          <w:rFonts w:cs="Arial"/>
          <w:i/>
        </w:rPr>
        <w:t>Terme di Rabbi S.r.l.</w:t>
      </w:r>
      <w:r w:rsidR="00EE1266" w:rsidRPr="003A0254">
        <w:rPr>
          <w:rFonts w:cs="Arial"/>
          <w:i/>
          <w:szCs w:val="24"/>
        </w:rPr>
        <w:t xml:space="preserve"> </w:t>
      </w:r>
      <w:r w:rsidR="0005144A" w:rsidRPr="003A0254">
        <w:rPr>
          <w:rFonts w:cs="Arial"/>
          <w:szCs w:val="24"/>
        </w:rPr>
        <w:t xml:space="preserve"> </w:t>
      </w:r>
      <w:r w:rsidRPr="003A0254">
        <w:rPr>
          <w:rFonts w:cs="Arial"/>
          <w:szCs w:val="24"/>
        </w:rPr>
        <w:t>intende attenersi nell’espletamento della propria missione aziendale;</w:t>
      </w:r>
    </w:p>
    <w:p w14:paraId="3D11F535" w14:textId="52E21C0A" w:rsidR="002C6F15" w:rsidRPr="003A0254" w:rsidRDefault="002C6F15" w:rsidP="008A0EEE">
      <w:pPr>
        <w:numPr>
          <w:ilvl w:val="0"/>
          <w:numId w:val="15"/>
        </w:numPr>
        <w:tabs>
          <w:tab w:val="clear" w:pos="757"/>
          <w:tab w:val="left" w:pos="284"/>
        </w:tabs>
        <w:autoSpaceDE w:val="0"/>
        <w:autoSpaceDN w:val="0"/>
        <w:adjustRightInd w:val="0"/>
        <w:ind w:left="284" w:hanging="284"/>
        <w:rPr>
          <w:rFonts w:cs="Arial"/>
          <w:szCs w:val="24"/>
        </w:rPr>
      </w:pPr>
      <w:r w:rsidRPr="003A0254">
        <w:rPr>
          <w:rFonts w:cs="Arial"/>
          <w:szCs w:val="24"/>
        </w:rPr>
        <w:t xml:space="preserve">consentire a </w:t>
      </w:r>
      <w:r w:rsidR="00EE1266">
        <w:rPr>
          <w:rFonts w:cs="Arial"/>
          <w:i/>
        </w:rPr>
        <w:t>Terme di Rabbi S.r.l.</w:t>
      </w:r>
      <w:r w:rsidRPr="003A0254">
        <w:rPr>
          <w:rFonts w:cs="Arial"/>
          <w:i/>
          <w:szCs w:val="24"/>
        </w:rPr>
        <w:t xml:space="preserve">, </w:t>
      </w:r>
      <w:r w:rsidRPr="003A0254">
        <w:rPr>
          <w:rFonts w:cs="Arial"/>
          <w:szCs w:val="24"/>
        </w:rPr>
        <w:t>grazie ad un’azione di monitoraggio sulle Aree a Rischio, di intervenire tempestivamente per prevenire o contrastare la commissione dei reati e degli illeciti.</w:t>
      </w:r>
    </w:p>
    <w:p w14:paraId="74F8C87E" w14:textId="77777777" w:rsidR="002C6F15" w:rsidRPr="003A0254" w:rsidRDefault="002C6F15" w:rsidP="002C6F15">
      <w:pPr>
        <w:autoSpaceDE w:val="0"/>
        <w:autoSpaceDN w:val="0"/>
        <w:adjustRightInd w:val="0"/>
        <w:ind w:left="0" w:firstLine="0"/>
        <w:rPr>
          <w:rFonts w:cs="Arial"/>
          <w:szCs w:val="24"/>
        </w:rPr>
      </w:pPr>
    </w:p>
    <w:p w14:paraId="07308C9A" w14:textId="77777777" w:rsidR="002C6F15" w:rsidRPr="003A0254" w:rsidRDefault="002C6F15" w:rsidP="002C6F15">
      <w:pPr>
        <w:autoSpaceDE w:val="0"/>
        <w:autoSpaceDN w:val="0"/>
        <w:adjustRightInd w:val="0"/>
        <w:rPr>
          <w:rFonts w:cs="Arial"/>
          <w:szCs w:val="24"/>
        </w:rPr>
      </w:pPr>
      <w:r w:rsidRPr="003A0254">
        <w:rPr>
          <w:rFonts w:cs="Arial"/>
          <w:szCs w:val="24"/>
        </w:rPr>
        <w:t>Punti cardine del “Modello”, oltre ai principi già indicati, sono:</w:t>
      </w:r>
    </w:p>
    <w:p w14:paraId="6C8EA91D"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l’attività di sensibilizzazione e diffusione a tutti i livelli aziendali delle regole comportamentali e delle procedure istituite;</w:t>
      </w:r>
    </w:p>
    <w:p w14:paraId="37FAAE14"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 xml:space="preserve">la mappatura delle Aree a Rischio della </w:t>
      </w:r>
      <w:r w:rsidRPr="003A0254">
        <w:rPr>
          <w:rFonts w:cs="Arial"/>
          <w:i/>
          <w:szCs w:val="24"/>
        </w:rPr>
        <w:t>Società</w:t>
      </w:r>
      <w:r w:rsidRPr="003A0254">
        <w:rPr>
          <w:rFonts w:cs="Arial"/>
          <w:szCs w:val="24"/>
        </w:rPr>
        <w:t>;</w:t>
      </w:r>
    </w:p>
    <w:p w14:paraId="26F50883"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l’attribuzione all’Organismo di Vigilanza di specifici compiti di vigilanza sull’efficace e corretto funzionamento del “Modello”;</w:t>
      </w:r>
    </w:p>
    <w:p w14:paraId="21545BDD"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la verifica, la documentazione e la tracciabilità delle operazioni a rischio;</w:t>
      </w:r>
    </w:p>
    <w:p w14:paraId="3C54F1B2"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il rispetto del principio della separazione delle funzioni;</w:t>
      </w:r>
    </w:p>
    <w:p w14:paraId="21C90D49"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la definizione di poteri autorizzativi coerenti con le responsabilità assegnate;</w:t>
      </w:r>
    </w:p>
    <w:p w14:paraId="390F7845" w14:textId="77777777" w:rsidR="002C6F15" w:rsidRPr="003A0254" w:rsidRDefault="002C6F15" w:rsidP="008A0EEE">
      <w:pPr>
        <w:numPr>
          <w:ilvl w:val="0"/>
          <w:numId w:val="16"/>
        </w:numPr>
        <w:tabs>
          <w:tab w:val="clear" w:pos="397"/>
          <w:tab w:val="left" w:pos="284"/>
        </w:tabs>
        <w:autoSpaceDE w:val="0"/>
        <w:autoSpaceDN w:val="0"/>
        <w:adjustRightInd w:val="0"/>
        <w:ind w:left="284" w:hanging="284"/>
        <w:rPr>
          <w:rFonts w:cs="Arial"/>
          <w:szCs w:val="24"/>
        </w:rPr>
      </w:pPr>
      <w:r w:rsidRPr="003A0254">
        <w:rPr>
          <w:rFonts w:cs="Arial"/>
          <w:szCs w:val="24"/>
        </w:rPr>
        <w:t xml:space="preserve">la verifica dei comportamenti aziendali, nonché del funzionamento del “Modello” con conseguente aggiornamento periodico (controllo </w:t>
      </w:r>
      <w:r w:rsidRPr="003A0254">
        <w:rPr>
          <w:rFonts w:cs="Arial"/>
          <w:i/>
          <w:iCs/>
          <w:szCs w:val="24"/>
        </w:rPr>
        <w:t>ex post</w:t>
      </w:r>
      <w:r w:rsidRPr="003A0254">
        <w:rPr>
          <w:rFonts w:cs="Arial"/>
          <w:szCs w:val="24"/>
        </w:rPr>
        <w:t>).</w:t>
      </w:r>
    </w:p>
    <w:p w14:paraId="2185C53C" w14:textId="77777777" w:rsidR="002C6F15" w:rsidRPr="003A0254" w:rsidRDefault="002C6F15" w:rsidP="002C6F15">
      <w:pPr>
        <w:autoSpaceDE w:val="0"/>
        <w:autoSpaceDN w:val="0"/>
        <w:adjustRightInd w:val="0"/>
        <w:rPr>
          <w:rFonts w:cs="Arial"/>
          <w:bCs/>
          <w:szCs w:val="24"/>
        </w:rPr>
      </w:pPr>
    </w:p>
    <w:p w14:paraId="40B00EC7" w14:textId="77777777" w:rsidR="00037E4A" w:rsidRPr="003A0254" w:rsidRDefault="00037E4A" w:rsidP="002C6F15">
      <w:pPr>
        <w:pStyle w:val="Titolo2"/>
        <w:spacing w:before="0"/>
        <w:ind w:left="426" w:hanging="426"/>
        <w:rPr>
          <w:rFonts w:ascii="Arial" w:hAnsi="Arial" w:cs="Arial"/>
          <w:color w:val="auto"/>
          <w:sz w:val="24"/>
          <w:szCs w:val="24"/>
          <w:u w:val="thick"/>
        </w:rPr>
      </w:pPr>
      <w:bookmarkStart w:id="28" w:name="_Toc265572705"/>
      <w:bookmarkStart w:id="29" w:name="_Toc265572759"/>
      <w:bookmarkStart w:id="30" w:name="_Toc266174958"/>
    </w:p>
    <w:p w14:paraId="23EC644B" w14:textId="35420469" w:rsidR="002C6F15" w:rsidRPr="003C7B08" w:rsidRDefault="002C6F15" w:rsidP="002C6F15">
      <w:pPr>
        <w:pStyle w:val="Titolo2"/>
        <w:spacing w:before="0"/>
        <w:ind w:left="426" w:hanging="426"/>
        <w:rPr>
          <w:rFonts w:ascii="Arial" w:hAnsi="Arial" w:cs="Arial"/>
          <w:color w:val="auto"/>
          <w:sz w:val="24"/>
          <w:szCs w:val="24"/>
          <w:u w:val="thick"/>
        </w:rPr>
      </w:pPr>
      <w:r w:rsidRPr="003C7B08">
        <w:rPr>
          <w:rFonts w:ascii="Arial" w:hAnsi="Arial" w:cs="Arial"/>
          <w:color w:val="auto"/>
          <w:sz w:val="24"/>
          <w:szCs w:val="24"/>
          <w:u w:val="thick"/>
        </w:rPr>
        <w:t xml:space="preserve">2.6 </w:t>
      </w:r>
      <w:bookmarkEnd w:id="28"/>
      <w:bookmarkEnd w:id="29"/>
      <w:bookmarkEnd w:id="30"/>
      <w:r w:rsidR="000D37F2" w:rsidRPr="003C7B08">
        <w:rPr>
          <w:rFonts w:ascii="Arial" w:hAnsi="Arial" w:cs="Arial"/>
          <w:color w:val="auto"/>
          <w:sz w:val="24"/>
          <w:szCs w:val="24"/>
          <w:u w:val="thick"/>
        </w:rPr>
        <w:tab/>
      </w:r>
      <w:r w:rsidR="000D37F2" w:rsidRPr="003C7B08">
        <w:rPr>
          <w:rFonts w:ascii="Arial" w:hAnsi="Arial" w:cs="Arial"/>
          <w:color w:val="auto"/>
          <w:sz w:val="24"/>
          <w:szCs w:val="24"/>
          <w:u w:val="thick"/>
        </w:rPr>
        <w:tab/>
      </w:r>
      <w:r w:rsidR="00DB6BFF" w:rsidRPr="003C7B08">
        <w:rPr>
          <w:rFonts w:ascii="Arial" w:hAnsi="Arial" w:cs="Arial"/>
          <w:color w:val="auto"/>
          <w:sz w:val="24"/>
          <w:szCs w:val="24"/>
          <w:u w:val="thick"/>
        </w:rPr>
        <w:t>Approvazione</w:t>
      </w:r>
      <w:r w:rsidR="002374A6" w:rsidRPr="003C7B08">
        <w:rPr>
          <w:rFonts w:ascii="Arial" w:hAnsi="Arial" w:cs="Arial"/>
          <w:color w:val="auto"/>
          <w:sz w:val="24"/>
          <w:szCs w:val="24"/>
          <w:u w:val="thick"/>
        </w:rPr>
        <w:t xml:space="preserve"> del modello</w:t>
      </w:r>
    </w:p>
    <w:p w14:paraId="3ED04E63" w14:textId="77777777" w:rsidR="002C6F15" w:rsidRPr="003C7B08" w:rsidRDefault="002C6F15" w:rsidP="002C6F15">
      <w:pPr>
        <w:autoSpaceDE w:val="0"/>
        <w:autoSpaceDN w:val="0"/>
        <w:adjustRightInd w:val="0"/>
        <w:rPr>
          <w:rFonts w:cs="Arial"/>
          <w:b/>
          <w:bCs/>
          <w:szCs w:val="24"/>
        </w:rPr>
      </w:pPr>
    </w:p>
    <w:p w14:paraId="4481D9A3" w14:textId="30C07823" w:rsidR="002374A6" w:rsidRPr="003A0254" w:rsidRDefault="002374A6" w:rsidP="002374A6">
      <w:pPr>
        <w:autoSpaceDE w:val="0"/>
        <w:autoSpaceDN w:val="0"/>
        <w:adjustRightInd w:val="0"/>
        <w:ind w:left="0" w:firstLine="0"/>
        <w:rPr>
          <w:rFonts w:cs="Arial"/>
          <w:szCs w:val="24"/>
        </w:rPr>
      </w:pPr>
      <w:r w:rsidRPr="003C7B08">
        <w:rPr>
          <w:rFonts w:cs="Arial"/>
          <w:szCs w:val="24"/>
        </w:rPr>
        <w:t xml:space="preserve">Il presente </w:t>
      </w:r>
      <w:r w:rsidR="00DB6BFF" w:rsidRPr="003C7B08">
        <w:rPr>
          <w:rFonts w:cs="Arial"/>
          <w:szCs w:val="24"/>
        </w:rPr>
        <w:t xml:space="preserve">“Modello” è stato </w:t>
      </w:r>
      <w:r w:rsidRPr="003C7B08">
        <w:rPr>
          <w:rFonts w:cs="Arial"/>
          <w:szCs w:val="24"/>
        </w:rPr>
        <w:t>adottato</w:t>
      </w:r>
      <w:r w:rsidR="00DB6BFF" w:rsidRPr="003C7B08">
        <w:rPr>
          <w:rFonts w:cs="Arial"/>
          <w:szCs w:val="24"/>
        </w:rPr>
        <w:t xml:space="preserve"> ed approvato </w:t>
      </w:r>
      <w:r w:rsidRPr="003C7B08">
        <w:rPr>
          <w:rFonts w:cs="Arial"/>
          <w:szCs w:val="24"/>
        </w:rPr>
        <w:t xml:space="preserve">dal Consiglio di Amministrazione di </w:t>
      </w:r>
      <w:r w:rsidR="00656B3B" w:rsidRPr="003C7B08">
        <w:rPr>
          <w:rFonts w:cs="Arial"/>
          <w:i/>
          <w:szCs w:val="24"/>
        </w:rPr>
        <w:t xml:space="preserve">Terme di Rabbi S.r.l. </w:t>
      </w:r>
      <w:r w:rsidRPr="003C7B08">
        <w:rPr>
          <w:rFonts w:cs="Arial"/>
          <w:szCs w:val="24"/>
        </w:rPr>
        <w:t>con delibera</w:t>
      </w:r>
      <w:r w:rsidR="003C7B08" w:rsidRPr="003C7B08">
        <w:rPr>
          <w:rFonts w:cs="Arial"/>
          <w:szCs w:val="24"/>
        </w:rPr>
        <w:t xml:space="preserve"> del </w:t>
      </w:r>
      <w:r w:rsidR="004C3BA1">
        <w:rPr>
          <w:rFonts w:cs="Arial"/>
          <w:szCs w:val="24"/>
        </w:rPr>
        <w:t>31 marzo 2022.</w:t>
      </w:r>
    </w:p>
    <w:p w14:paraId="2B91E23D" w14:textId="77777777" w:rsidR="002C6F15" w:rsidRPr="003A0254" w:rsidRDefault="002C6F15" w:rsidP="002C6F15">
      <w:pPr>
        <w:tabs>
          <w:tab w:val="left" w:pos="567"/>
        </w:tabs>
        <w:autoSpaceDE w:val="0"/>
        <w:autoSpaceDN w:val="0"/>
        <w:adjustRightInd w:val="0"/>
        <w:rPr>
          <w:rFonts w:cs="Arial"/>
          <w:szCs w:val="24"/>
        </w:rPr>
      </w:pPr>
    </w:p>
    <w:p w14:paraId="69832626" w14:textId="3F1942AF" w:rsidR="000D37F2" w:rsidRPr="003A0254" w:rsidRDefault="000D37F2" w:rsidP="000D37F2">
      <w:pPr>
        <w:autoSpaceDE w:val="0"/>
        <w:autoSpaceDN w:val="0"/>
        <w:adjustRightInd w:val="0"/>
        <w:ind w:left="397" w:hanging="397"/>
        <w:rPr>
          <w:rFonts w:cs="Arial"/>
          <w:b/>
          <w:szCs w:val="24"/>
          <w:u w:val="thick"/>
        </w:rPr>
      </w:pPr>
      <w:r w:rsidRPr="003A0254">
        <w:rPr>
          <w:rFonts w:cs="Arial"/>
          <w:b/>
          <w:szCs w:val="24"/>
          <w:u w:val="thick"/>
        </w:rPr>
        <w:t>2.</w:t>
      </w:r>
      <w:r w:rsidR="00DB5FE1" w:rsidRPr="003A0254">
        <w:rPr>
          <w:rFonts w:cs="Arial"/>
          <w:b/>
          <w:szCs w:val="24"/>
          <w:u w:val="thick"/>
        </w:rPr>
        <w:t>7</w:t>
      </w:r>
      <w:r w:rsidRPr="003A0254">
        <w:rPr>
          <w:rFonts w:cs="Arial"/>
          <w:szCs w:val="24"/>
          <w:u w:val="thick"/>
        </w:rPr>
        <w:tab/>
      </w:r>
      <w:r w:rsidRPr="003A0254">
        <w:rPr>
          <w:rFonts w:cs="Arial"/>
          <w:szCs w:val="24"/>
          <w:u w:val="thick"/>
        </w:rPr>
        <w:tab/>
      </w:r>
      <w:r w:rsidRPr="003A0254">
        <w:rPr>
          <w:rFonts w:cs="Arial"/>
          <w:b/>
          <w:szCs w:val="24"/>
          <w:u w:val="thick"/>
        </w:rPr>
        <w:t>Modifiche, integrazioni e aggiornamenti del “Modello”</w:t>
      </w:r>
    </w:p>
    <w:p w14:paraId="0D6EE235" w14:textId="77777777" w:rsidR="002C6F15" w:rsidRPr="003A0254" w:rsidRDefault="002C6F15" w:rsidP="002C6F15">
      <w:pPr>
        <w:tabs>
          <w:tab w:val="left" w:pos="1005"/>
        </w:tabs>
        <w:autoSpaceDE w:val="0"/>
        <w:autoSpaceDN w:val="0"/>
        <w:adjustRightInd w:val="0"/>
        <w:ind w:left="0" w:firstLine="0"/>
        <w:rPr>
          <w:rFonts w:cs="Arial"/>
          <w:szCs w:val="24"/>
        </w:rPr>
      </w:pPr>
    </w:p>
    <w:p w14:paraId="71E8B789" w14:textId="77777777" w:rsidR="002C6F15" w:rsidRPr="003A0254" w:rsidRDefault="002C6F15" w:rsidP="002C6F15">
      <w:pPr>
        <w:autoSpaceDE w:val="0"/>
        <w:autoSpaceDN w:val="0"/>
        <w:adjustRightInd w:val="0"/>
        <w:ind w:left="0" w:firstLine="0"/>
        <w:rPr>
          <w:rFonts w:cs="Arial"/>
          <w:szCs w:val="24"/>
        </w:rPr>
      </w:pPr>
      <w:r w:rsidRPr="003A0254">
        <w:rPr>
          <w:rFonts w:cs="Arial"/>
          <w:szCs w:val="24"/>
        </w:rPr>
        <w:t>Le eventuali modifiche e/o integrazioni di carattere sostanziale e/o formale, che si renda necessario applicare al Modello stesso, dovranno essere approvate dal C.d.A. prima della loro adozione e applicazione.</w:t>
      </w:r>
    </w:p>
    <w:p w14:paraId="07D5EA06" w14:textId="77777777" w:rsidR="002C6F15" w:rsidRPr="003A0254" w:rsidRDefault="002C6F15" w:rsidP="002C6F15">
      <w:pPr>
        <w:autoSpaceDE w:val="0"/>
        <w:autoSpaceDN w:val="0"/>
        <w:adjustRightInd w:val="0"/>
        <w:ind w:left="0" w:firstLine="0"/>
        <w:rPr>
          <w:rFonts w:cs="Arial"/>
          <w:szCs w:val="24"/>
        </w:rPr>
      </w:pPr>
    </w:p>
    <w:p w14:paraId="347FA758" w14:textId="77777777"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In particolare, il Modello deve essere aggiornato, su proposta, o, comunque, previo parere, dell’Organismo di Vigilanza in tutti i casi in cui vi siano modifiche del quadro normativo, nonché delle procedure, dell’organizzazione, delle attività o dei comportamenti della società che ne rendano indispensabile o opportuno l’adeguamento ai fini di prevenzione dei reati. Il Modello deve essere aggiornato in tutti gli altri casi in cui si renda opportuna, necessaria o utile la modifica dello stesso sulla base delle indicazioni o segnalazioni pervenute all’Odv. </w:t>
      </w:r>
    </w:p>
    <w:p w14:paraId="2043B988" w14:textId="77777777" w:rsidR="002C6F15" w:rsidRPr="003A0254" w:rsidRDefault="002C6F15" w:rsidP="002C6F15">
      <w:pPr>
        <w:autoSpaceDE w:val="0"/>
        <w:autoSpaceDN w:val="0"/>
        <w:adjustRightInd w:val="0"/>
        <w:ind w:left="0" w:firstLine="0"/>
        <w:rPr>
          <w:rFonts w:cs="Arial"/>
          <w:szCs w:val="24"/>
        </w:rPr>
      </w:pPr>
    </w:p>
    <w:p w14:paraId="02FE2A32" w14:textId="021DA3E5" w:rsidR="002C6F15" w:rsidRDefault="00037E4A" w:rsidP="002C6F15">
      <w:pPr>
        <w:autoSpaceDE w:val="0"/>
        <w:autoSpaceDN w:val="0"/>
        <w:adjustRightInd w:val="0"/>
        <w:ind w:left="0" w:firstLine="0"/>
        <w:rPr>
          <w:rFonts w:cs="Arial"/>
          <w:szCs w:val="24"/>
        </w:rPr>
      </w:pPr>
      <w:r w:rsidRPr="003A0254">
        <w:rPr>
          <w:rFonts w:cs="Arial"/>
          <w:szCs w:val="24"/>
        </w:rPr>
        <w:t>È</w:t>
      </w:r>
      <w:r w:rsidR="002C6F15" w:rsidRPr="003A0254">
        <w:rPr>
          <w:rFonts w:cs="Arial"/>
          <w:szCs w:val="24"/>
        </w:rPr>
        <w:t xml:space="preserve"> compito dell’Organismo di Vigilanza di </w:t>
      </w:r>
      <w:r w:rsidR="00656B3B">
        <w:rPr>
          <w:rFonts w:cs="Arial"/>
          <w:i/>
          <w:szCs w:val="24"/>
        </w:rPr>
        <w:t>Terme di Rabbi S.r.l.</w:t>
      </w:r>
      <w:r w:rsidR="00656B3B" w:rsidRPr="003A0254">
        <w:rPr>
          <w:rFonts w:cs="Arial"/>
          <w:i/>
          <w:szCs w:val="24"/>
        </w:rPr>
        <w:t xml:space="preserve"> </w:t>
      </w:r>
      <w:r w:rsidR="002C6F15" w:rsidRPr="003A0254">
        <w:rPr>
          <w:rFonts w:cs="Arial"/>
          <w:szCs w:val="24"/>
        </w:rPr>
        <w:t>proporre al C.d.A., eventuali modifiche delle Aree a Rischio e/o altre integrazioni al presente “MOGC”.</w:t>
      </w:r>
    </w:p>
    <w:p w14:paraId="3253CAB8" w14:textId="77777777" w:rsidR="004C3BA1" w:rsidRDefault="004C3BA1" w:rsidP="002C6F15">
      <w:pPr>
        <w:autoSpaceDE w:val="0"/>
        <w:autoSpaceDN w:val="0"/>
        <w:adjustRightInd w:val="0"/>
        <w:ind w:left="0" w:firstLine="0"/>
        <w:rPr>
          <w:rFonts w:cs="Arial"/>
          <w:szCs w:val="24"/>
        </w:rPr>
      </w:pPr>
    </w:p>
    <w:p w14:paraId="5394D234" w14:textId="77777777" w:rsidR="004C3BA1" w:rsidRPr="003A0254" w:rsidRDefault="004C3BA1" w:rsidP="002C6F15">
      <w:pPr>
        <w:autoSpaceDE w:val="0"/>
        <w:autoSpaceDN w:val="0"/>
        <w:adjustRightInd w:val="0"/>
        <w:ind w:left="0" w:firstLine="0"/>
        <w:rPr>
          <w:rFonts w:cs="Arial"/>
          <w:szCs w:val="24"/>
        </w:rPr>
      </w:pPr>
    </w:p>
    <w:p w14:paraId="6BA5718A" w14:textId="77777777" w:rsidR="002C6F15" w:rsidRPr="003A0254" w:rsidRDefault="002C6F15" w:rsidP="002C6F15">
      <w:pPr>
        <w:autoSpaceDE w:val="0"/>
        <w:autoSpaceDN w:val="0"/>
        <w:adjustRightInd w:val="0"/>
        <w:ind w:left="0" w:firstLine="0"/>
        <w:rPr>
          <w:rFonts w:cs="Arial"/>
          <w:szCs w:val="24"/>
        </w:rPr>
      </w:pPr>
    </w:p>
    <w:p w14:paraId="4501AFE0" w14:textId="536A362D" w:rsidR="002C6F15" w:rsidRPr="003A0254" w:rsidRDefault="000D37F2" w:rsidP="002C6F15">
      <w:pPr>
        <w:pStyle w:val="Titolo1"/>
        <w:pBdr>
          <w:top w:val="single" w:sz="4" w:space="1" w:color="auto"/>
          <w:left w:val="single" w:sz="4" w:space="4" w:color="auto"/>
          <w:bottom w:val="single" w:sz="4" w:space="1" w:color="auto"/>
          <w:right w:val="single" w:sz="4" w:space="4" w:color="auto"/>
        </w:pBdr>
        <w:ind w:left="397" w:hanging="397"/>
        <w:jc w:val="center"/>
        <w:rPr>
          <w:rFonts w:cs="Arial"/>
          <w:i/>
          <w:szCs w:val="24"/>
        </w:rPr>
      </w:pPr>
      <w:bookmarkStart w:id="31" w:name="_Toc265572710"/>
      <w:bookmarkStart w:id="32" w:name="_Toc265572764"/>
      <w:bookmarkStart w:id="33" w:name="_Toc266174963"/>
      <w:r w:rsidRPr="003A0254">
        <w:rPr>
          <w:rFonts w:cs="Arial"/>
          <w:szCs w:val="24"/>
        </w:rPr>
        <w:lastRenderedPageBreak/>
        <w:t>3</w:t>
      </w:r>
      <w:r w:rsidR="002C6F15" w:rsidRPr="003A0254">
        <w:rPr>
          <w:rFonts w:cs="Arial"/>
          <w:i/>
          <w:szCs w:val="24"/>
        </w:rPr>
        <w:t xml:space="preserve">.  </w:t>
      </w:r>
      <w:r w:rsidR="002C6F15" w:rsidRPr="003A0254">
        <w:rPr>
          <w:rFonts w:cs="Arial"/>
          <w:szCs w:val="24"/>
        </w:rPr>
        <w:t>ORGANISMO DI VIGILANZA</w:t>
      </w:r>
      <w:bookmarkEnd w:id="31"/>
      <w:bookmarkEnd w:id="32"/>
      <w:bookmarkEnd w:id="33"/>
    </w:p>
    <w:p w14:paraId="6CC4EEC7" w14:textId="77777777" w:rsidR="002C6F15" w:rsidRPr="003A0254" w:rsidRDefault="002C6F15" w:rsidP="002C6F15">
      <w:pPr>
        <w:autoSpaceDE w:val="0"/>
        <w:autoSpaceDN w:val="0"/>
        <w:adjustRightInd w:val="0"/>
        <w:rPr>
          <w:rFonts w:cs="Arial"/>
          <w:bCs/>
          <w:szCs w:val="24"/>
        </w:rPr>
      </w:pPr>
    </w:p>
    <w:p w14:paraId="5A09304B" w14:textId="0F549AF6" w:rsidR="002C6F15" w:rsidRPr="003A0254" w:rsidRDefault="000D37F2" w:rsidP="002C6F15">
      <w:pPr>
        <w:pStyle w:val="Titolo2"/>
        <w:spacing w:before="0"/>
        <w:ind w:left="397" w:hanging="397"/>
        <w:jc w:val="left"/>
        <w:rPr>
          <w:rFonts w:ascii="Arial" w:hAnsi="Arial" w:cs="Arial"/>
          <w:color w:val="auto"/>
          <w:sz w:val="24"/>
          <w:szCs w:val="24"/>
          <w:u w:val="thick"/>
        </w:rPr>
      </w:pPr>
      <w:bookmarkStart w:id="34" w:name="_Toc265572711"/>
      <w:bookmarkStart w:id="35" w:name="_Toc265572765"/>
      <w:bookmarkStart w:id="36" w:name="_Toc266174964"/>
      <w:r w:rsidRPr="003A0254">
        <w:rPr>
          <w:rFonts w:ascii="Arial" w:hAnsi="Arial" w:cs="Arial"/>
          <w:color w:val="auto"/>
          <w:sz w:val="24"/>
          <w:szCs w:val="24"/>
          <w:u w:val="thick"/>
        </w:rPr>
        <w:t>3</w:t>
      </w:r>
      <w:r w:rsidR="002C6F15" w:rsidRPr="003A0254">
        <w:rPr>
          <w:rFonts w:ascii="Arial" w:hAnsi="Arial" w:cs="Arial"/>
          <w:color w:val="auto"/>
          <w:sz w:val="24"/>
          <w:szCs w:val="24"/>
          <w:u w:val="thick"/>
        </w:rPr>
        <w:t>.1</w:t>
      </w:r>
      <w:r w:rsidR="002C6F15" w:rsidRPr="003A0254">
        <w:rPr>
          <w:rFonts w:ascii="Arial" w:hAnsi="Arial" w:cs="Arial"/>
          <w:color w:val="auto"/>
          <w:sz w:val="24"/>
          <w:szCs w:val="24"/>
          <w:u w:val="thick"/>
        </w:rPr>
        <w:tab/>
        <w:t>Identificazion</w:t>
      </w:r>
      <w:bookmarkEnd w:id="34"/>
      <w:bookmarkEnd w:id="35"/>
      <w:bookmarkEnd w:id="36"/>
      <w:r w:rsidR="002C6F15" w:rsidRPr="003A0254">
        <w:rPr>
          <w:rFonts w:ascii="Arial" w:hAnsi="Arial" w:cs="Arial"/>
          <w:color w:val="auto"/>
          <w:sz w:val="24"/>
          <w:szCs w:val="24"/>
          <w:u w:val="thick"/>
        </w:rPr>
        <w:t>e e nomina dell’Organismo di Vigilanza</w:t>
      </w:r>
    </w:p>
    <w:p w14:paraId="2D8E8B95" w14:textId="77777777" w:rsidR="002C6F15" w:rsidRPr="003A0254" w:rsidRDefault="002C6F15" w:rsidP="002C6F15">
      <w:pPr>
        <w:autoSpaceDE w:val="0"/>
        <w:autoSpaceDN w:val="0"/>
        <w:adjustRightInd w:val="0"/>
        <w:ind w:left="0" w:firstLine="0"/>
        <w:rPr>
          <w:rFonts w:cs="Arial"/>
          <w:szCs w:val="24"/>
        </w:rPr>
      </w:pPr>
    </w:p>
    <w:p w14:paraId="508DA0E7" w14:textId="5AE8C565" w:rsidR="002C6F15" w:rsidRPr="003A0254" w:rsidRDefault="002C6F15" w:rsidP="002C6F15">
      <w:pPr>
        <w:autoSpaceDE w:val="0"/>
        <w:autoSpaceDN w:val="0"/>
        <w:adjustRightInd w:val="0"/>
        <w:ind w:left="0" w:firstLine="0"/>
        <w:rPr>
          <w:rFonts w:cs="Arial"/>
          <w:szCs w:val="24"/>
        </w:rPr>
      </w:pPr>
      <w:r w:rsidRPr="003A0254">
        <w:rPr>
          <w:rFonts w:cs="Arial"/>
          <w:szCs w:val="24"/>
        </w:rPr>
        <w:t>In attuazione di quanto previsto dall’</w:t>
      </w:r>
      <w:r w:rsidRPr="003A0254">
        <w:rPr>
          <w:rFonts w:cs="Arial"/>
          <w:i/>
          <w:szCs w:val="24"/>
        </w:rPr>
        <w:t xml:space="preserve"> art. 6, comma 1, lettera b)</w:t>
      </w:r>
      <w:r w:rsidRPr="003A0254">
        <w:rPr>
          <w:rFonts w:cs="Arial"/>
          <w:szCs w:val="24"/>
        </w:rPr>
        <w:t xml:space="preserve"> del Decreto</w:t>
      </w:r>
      <w:r w:rsidR="00656B3B" w:rsidRPr="00656B3B">
        <w:rPr>
          <w:rFonts w:cs="Arial"/>
          <w:i/>
          <w:szCs w:val="24"/>
        </w:rPr>
        <w:t xml:space="preserve"> </w:t>
      </w:r>
      <w:r w:rsidR="00656B3B">
        <w:rPr>
          <w:rFonts w:cs="Arial"/>
          <w:i/>
          <w:szCs w:val="24"/>
        </w:rPr>
        <w:t>Terme di Rabbi S.r.l.</w:t>
      </w:r>
      <w:r w:rsidR="00656B3B" w:rsidRPr="003A0254">
        <w:rPr>
          <w:rFonts w:cs="Arial"/>
          <w:i/>
          <w:szCs w:val="24"/>
        </w:rPr>
        <w:t xml:space="preserve"> </w:t>
      </w:r>
      <w:r w:rsidR="00C005DA" w:rsidRPr="003A0254">
        <w:rPr>
          <w:rFonts w:cs="Arial"/>
          <w:szCs w:val="24"/>
        </w:rPr>
        <w:t xml:space="preserve"> </w:t>
      </w:r>
      <w:r w:rsidRPr="003A0254">
        <w:rPr>
          <w:rFonts w:cs="Arial"/>
          <w:szCs w:val="24"/>
        </w:rPr>
        <w:t>ha istituito al proprio interno un organismo dotato di autonomi poteri, di iniziativa e di controllo, deputato a vigilare sul funzionamento e l’osservanza del “MOGC</w:t>
      </w:r>
      <w:r w:rsidR="0037576F" w:rsidRPr="003A0254">
        <w:rPr>
          <w:rFonts w:cs="Arial"/>
          <w:szCs w:val="24"/>
        </w:rPr>
        <w:t>”, nonché</w:t>
      </w:r>
      <w:r w:rsidRPr="003A0254">
        <w:rPr>
          <w:rFonts w:cs="Arial"/>
          <w:szCs w:val="24"/>
        </w:rPr>
        <w:t xml:space="preserve"> di curarne l'aggiornamento.</w:t>
      </w:r>
    </w:p>
    <w:p w14:paraId="6462AC96" w14:textId="53BBCB7D" w:rsidR="00D40567" w:rsidRPr="003A0254" w:rsidRDefault="0037576F" w:rsidP="002C6F15">
      <w:pPr>
        <w:autoSpaceDE w:val="0"/>
        <w:autoSpaceDN w:val="0"/>
        <w:adjustRightInd w:val="0"/>
        <w:ind w:left="0" w:firstLine="0"/>
        <w:rPr>
          <w:rFonts w:cs="Arial"/>
          <w:szCs w:val="24"/>
        </w:rPr>
      </w:pPr>
      <w:r w:rsidRPr="003A0254">
        <w:rPr>
          <w:rFonts w:cs="Arial"/>
          <w:szCs w:val="24"/>
        </w:rPr>
        <w:t>In relazione</w:t>
      </w:r>
      <w:r w:rsidR="002C6F15" w:rsidRPr="003A0254">
        <w:rPr>
          <w:rFonts w:cs="Arial"/>
          <w:szCs w:val="24"/>
        </w:rPr>
        <w:t xml:space="preserve"> alle caratteristiche nonché al volume di affari di </w:t>
      </w:r>
      <w:r w:rsidR="00656B3B">
        <w:rPr>
          <w:rFonts w:cs="Arial"/>
          <w:i/>
          <w:szCs w:val="24"/>
        </w:rPr>
        <w:t>Terme di Rabbi S.r.l.</w:t>
      </w:r>
      <w:r w:rsidR="00656B3B" w:rsidRPr="003A0254">
        <w:rPr>
          <w:rFonts w:cs="Arial"/>
          <w:i/>
          <w:szCs w:val="24"/>
        </w:rPr>
        <w:t xml:space="preserve"> </w:t>
      </w:r>
      <w:r w:rsidR="002C6F15" w:rsidRPr="003A0254">
        <w:rPr>
          <w:rFonts w:cs="Arial"/>
          <w:szCs w:val="24"/>
        </w:rPr>
        <w:t xml:space="preserve">si è ritenuto di individuare quale soggetto più idoneo ad assumere detto compito e quindi a svolgere (secondo la terminologia usata nel presente “Modello”) le funzioni </w:t>
      </w:r>
      <w:r w:rsidR="00D40567" w:rsidRPr="003A0254">
        <w:rPr>
          <w:rFonts w:cs="Arial"/>
          <w:szCs w:val="24"/>
        </w:rPr>
        <w:t>di Organismo di Vigilanza (OdV),</w:t>
      </w:r>
      <w:r w:rsidR="002C6F15" w:rsidRPr="003A0254">
        <w:rPr>
          <w:rFonts w:cs="Arial"/>
          <w:szCs w:val="24"/>
        </w:rPr>
        <w:t xml:space="preserve"> </w:t>
      </w:r>
      <w:r w:rsidR="00037E4A" w:rsidRPr="00076B00">
        <w:rPr>
          <w:rFonts w:cs="Arial"/>
          <w:b/>
          <w:szCs w:val="24"/>
        </w:rPr>
        <w:t xml:space="preserve">un organismo a composizione </w:t>
      </w:r>
      <w:r w:rsidR="00F70AA0" w:rsidRPr="00076B00">
        <w:rPr>
          <w:rFonts w:cs="Arial"/>
          <w:b/>
          <w:szCs w:val="24"/>
        </w:rPr>
        <w:t>monocratica</w:t>
      </w:r>
      <w:r w:rsidR="00037E4A" w:rsidRPr="003A0254">
        <w:rPr>
          <w:rFonts w:cs="Arial"/>
          <w:szCs w:val="24"/>
        </w:rPr>
        <w:t>, con un membro esterno, professionista dotato di competenze in diri</w:t>
      </w:r>
      <w:r w:rsidR="00845A2E" w:rsidRPr="003A0254">
        <w:rPr>
          <w:rFonts w:cs="Arial"/>
          <w:szCs w:val="24"/>
        </w:rPr>
        <w:t>tto societario e diritto penale.</w:t>
      </w:r>
    </w:p>
    <w:p w14:paraId="357CEBCD" w14:textId="77777777" w:rsidR="002C6F15" w:rsidRPr="003A0254" w:rsidRDefault="002C6F15" w:rsidP="002C6F15">
      <w:pPr>
        <w:autoSpaceDE w:val="0"/>
        <w:autoSpaceDN w:val="0"/>
        <w:adjustRightInd w:val="0"/>
        <w:ind w:left="0" w:firstLine="0"/>
        <w:rPr>
          <w:rFonts w:cs="Arial"/>
          <w:szCs w:val="24"/>
        </w:rPr>
      </w:pPr>
    </w:p>
    <w:p w14:paraId="146EDAC3" w14:textId="01FC106E"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Tale scelta è stata determinata dal fatto che la suddetta </w:t>
      </w:r>
      <w:r w:rsidR="0006035D" w:rsidRPr="003A0254">
        <w:rPr>
          <w:rFonts w:cs="Arial"/>
          <w:szCs w:val="24"/>
        </w:rPr>
        <w:t>composizione</w:t>
      </w:r>
      <w:r w:rsidRPr="003A0254">
        <w:rPr>
          <w:rFonts w:cs="Arial"/>
          <w:szCs w:val="24"/>
        </w:rPr>
        <w:t xml:space="preserve"> è stata riconosciuta come la più adeguata </w:t>
      </w:r>
      <w:r w:rsidR="00AF2119" w:rsidRPr="003A0254">
        <w:rPr>
          <w:rFonts w:cs="Arial"/>
          <w:szCs w:val="24"/>
        </w:rPr>
        <w:t>al</w:t>
      </w:r>
      <w:r w:rsidR="00037E4A" w:rsidRPr="003A0254">
        <w:rPr>
          <w:rFonts w:cs="Arial"/>
          <w:szCs w:val="24"/>
        </w:rPr>
        <w:t xml:space="preserve"> ruolo</w:t>
      </w:r>
      <w:r w:rsidRPr="003A0254">
        <w:rPr>
          <w:rFonts w:cs="Arial"/>
          <w:szCs w:val="24"/>
        </w:rPr>
        <w:t xml:space="preserve"> di OdV, </w:t>
      </w:r>
      <w:r w:rsidR="00FE34D7" w:rsidRPr="003A0254">
        <w:rPr>
          <w:rFonts w:cs="Arial"/>
          <w:szCs w:val="24"/>
        </w:rPr>
        <w:t xml:space="preserve">in considerazione </w:t>
      </w:r>
      <w:r w:rsidR="00037E4A" w:rsidRPr="003A0254">
        <w:rPr>
          <w:rFonts w:cs="Arial"/>
          <w:szCs w:val="24"/>
        </w:rPr>
        <w:t>della natura giuridica dell’ente, delle sue dimensioni, dei rischi individuati, dei protocolli in essere per azzerarli o comunque ridurli.</w:t>
      </w:r>
    </w:p>
    <w:p w14:paraId="14BCB75E" w14:textId="5EBFF622" w:rsidR="00037E4A" w:rsidRPr="003A0254" w:rsidRDefault="00037E4A" w:rsidP="002C6F15">
      <w:pPr>
        <w:autoSpaceDE w:val="0"/>
        <w:autoSpaceDN w:val="0"/>
        <w:adjustRightInd w:val="0"/>
        <w:ind w:left="0" w:firstLine="0"/>
        <w:rPr>
          <w:rFonts w:cs="Arial"/>
          <w:szCs w:val="24"/>
        </w:rPr>
      </w:pPr>
    </w:p>
    <w:p w14:paraId="05526600" w14:textId="43C4BC06" w:rsidR="00037E4A" w:rsidRPr="003A0254" w:rsidRDefault="00037E4A" w:rsidP="002C6F15">
      <w:pPr>
        <w:autoSpaceDE w:val="0"/>
        <w:autoSpaceDN w:val="0"/>
        <w:adjustRightInd w:val="0"/>
        <w:ind w:left="0" w:firstLine="0"/>
      </w:pPr>
      <w:r w:rsidRPr="003A0254">
        <w:rPr>
          <w:rFonts w:cs="Arial"/>
          <w:szCs w:val="24"/>
        </w:rPr>
        <w:t xml:space="preserve">Ciò avendo in mente i principi di </w:t>
      </w:r>
      <w:r w:rsidRPr="003A0254">
        <w:t>autonomia, indipendenza, professionalità, onorabilità, effettività e continuità di azione, che devono caratterizzare l’agire dell’OdV.</w:t>
      </w:r>
    </w:p>
    <w:p w14:paraId="6D6E1502" w14:textId="3328DDF8" w:rsidR="002D32B3" w:rsidRPr="003A0254" w:rsidRDefault="002D32B3" w:rsidP="002C6F15">
      <w:pPr>
        <w:autoSpaceDE w:val="0"/>
        <w:autoSpaceDN w:val="0"/>
        <w:adjustRightInd w:val="0"/>
        <w:ind w:left="0" w:firstLine="0"/>
      </w:pPr>
    </w:p>
    <w:p w14:paraId="41D850D4" w14:textId="438B8F86" w:rsidR="002D32B3" w:rsidRPr="003A0254" w:rsidRDefault="002D32B3" w:rsidP="002C6F15">
      <w:pPr>
        <w:autoSpaceDE w:val="0"/>
        <w:autoSpaceDN w:val="0"/>
        <w:adjustRightInd w:val="0"/>
        <w:ind w:left="0" w:firstLine="0"/>
        <w:rPr>
          <w:rFonts w:cs="Arial"/>
          <w:szCs w:val="24"/>
        </w:rPr>
      </w:pPr>
      <w:r w:rsidRPr="003A0254">
        <w:t>Inoltre, nello svolgimento della propria attività, l’OdV avrà la possibilità di servirsi di consulenti esterni</w:t>
      </w:r>
      <w:r w:rsidR="00060108">
        <w:t>, attingendo al budget dell’OdV ammontante ad € 3.000 su base annuale.</w:t>
      </w:r>
    </w:p>
    <w:p w14:paraId="2D142522" w14:textId="57A81E3A" w:rsidR="002C6F15" w:rsidRPr="003A0254" w:rsidRDefault="002C6F15" w:rsidP="002C6F15">
      <w:pPr>
        <w:tabs>
          <w:tab w:val="left" w:pos="284"/>
        </w:tabs>
        <w:autoSpaceDE w:val="0"/>
        <w:autoSpaceDN w:val="0"/>
        <w:adjustRightInd w:val="0"/>
        <w:rPr>
          <w:rFonts w:cs="Arial"/>
          <w:szCs w:val="24"/>
        </w:rPr>
      </w:pPr>
    </w:p>
    <w:p w14:paraId="38A88882" w14:textId="77777777" w:rsidR="00037E4A" w:rsidRPr="003A0254" w:rsidRDefault="00037E4A" w:rsidP="00037E4A">
      <w:pPr>
        <w:pStyle w:val="Titolo2"/>
        <w:spacing w:before="0"/>
        <w:ind w:left="397" w:hanging="397"/>
        <w:jc w:val="left"/>
        <w:rPr>
          <w:rFonts w:ascii="Arial" w:hAnsi="Arial" w:cs="Arial"/>
          <w:color w:val="auto"/>
          <w:sz w:val="24"/>
          <w:szCs w:val="24"/>
          <w:u w:val="thick"/>
        </w:rPr>
      </w:pPr>
      <w:bookmarkStart w:id="37" w:name="_Toc265572712"/>
      <w:bookmarkStart w:id="38" w:name="_Toc265572766"/>
      <w:bookmarkStart w:id="39" w:name="_Toc266174965"/>
      <w:bookmarkStart w:id="40" w:name="_Toc265572715"/>
      <w:bookmarkStart w:id="41" w:name="_Toc265572769"/>
      <w:bookmarkStart w:id="42" w:name="_Toc266174968"/>
      <w:r w:rsidRPr="003A0254">
        <w:rPr>
          <w:rFonts w:ascii="Arial" w:hAnsi="Arial" w:cs="Arial"/>
          <w:color w:val="auto"/>
          <w:sz w:val="24"/>
          <w:szCs w:val="24"/>
          <w:u w:val="thick"/>
        </w:rPr>
        <w:t xml:space="preserve">3.2 </w:t>
      </w:r>
      <w:r w:rsidRPr="003A0254">
        <w:rPr>
          <w:rFonts w:ascii="Arial" w:hAnsi="Arial" w:cs="Arial"/>
          <w:color w:val="auto"/>
          <w:sz w:val="24"/>
          <w:szCs w:val="24"/>
          <w:u w:val="thick"/>
        </w:rPr>
        <w:tab/>
        <w:t>Funzioni e poteri</w:t>
      </w:r>
      <w:bookmarkEnd w:id="37"/>
      <w:bookmarkEnd w:id="38"/>
      <w:bookmarkEnd w:id="39"/>
      <w:r w:rsidRPr="003A0254">
        <w:rPr>
          <w:rFonts w:ascii="Arial" w:hAnsi="Arial" w:cs="Arial"/>
          <w:color w:val="auto"/>
          <w:sz w:val="24"/>
          <w:szCs w:val="24"/>
          <w:u w:val="thick"/>
        </w:rPr>
        <w:t xml:space="preserve"> </w:t>
      </w:r>
    </w:p>
    <w:p w14:paraId="3489C11D" w14:textId="7D86325A" w:rsidR="00037E4A" w:rsidRPr="003A0254" w:rsidRDefault="00037E4A" w:rsidP="00037E4A">
      <w:pPr>
        <w:autoSpaceDE w:val="0"/>
        <w:autoSpaceDN w:val="0"/>
        <w:adjustRightInd w:val="0"/>
        <w:rPr>
          <w:rFonts w:cs="Arial"/>
          <w:szCs w:val="24"/>
        </w:rPr>
      </w:pPr>
      <w:r w:rsidRPr="003A0254">
        <w:rPr>
          <w:rFonts w:cs="Arial"/>
          <w:szCs w:val="24"/>
        </w:rPr>
        <w:t xml:space="preserve">L’Organismo di Vigilanza di </w:t>
      </w:r>
      <w:r w:rsidR="00656B3B">
        <w:rPr>
          <w:rFonts w:cs="Arial"/>
          <w:i/>
          <w:szCs w:val="24"/>
        </w:rPr>
        <w:t>Terme di Rabbi S.r.l.</w:t>
      </w:r>
      <w:r w:rsidR="00656B3B" w:rsidRPr="003A0254">
        <w:rPr>
          <w:rFonts w:cs="Arial"/>
          <w:i/>
          <w:szCs w:val="24"/>
        </w:rPr>
        <w:t xml:space="preserve"> </w:t>
      </w:r>
      <w:r w:rsidRPr="003A0254">
        <w:rPr>
          <w:rFonts w:cs="Arial"/>
          <w:szCs w:val="24"/>
        </w:rPr>
        <w:t>ha il compito di vigilare:</w:t>
      </w:r>
    </w:p>
    <w:p w14:paraId="23C23FDE" w14:textId="77777777" w:rsidR="00037E4A" w:rsidRPr="003A0254" w:rsidRDefault="00037E4A" w:rsidP="00037E4A">
      <w:pPr>
        <w:tabs>
          <w:tab w:val="left" w:pos="284"/>
        </w:tabs>
        <w:autoSpaceDE w:val="0"/>
        <w:autoSpaceDN w:val="0"/>
        <w:adjustRightInd w:val="0"/>
        <w:rPr>
          <w:rFonts w:cs="Arial"/>
          <w:szCs w:val="24"/>
        </w:rPr>
      </w:pPr>
      <w:r w:rsidRPr="003A0254">
        <w:rPr>
          <w:rFonts w:cs="Arial"/>
          <w:szCs w:val="24"/>
        </w:rPr>
        <w:t xml:space="preserve">a) </w:t>
      </w:r>
      <w:r w:rsidRPr="003A0254">
        <w:rPr>
          <w:rFonts w:cs="Arial"/>
          <w:szCs w:val="24"/>
        </w:rPr>
        <w:tab/>
        <w:t>sull’osservanza delle prescrizioni del “Modello” da parte dei destinatari, appositamente individuati nei singoli Allegati/Appendici in relazione alle diverse tipologie di reati nonché di illeciti;</w:t>
      </w:r>
    </w:p>
    <w:p w14:paraId="6E18E251" w14:textId="77777777" w:rsidR="00037E4A" w:rsidRPr="003A0254" w:rsidRDefault="00037E4A" w:rsidP="00037E4A">
      <w:pPr>
        <w:tabs>
          <w:tab w:val="left" w:pos="284"/>
        </w:tabs>
        <w:autoSpaceDE w:val="0"/>
        <w:autoSpaceDN w:val="0"/>
        <w:adjustRightInd w:val="0"/>
        <w:rPr>
          <w:rFonts w:cs="Arial"/>
          <w:szCs w:val="24"/>
        </w:rPr>
      </w:pPr>
      <w:r w:rsidRPr="003A0254">
        <w:rPr>
          <w:rFonts w:cs="Arial"/>
          <w:szCs w:val="24"/>
        </w:rPr>
        <w:t xml:space="preserve">b) </w:t>
      </w:r>
      <w:r w:rsidRPr="003A0254">
        <w:rPr>
          <w:rFonts w:cs="Arial"/>
          <w:szCs w:val="24"/>
        </w:rPr>
        <w:tab/>
        <w:t>sulla reale efficacia ed effettiva capacità del “Modello”, in relazione alla struttura aziendale, di prevenire la commissione di reati e di illeciti;</w:t>
      </w:r>
    </w:p>
    <w:p w14:paraId="4BAF1FE2" w14:textId="77777777" w:rsidR="00037E4A" w:rsidRPr="003A0254" w:rsidRDefault="00037E4A" w:rsidP="00037E4A">
      <w:pPr>
        <w:tabs>
          <w:tab w:val="left" w:pos="284"/>
        </w:tabs>
        <w:autoSpaceDE w:val="0"/>
        <w:autoSpaceDN w:val="0"/>
        <w:adjustRightInd w:val="0"/>
        <w:rPr>
          <w:rFonts w:cs="Arial"/>
          <w:szCs w:val="24"/>
        </w:rPr>
      </w:pPr>
      <w:r w:rsidRPr="003A0254">
        <w:rPr>
          <w:rFonts w:cs="Arial"/>
          <w:szCs w:val="24"/>
        </w:rPr>
        <w:t xml:space="preserve">c) </w:t>
      </w:r>
      <w:r w:rsidRPr="003A0254">
        <w:rPr>
          <w:rFonts w:cs="Arial"/>
          <w:szCs w:val="24"/>
        </w:rPr>
        <w:tab/>
        <w:t>sull’opportunità di aggiornamento del “Modello”, laddove si riscontrino esigenze di adeguamento dello stesso in relazione a mutate condizioni aziendali.</w:t>
      </w:r>
    </w:p>
    <w:p w14:paraId="1866EEA8" w14:textId="77777777" w:rsidR="00037E4A" w:rsidRPr="003A0254" w:rsidRDefault="00037E4A" w:rsidP="00037E4A">
      <w:pPr>
        <w:autoSpaceDE w:val="0"/>
        <w:autoSpaceDN w:val="0"/>
        <w:adjustRightInd w:val="0"/>
        <w:rPr>
          <w:rFonts w:cs="Arial"/>
          <w:szCs w:val="24"/>
        </w:rPr>
      </w:pPr>
    </w:p>
    <w:p w14:paraId="3FDE566F" w14:textId="4E9DB869" w:rsidR="00037E4A" w:rsidRPr="003A0254" w:rsidRDefault="00037E4A" w:rsidP="00037E4A">
      <w:pPr>
        <w:autoSpaceDE w:val="0"/>
        <w:autoSpaceDN w:val="0"/>
        <w:adjustRightInd w:val="0"/>
        <w:ind w:left="0" w:firstLine="0"/>
        <w:rPr>
          <w:rFonts w:cs="Arial"/>
          <w:szCs w:val="24"/>
        </w:rPr>
      </w:pPr>
      <w:r w:rsidRPr="003A0254">
        <w:rPr>
          <w:rFonts w:cs="Arial"/>
          <w:szCs w:val="24"/>
        </w:rPr>
        <w:t xml:space="preserve">Su di un piano più operativo è affidato all’Organismo di Vigilanza (OdV) di </w:t>
      </w:r>
      <w:r w:rsidR="00656B3B">
        <w:rPr>
          <w:rFonts w:cs="Arial"/>
          <w:i/>
          <w:szCs w:val="24"/>
        </w:rPr>
        <w:t>Terme di Rabbi S.r.l.</w:t>
      </w:r>
      <w:r w:rsidR="00656B3B" w:rsidRPr="003A0254">
        <w:rPr>
          <w:rFonts w:cs="Arial"/>
          <w:i/>
          <w:szCs w:val="24"/>
        </w:rPr>
        <w:t xml:space="preserve"> </w:t>
      </w:r>
      <w:r w:rsidRPr="003A0254">
        <w:rPr>
          <w:rFonts w:cs="Arial"/>
          <w:szCs w:val="24"/>
        </w:rPr>
        <w:t>il compito di:</w:t>
      </w:r>
    </w:p>
    <w:p w14:paraId="4FA6AB07"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monitorare le procedure di controllo interno adottate dalla </w:t>
      </w:r>
      <w:r w:rsidRPr="003A0254">
        <w:rPr>
          <w:rFonts w:cs="Arial"/>
          <w:i/>
          <w:szCs w:val="24"/>
        </w:rPr>
        <w:t>Società</w:t>
      </w:r>
      <w:r w:rsidRPr="003A0254">
        <w:rPr>
          <w:rFonts w:cs="Arial"/>
          <w:szCs w:val="24"/>
        </w:rPr>
        <w:t xml:space="preserve">, tenendo presente che una responsabilità primaria sul controllo delle attività, anche per quelle relative alle Aree a Rischio, resta comunque demandata al </w:t>
      </w:r>
      <w:r w:rsidRPr="003A0254">
        <w:rPr>
          <w:rFonts w:cs="Arial"/>
          <w:i/>
          <w:szCs w:val="24"/>
        </w:rPr>
        <w:t>management</w:t>
      </w:r>
      <w:r w:rsidRPr="003A0254">
        <w:rPr>
          <w:rFonts w:cs="Arial"/>
          <w:szCs w:val="24"/>
        </w:rPr>
        <w:t xml:space="preserve"> operativo e forma parte integrante del processo aziendale (</w:t>
      </w:r>
      <w:r w:rsidRPr="003A0254">
        <w:rPr>
          <w:rFonts w:cs="Arial"/>
          <w:i/>
          <w:iCs/>
          <w:szCs w:val="24"/>
        </w:rPr>
        <w:t>«controllo delle procedure»</w:t>
      </w:r>
      <w:r w:rsidRPr="003A0254">
        <w:rPr>
          <w:rFonts w:cs="Arial"/>
          <w:szCs w:val="24"/>
        </w:rPr>
        <w:t>);</w:t>
      </w:r>
    </w:p>
    <w:p w14:paraId="47FC090E"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suggerire e proporre l’attivazione di procedure di controllo interno aggiuntive laddove riscontrasse una carenza significativa;</w:t>
      </w:r>
    </w:p>
    <w:p w14:paraId="2AF42BF0"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condurre ricognizioni dell’attività aziendale ai fini della mappatura aggiornata delle Aree a Rischio nell’ambito del contesto aziendale;</w:t>
      </w:r>
    </w:p>
    <w:p w14:paraId="74466575"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effettuare periodicamente verifiche mirate su determinate operazioni o atti specifici posti in essere nell’ambito delle Aree a Rischio come definite nei singoli “Allegati/Appendici del “Modello”;</w:t>
      </w:r>
    </w:p>
    <w:p w14:paraId="4BAF4073"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promuovere idonee iniziative per la diffusione della conoscenza e della comprensione del “Modello” e proporre la predisposizione della documentazione organizzativa interna </w:t>
      </w:r>
      <w:r w:rsidRPr="003A0254">
        <w:rPr>
          <w:rFonts w:cs="Arial"/>
          <w:szCs w:val="24"/>
        </w:rPr>
        <w:lastRenderedPageBreak/>
        <w:t>necessaria al fine del funzionamento del “Modello” stesso, contenente istruzioni, chiarimenti o aggiornamenti;</w:t>
      </w:r>
    </w:p>
    <w:p w14:paraId="1D485ADD" w14:textId="6CBDADE3"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raccogliere, elaborare e conservare le informazioni rilevanti in ordine al rispetto del “Modello”, nonché aggiornare la lista di informazioni che devono essere allo stesso OdV obbligatoriamente </w:t>
      </w:r>
      <w:r w:rsidR="002D32B3" w:rsidRPr="003A0254">
        <w:rPr>
          <w:rFonts w:cs="Arial"/>
          <w:szCs w:val="24"/>
        </w:rPr>
        <w:t>trasmesse o</w:t>
      </w:r>
      <w:r w:rsidRPr="003A0254">
        <w:rPr>
          <w:rFonts w:cs="Arial"/>
          <w:szCs w:val="24"/>
        </w:rPr>
        <w:t xml:space="preserve"> tenute a sua disposizione;</w:t>
      </w:r>
    </w:p>
    <w:p w14:paraId="7BD29704"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coordinarsi con le varie funzioni aziendali (anche attraverso apposite riunioni) per il migliore monitoraggio delle attività nelle Aree a Rischio; a tal fine, l’OdV viene tenuto costantemente informato sull’evoluzione delle attività nelle suddette Aree a Rischio, ed ha libero accesso a tutta la documentazione aziendale rilevante; all’OdV devono essere inoltre segnalate da parte del </w:t>
      </w:r>
      <w:r w:rsidRPr="003A0254">
        <w:rPr>
          <w:rFonts w:cs="Arial"/>
          <w:i/>
          <w:szCs w:val="24"/>
        </w:rPr>
        <w:t xml:space="preserve">management </w:t>
      </w:r>
      <w:r w:rsidRPr="003A0254">
        <w:rPr>
          <w:rFonts w:cs="Arial"/>
          <w:szCs w:val="24"/>
        </w:rPr>
        <w:t xml:space="preserve">eventuali situazioni dell’attività aziendale che possano esporre la </w:t>
      </w:r>
      <w:r w:rsidRPr="003A0254">
        <w:rPr>
          <w:rFonts w:cs="Arial"/>
          <w:i/>
          <w:szCs w:val="24"/>
        </w:rPr>
        <w:t>Società</w:t>
      </w:r>
      <w:r w:rsidRPr="003A0254">
        <w:rPr>
          <w:rFonts w:cs="Arial"/>
          <w:szCs w:val="24"/>
        </w:rPr>
        <w:t xml:space="preserve"> al rischio di commissione di illeciti;</w:t>
      </w:r>
    </w:p>
    <w:p w14:paraId="58F86046"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condurre le indagini interne per l’accertamento di presunte violazioni delle prescrizioni del presente “Modello”;</w:t>
      </w:r>
    </w:p>
    <w:p w14:paraId="4B9245F4" w14:textId="2A2BA68B"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verificare che gli elementi previsti nei singoli «</w:t>
      </w:r>
      <w:r w:rsidR="00CE6DF5" w:rsidRPr="003A0254">
        <w:rPr>
          <w:rFonts w:cs="Arial"/>
          <w:szCs w:val="24"/>
        </w:rPr>
        <w:t>Allegati» /</w:t>
      </w:r>
      <w:r w:rsidRPr="003A0254">
        <w:rPr>
          <w:rFonts w:cs="Arial"/>
          <w:szCs w:val="24"/>
        </w:rPr>
        <w:t xml:space="preserve">Appendici del “Modello” per le diverse tipologie di reati ed illeciti (adozione di clausole </w:t>
      </w:r>
      <w:r w:rsidRPr="003A0254">
        <w:rPr>
          <w:rFonts w:cs="Arial"/>
          <w:i/>
          <w:szCs w:val="24"/>
        </w:rPr>
        <w:t>standard</w:t>
      </w:r>
      <w:r w:rsidRPr="003A0254">
        <w:rPr>
          <w:rFonts w:cs="Arial"/>
          <w:szCs w:val="24"/>
        </w:rPr>
        <w:t>, espletamento di procedure, ecc.) siano comunque adeguati e rispondenti alle esigenze di osservanza di quanto prescritto dal Decreto, proponendo, in caso contrario, un aggiornamento degli elementi stessi;</w:t>
      </w:r>
    </w:p>
    <w:p w14:paraId="45928A64"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coordinarsi con i responsabili delle varie funzioni aziendali per i diversi aspetti attinenti all’attuazione del “Modello” (definizione delle clausole </w:t>
      </w:r>
      <w:r w:rsidRPr="003A0254">
        <w:rPr>
          <w:rFonts w:cs="Arial"/>
          <w:i/>
          <w:szCs w:val="24"/>
        </w:rPr>
        <w:t>standard</w:t>
      </w:r>
      <w:r w:rsidRPr="003A0254">
        <w:rPr>
          <w:rFonts w:cs="Arial"/>
          <w:szCs w:val="24"/>
        </w:rPr>
        <w:t>, formazione del personale, provvedimenti disciplinari, ecc.);</w:t>
      </w:r>
    </w:p>
    <w:p w14:paraId="21D3F59F"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trike/>
          <w:szCs w:val="24"/>
        </w:rPr>
      </w:pPr>
      <w:r w:rsidRPr="003A0254">
        <w:rPr>
          <w:rFonts w:cs="Arial"/>
          <w:szCs w:val="24"/>
        </w:rPr>
        <w:t>verificare il sistema di deleghe e di poteri in vigore, raccomandando delle modifiche nel caso in cui il potere di gestione e/o la qualifica non corrisponda alle deleghe di rappresentanza conferite agli esponenti aziendali;</w:t>
      </w:r>
    </w:p>
    <w:p w14:paraId="5B829FB0"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convocare il Revisore Legale, ove presente,</w:t>
      </w:r>
      <w:r w:rsidRPr="003A0254">
        <w:rPr>
          <w:rFonts w:cs="Arial"/>
          <w:i/>
          <w:iCs/>
          <w:szCs w:val="24"/>
        </w:rPr>
        <w:t xml:space="preserve"> </w:t>
      </w:r>
      <w:r w:rsidRPr="003A0254">
        <w:rPr>
          <w:rFonts w:cs="Arial"/>
          <w:szCs w:val="24"/>
        </w:rPr>
        <w:t>per sottoporre allo stesso quesiti relativi all’interpretazione della normativa rilevante e del “Modello”, nonché richiederne la consulenza e il supporto nel processo di assunzione di iniziative o decisioni;</w:t>
      </w:r>
    </w:p>
    <w:p w14:paraId="3D35155A" w14:textId="784844F1"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 xml:space="preserve">verificare periodicamente, con il supporto delle funzioni </w:t>
      </w:r>
      <w:r w:rsidR="002D32B3" w:rsidRPr="003A0254">
        <w:rPr>
          <w:rFonts w:cs="Arial"/>
          <w:szCs w:val="24"/>
        </w:rPr>
        <w:t>competenti la</w:t>
      </w:r>
      <w:r w:rsidRPr="003A0254">
        <w:rPr>
          <w:rFonts w:cs="Arial"/>
          <w:szCs w:val="24"/>
        </w:rPr>
        <w:t xml:space="preserve"> validità delle clausole </w:t>
      </w:r>
      <w:r w:rsidRPr="003A0254">
        <w:rPr>
          <w:rFonts w:cs="Arial"/>
          <w:i/>
          <w:szCs w:val="24"/>
        </w:rPr>
        <w:t>standard</w:t>
      </w:r>
      <w:r w:rsidRPr="003A0254">
        <w:rPr>
          <w:rFonts w:cs="Arial"/>
          <w:szCs w:val="24"/>
        </w:rPr>
        <w:t xml:space="preserve"> finalizzate all’attuazione di meccanismi sanzionatori (quali il recesso dal contratto nei riguardi di agenti</w:t>
      </w:r>
      <w:r w:rsidRPr="003A0254">
        <w:rPr>
          <w:rFonts w:cs="Arial"/>
          <w:i/>
          <w:szCs w:val="24"/>
        </w:rPr>
        <w:t>,</w:t>
      </w:r>
      <w:r w:rsidRPr="003A0254">
        <w:rPr>
          <w:rFonts w:cs="Arial"/>
          <w:szCs w:val="24"/>
        </w:rPr>
        <w:t xml:space="preserve"> consulenti, fornitori o ulteriori parti terze) qualora si accertino violazioni delle prescrizioni;</w:t>
      </w:r>
    </w:p>
    <w:p w14:paraId="3881058C" w14:textId="77777777" w:rsidR="00037E4A" w:rsidRPr="003A0254" w:rsidRDefault="00037E4A" w:rsidP="008A0EEE">
      <w:pPr>
        <w:numPr>
          <w:ilvl w:val="0"/>
          <w:numId w:val="17"/>
        </w:numPr>
        <w:tabs>
          <w:tab w:val="clear" w:pos="397"/>
          <w:tab w:val="num" w:pos="284"/>
        </w:tabs>
        <w:autoSpaceDE w:val="0"/>
        <w:autoSpaceDN w:val="0"/>
        <w:adjustRightInd w:val="0"/>
        <w:ind w:left="284" w:hanging="284"/>
        <w:rPr>
          <w:rFonts w:cs="Arial"/>
          <w:szCs w:val="24"/>
        </w:rPr>
      </w:pPr>
      <w:r w:rsidRPr="003A0254">
        <w:rPr>
          <w:rFonts w:cs="Arial"/>
          <w:szCs w:val="24"/>
        </w:rPr>
        <w:t>segnalare prontamente ogni criticità relativa all’esistenza di eventuali flussi finanziari atipici e connotati da maggiori margini di discrezionalità rispetto a quanto ordinariamente previsto, proponendo le opportune soluzioni operative.</w:t>
      </w:r>
    </w:p>
    <w:p w14:paraId="48BE9C42" w14:textId="77777777" w:rsidR="00037E4A" w:rsidRPr="003A0254" w:rsidRDefault="00037E4A" w:rsidP="00037E4A">
      <w:pPr>
        <w:autoSpaceDE w:val="0"/>
        <w:autoSpaceDN w:val="0"/>
        <w:adjustRightInd w:val="0"/>
        <w:rPr>
          <w:rFonts w:cs="Arial"/>
          <w:szCs w:val="24"/>
        </w:rPr>
      </w:pPr>
    </w:p>
    <w:p w14:paraId="537D65FE" w14:textId="77777777" w:rsidR="00037E4A" w:rsidRPr="003A0254" w:rsidRDefault="00037E4A" w:rsidP="00037E4A">
      <w:pPr>
        <w:ind w:left="0" w:firstLine="0"/>
        <w:rPr>
          <w:rFonts w:cs="Arial"/>
          <w:szCs w:val="24"/>
        </w:rPr>
      </w:pPr>
      <w:r w:rsidRPr="003A0254">
        <w:rPr>
          <w:rFonts w:cs="Arial"/>
          <w:szCs w:val="24"/>
        </w:rPr>
        <w:t>In riferimento alle Aree a Rischio con maggior criticità l’operatività dell’OdV sarà finalizzata alla verifica della funzionalità e dell’efficienza del sistema di gestione per la salute e la sicurezza e del sistema di gestione ambientale, anche attraverso il monitoraggio dei comportamenti, così come previsto dal presente “Modello”, nell’ambito delle attribuzioni e dei compiti assegnati per ogni singolo ruolo nell’organizzazione.</w:t>
      </w:r>
    </w:p>
    <w:p w14:paraId="0CBEAF32" w14:textId="77777777" w:rsidR="00037E4A" w:rsidRPr="003A0254" w:rsidRDefault="00037E4A" w:rsidP="00037E4A">
      <w:pPr>
        <w:ind w:left="0" w:firstLine="0"/>
        <w:rPr>
          <w:rFonts w:cs="Arial"/>
          <w:szCs w:val="24"/>
        </w:rPr>
      </w:pPr>
    </w:p>
    <w:p w14:paraId="0A53D68D" w14:textId="77777777" w:rsidR="00037E4A" w:rsidRPr="003A0254" w:rsidRDefault="00037E4A" w:rsidP="00037E4A">
      <w:pPr>
        <w:ind w:left="0" w:firstLine="0"/>
        <w:rPr>
          <w:rFonts w:cs="Arial"/>
          <w:szCs w:val="24"/>
        </w:rPr>
      </w:pPr>
      <w:r w:rsidRPr="003A0254">
        <w:rPr>
          <w:rFonts w:cs="Arial"/>
          <w:szCs w:val="24"/>
        </w:rPr>
        <w:t>L’OdV avrà, inoltre, diritto ad un’informazione costante sulle attività rilevanti relative alle Aree a rischio, nonché ai fini della tutela della salute e sicurezza dei lavoratori e della tutela ambientale.</w:t>
      </w:r>
    </w:p>
    <w:p w14:paraId="4D5A9A57" w14:textId="77777777" w:rsidR="00037E4A" w:rsidRPr="003A0254" w:rsidRDefault="00037E4A" w:rsidP="00037E4A">
      <w:pPr>
        <w:rPr>
          <w:rFonts w:cs="Arial"/>
          <w:szCs w:val="24"/>
        </w:rPr>
      </w:pPr>
    </w:p>
    <w:p w14:paraId="27DFE182" w14:textId="77777777" w:rsidR="00037E4A" w:rsidRPr="003A0254" w:rsidRDefault="00037E4A" w:rsidP="00037E4A">
      <w:pPr>
        <w:rPr>
          <w:rFonts w:cs="Arial"/>
          <w:szCs w:val="24"/>
        </w:rPr>
      </w:pPr>
      <w:r w:rsidRPr="003A0254">
        <w:rPr>
          <w:rFonts w:cs="Arial"/>
          <w:szCs w:val="24"/>
        </w:rPr>
        <w:t>Più specificatamente, in tale ultimo campo, all’OdV sono affidati i seguenti compiti e poteri:</w:t>
      </w:r>
    </w:p>
    <w:p w14:paraId="52DB1343"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 xml:space="preserve">avvalendosi della collaborazione del RSPP, effettuare a campione e a sorpresa ispezioni periodiche presso le strutture ritenute a rischio di reato, per controllare che l’attività venga </w:t>
      </w:r>
      <w:r w:rsidRPr="003A0254">
        <w:rPr>
          <w:rFonts w:cs="Arial"/>
          <w:sz w:val="24"/>
          <w:szCs w:val="24"/>
        </w:rPr>
        <w:lastRenderedPageBreak/>
        <w:t>genericamente svolta conformemente al MOGC adottato e nel rispetto più in generale delle regole di prevenzione, il tutto finalizzato a garantire l’efficacia del “Modello” stesso;</w:t>
      </w:r>
    </w:p>
    <w:p w14:paraId="397EE5C7"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 xml:space="preserve">verificare in maniera oggettiva l’efficacia del “Modello”, in relazione alla struttura ed alla capacità di prevenire la commissione dei reati di cui agli artt. 589 e 590 del Codice Penale; </w:t>
      </w:r>
    </w:p>
    <w:p w14:paraId="5441E779"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attivare, sulla base dei risultati ottenuti, le funzioni competenti per l’attuazione di misure preventive e/o correttive suggerite;</w:t>
      </w:r>
    </w:p>
    <w:p w14:paraId="7F59E12C"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richiedere al C.d.A. / Datore di Lavoro di procedere con le sanzioni disciplinari indicate, in caso di violazione del “Modello” da parte dei soggetti responsabili;</w:t>
      </w:r>
    </w:p>
    <w:p w14:paraId="36205B7B"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 xml:space="preserve">verificare la puntuale attuazione delle sanzioni disciplinari indicate al C.d.A. / Datore di Lavoro; </w:t>
      </w:r>
    </w:p>
    <w:p w14:paraId="12625953" w14:textId="77777777" w:rsidR="00037E4A" w:rsidRPr="003A0254" w:rsidRDefault="00037E4A" w:rsidP="008A0EEE">
      <w:pPr>
        <w:pStyle w:val="Rientrocorpodeltesto"/>
        <w:numPr>
          <w:ilvl w:val="0"/>
          <w:numId w:val="25"/>
        </w:numPr>
        <w:spacing w:line="240" w:lineRule="auto"/>
        <w:ind w:left="284" w:hanging="284"/>
        <w:rPr>
          <w:rFonts w:cs="Arial"/>
          <w:sz w:val="24"/>
          <w:szCs w:val="24"/>
        </w:rPr>
      </w:pPr>
      <w:r w:rsidRPr="003A0254">
        <w:rPr>
          <w:rFonts w:cs="Arial"/>
          <w:sz w:val="24"/>
          <w:szCs w:val="24"/>
        </w:rPr>
        <w:t>promuovere presso tutte le aree / funzioni un adeguato processo informativo dei lavoratori per la diffusione della conoscenza e della comprensione del MOGC.</w:t>
      </w:r>
    </w:p>
    <w:p w14:paraId="62097E3F" w14:textId="77777777" w:rsidR="00037E4A" w:rsidRPr="003A0254" w:rsidRDefault="00037E4A" w:rsidP="00037E4A">
      <w:pPr>
        <w:pStyle w:val="Default"/>
        <w:rPr>
          <w:rFonts w:ascii="Arial" w:eastAsia="Calibri" w:hAnsi="Arial" w:cs="Arial"/>
          <w:color w:val="auto"/>
          <w:lang w:eastAsia="en-US"/>
        </w:rPr>
      </w:pPr>
    </w:p>
    <w:p w14:paraId="213D2076" w14:textId="77777777" w:rsidR="00037E4A" w:rsidRPr="003A0254" w:rsidRDefault="00037E4A" w:rsidP="00037E4A">
      <w:pPr>
        <w:pStyle w:val="Rientrocorpodeltesto"/>
        <w:spacing w:line="240" w:lineRule="auto"/>
        <w:ind w:left="0" w:firstLine="0"/>
        <w:rPr>
          <w:rFonts w:cs="Arial"/>
          <w:sz w:val="24"/>
          <w:szCs w:val="24"/>
        </w:rPr>
      </w:pPr>
      <w:r w:rsidRPr="003A0254">
        <w:rPr>
          <w:rFonts w:cs="Arial"/>
          <w:sz w:val="24"/>
          <w:szCs w:val="24"/>
        </w:rPr>
        <w:t>L’OdV, per svolgere i propri compiti, potrà avvalersi del supporto di tutte le risorse della Società.</w:t>
      </w:r>
    </w:p>
    <w:p w14:paraId="41132615" w14:textId="77777777" w:rsidR="00037E4A" w:rsidRPr="003A0254" w:rsidRDefault="00037E4A" w:rsidP="00037E4A">
      <w:pPr>
        <w:pStyle w:val="Default"/>
        <w:rPr>
          <w:rFonts w:ascii="Arial" w:eastAsia="Calibri" w:hAnsi="Arial" w:cs="Arial"/>
          <w:color w:val="auto"/>
          <w:lang w:eastAsia="en-US"/>
        </w:rPr>
      </w:pPr>
    </w:p>
    <w:p w14:paraId="16A8DDF4" w14:textId="77777777" w:rsidR="00037E4A" w:rsidRPr="003A0254" w:rsidRDefault="00037E4A" w:rsidP="00037E4A">
      <w:pPr>
        <w:pStyle w:val="Corpodeltesto2"/>
        <w:ind w:left="0" w:firstLine="0"/>
        <w:rPr>
          <w:rFonts w:cs="Arial"/>
          <w:sz w:val="24"/>
          <w:szCs w:val="24"/>
        </w:rPr>
      </w:pPr>
      <w:r w:rsidRPr="003A0254">
        <w:rPr>
          <w:rFonts w:cs="Arial"/>
          <w:sz w:val="24"/>
          <w:szCs w:val="24"/>
        </w:rPr>
        <w:t>Al fine di consentire lo svolgimento dei compiti e l’esercizio dei poteri sopra descritti, l’OdV ha libero accesso ai luoghi di lavoro ed alla documentazione della Società.</w:t>
      </w:r>
    </w:p>
    <w:p w14:paraId="6757A9D0" w14:textId="77777777" w:rsidR="00037E4A" w:rsidRPr="003A0254" w:rsidRDefault="00037E4A" w:rsidP="00037E4A">
      <w:pPr>
        <w:autoSpaceDE w:val="0"/>
        <w:autoSpaceDN w:val="0"/>
        <w:adjustRightInd w:val="0"/>
        <w:rPr>
          <w:rFonts w:cs="Arial"/>
          <w:szCs w:val="24"/>
        </w:rPr>
      </w:pPr>
    </w:p>
    <w:p w14:paraId="291A780A" w14:textId="77777777" w:rsidR="00037E4A" w:rsidRPr="003A0254" w:rsidRDefault="00037E4A" w:rsidP="00037E4A">
      <w:pPr>
        <w:pStyle w:val="Titolo2"/>
        <w:spacing w:before="0"/>
        <w:ind w:left="397" w:hanging="397"/>
        <w:jc w:val="left"/>
        <w:rPr>
          <w:rFonts w:ascii="Arial" w:hAnsi="Arial" w:cs="Arial"/>
          <w:color w:val="auto"/>
          <w:sz w:val="24"/>
          <w:szCs w:val="24"/>
          <w:u w:val="thick"/>
        </w:rPr>
      </w:pPr>
      <w:bookmarkStart w:id="43" w:name="_Toc265572713"/>
      <w:bookmarkStart w:id="44" w:name="_Toc265572767"/>
      <w:bookmarkStart w:id="45" w:name="_Toc266174966"/>
      <w:r w:rsidRPr="003A0254">
        <w:rPr>
          <w:rFonts w:ascii="Arial" w:hAnsi="Arial" w:cs="Arial"/>
          <w:color w:val="auto"/>
          <w:sz w:val="24"/>
          <w:szCs w:val="24"/>
          <w:u w:val="thick"/>
        </w:rPr>
        <w:t>3.3</w:t>
      </w:r>
      <w:r w:rsidRPr="003A0254">
        <w:rPr>
          <w:rFonts w:ascii="Arial" w:hAnsi="Arial" w:cs="Arial"/>
          <w:color w:val="auto"/>
          <w:sz w:val="24"/>
          <w:szCs w:val="24"/>
          <w:u w:val="thick"/>
        </w:rPr>
        <w:tab/>
        <w:t>Reporting nei confronti degli organi societari</w:t>
      </w:r>
      <w:bookmarkEnd w:id="43"/>
      <w:bookmarkEnd w:id="44"/>
      <w:bookmarkEnd w:id="45"/>
    </w:p>
    <w:p w14:paraId="777BEB8D" w14:textId="77777777" w:rsidR="00037E4A" w:rsidRPr="003A0254" w:rsidRDefault="00037E4A" w:rsidP="00037E4A">
      <w:pPr>
        <w:ind w:left="0" w:firstLine="0"/>
        <w:rPr>
          <w:rFonts w:cs="Arial"/>
          <w:szCs w:val="24"/>
        </w:rPr>
      </w:pPr>
    </w:p>
    <w:p w14:paraId="68086AD8" w14:textId="237A6414" w:rsidR="00037E4A" w:rsidRPr="003A0254" w:rsidRDefault="002D32B3" w:rsidP="00037E4A">
      <w:pPr>
        <w:autoSpaceDE w:val="0"/>
        <w:autoSpaceDN w:val="0"/>
        <w:adjustRightInd w:val="0"/>
        <w:ind w:left="0" w:firstLine="0"/>
        <w:rPr>
          <w:rFonts w:cs="Arial"/>
          <w:szCs w:val="24"/>
        </w:rPr>
      </w:pPr>
      <w:r w:rsidRPr="003A0254">
        <w:rPr>
          <w:rFonts w:cs="Arial"/>
          <w:szCs w:val="24"/>
        </w:rPr>
        <w:t>È</w:t>
      </w:r>
      <w:r w:rsidR="00037E4A" w:rsidRPr="003A0254">
        <w:rPr>
          <w:rFonts w:cs="Arial"/>
          <w:szCs w:val="24"/>
        </w:rPr>
        <w:t xml:space="preserve"> assegnata all’Organismo di Vigilanza (OdV) di </w:t>
      </w:r>
      <w:r w:rsidR="00656B3B">
        <w:rPr>
          <w:rFonts w:cs="Arial"/>
          <w:i/>
          <w:szCs w:val="24"/>
        </w:rPr>
        <w:t>Terme di Rabbi S.r.l.</w:t>
      </w:r>
      <w:r w:rsidR="00656B3B" w:rsidRPr="003A0254">
        <w:rPr>
          <w:rFonts w:cs="Arial"/>
          <w:i/>
          <w:szCs w:val="24"/>
        </w:rPr>
        <w:t xml:space="preserve"> </w:t>
      </w:r>
      <w:r w:rsidR="00037E4A" w:rsidRPr="003A0254">
        <w:rPr>
          <w:rFonts w:cs="Arial"/>
          <w:szCs w:val="24"/>
        </w:rPr>
        <w:t>una linea di reporting verso il Consiglio di Amministrazione.</w:t>
      </w:r>
    </w:p>
    <w:p w14:paraId="25F7CC98" w14:textId="77777777" w:rsidR="00037E4A" w:rsidRPr="003A0254" w:rsidRDefault="00037E4A" w:rsidP="00037E4A">
      <w:pPr>
        <w:autoSpaceDE w:val="0"/>
        <w:autoSpaceDN w:val="0"/>
        <w:adjustRightInd w:val="0"/>
        <w:ind w:left="0" w:firstLine="0"/>
        <w:rPr>
          <w:rFonts w:cs="Arial"/>
          <w:szCs w:val="24"/>
        </w:rPr>
      </w:pPr>
    </w:p>
    <w:p w14:paraId="2E709AD1" w14:textId="18074F42" w:rsidR="00037E4A" w:rsidRPr="003A0254" w:rsidRDefault="00037E4A" w:rsidP="00037E4A">
      <w:pPr>
        <w:autoSpaceDE w:val="0"/>
        <w:autoSpaceDN w:val="0"/>
        <w:adjustRightInd w:val="0"/>
        <w:ind w:left="0" w:firstLine="0"/>
        <w:rPr>
          <w:rFonts w:cs="Arial"/>
          <w:iCs/>
          <w:szCs w:val="24"/>
        </w:rPr>
      </w:pPr>
      <w:r w:rsidRPr="003A0254">
        <w:rPr>
          <w:rFonts w:cs="Arial"/>
          <w:szCs w:val="24"/>
        </w:rPr>
        <w:t xml:space="preserve">L’OdV di </w:t>
      </w:r>
      <w:r w:rsidR="00656B3B">
        <w:rPr>
          <w:rFonts w:cs="Arial"/>
          <w:i/>
          <w:szCs w:val="24"/>
        </w:rPr>
        <w:t>Terme di Rabbi S.r.l.</w:t>
      </w:r>
      <w:r w:rsidR="00656B3B" w:rsidRPr="003A0254">
        <w:rPr>
          <w:rFonts w:cs="Arial"/>
          <w:i/>
          <w:szCs w:val="24"/>
        </w:rPr>
        <w:t xml:space="preserve"> </w:t>
      </w:r>
      <w:r w:rsidRPr="003A0254">
        <w:rPr>
          <w:rFonts w:cs="Arial"/>
          <w:szCs w:val="24"/>
        </w:rPr>
        <w:t>periodicamente trasmette al C.d.A. un report scritto sull’attuazione del “Modello” e sull’eventuale individuazione di criticità ad esso connesse restando ferme le competenze riconosciute al Revisore Legale.</w:t>
      </w:r>
    </w:p>
    <w:p w14:paraId="30F01539" w14:textId="77777777" w:rsidR="00037E4A" w:rsidRPr="003A0254" w:rsidRDefault="00037E4A" w:rsidP="00037E4A">
      <w:pPr>
        <w:pStyle w:val="Titolo2"/>
        <w:spacing w:before="0"/>
        <w:ind w:left="397" w:hanging="397"/>
        <w:jc w:val="left"/>
        <w:rPr>
          <w:rFonts w:ascii="Arial" w:hAnsi="Arial" w:cs="Arial"/>
          <w:color w:val="auto"/>
          <w:sz w:val="24"/>
          <w:szCs w:val="24"/>
        </w:rPr>
      </w:pPr>
      <w:bookmarkStart w:id="46" w:name="_Toc265572714"/>
      <w:bookmarkStart w:id="47" w:name="_Toc265572768"/>
      <w:bookmarkStart w:id="48" w:name="_Toc266174967"/>
    </w:p>
    <w:p w14:paraId="056B089F" w14:textId="77777777" w:rsidR="00037E4A" w:rsidRPr="003A0254" w:rsidRDefault="00037E4A" w:rsidP="00037E4A">
      <w:pPr>
        <w:pStyle w:val="Corpodeltesto2"/>
        <w:rPr>
          <w:rFonts w:cs="Arial"/>
          <w:sz w:val="24"/>
          <w:szCs w:val="24"/>
        </w:rPr>
      </w:pPr>
      <w:r w:rsidRPr="003A0254">
        <w:rPr>
          <w:rFonts w:cs="Arial"/>
          <w:sz w:val="24"/>
          <w:szCs w:val="24"/>
        </w:rPr>
        <w:t xml:space="preserve">Più precisamente, nell’ambito del reporting periodico, l’OdV predispone: </w:t>
      </w:r>
    </w:p>
    <w:p w14:paraId="7636783A" w14:textId="77777777" w:rsidR="00037E4A" w:rsidRPr="003A0254" w:rsidRDefault="00037E4A" w:rsidP="008A0EEE">
      <w:pPr>
        <w:pStyle w:val="Corpodeltesto2"/>
        <w:numPr>
          <w:ilvl w:val="0"/>
          <w:numId w:val="24"/>
        </w:numPr>
        <w:ind w:left="284" w:hanging="284"/>
        <w:rPr>
          <w:rFonts w:cs="Arial"/>
          <w:sz w:val="24"/>
          <w:szCs w:val="24"/>
        </w:rPr>
      </w:pPr>
      <w:r w:rsidRPr="003A0254">
        <w:rPr>
          <w:rFonts w:cs="Arial"/>
          <w:b/>
          <w:sz w:val="24"/>
          <w:szCs w:val="24"/>
        </w:rPr>
        <w:t>con cadenza annuale</w:t>
      </w:r>
      <w:r w:rsidRPr="003A0254">
        <w:rPr>
          <w:rFonts w:cs="Arial"/>
          <w:sz w:val="24"/>
          <w:szCs w:val="24"/>
        </w:rPr>
        <w:t xml:space="preserve">, un rapporto scritto relativo all’attività svolta nel quale saranno indicate tutte le eventuali criticità e non conformità rilevate con le relative azioni preventive e/o correttive da attuare, anche per dar seguito al principio di “miglioramento continuo” del sistema di gestione integrato; </w:t>
      </w:r>
    </w:p>
    <w:p w14:paraId="22AF3951" w14:textId="77777777" w:rsidR="00037E4A" w:rsidRPr="003A0254" w:rsidRDefault="00037E4A" w:rsidP="008A0EEE">
      <w:pPr>
        <w:pStyle w:val="Corpodeltesto2"/>
        <w:numPr>
          <w:ilvl w:val="0"/>
          <w:numId w:val="24"/>
        </w:numPr>
        <w:ind w:left="284" w:hanging="284"/>
        <w:rPr>
          <w:rFonts w:cs="Arial"/>
          <w:sz w:val="24"/>
          <w:szCs w:val="24"/>
        </w:rPr>
      </w:pPr>
      <w:r w:rsidRPr="003A0254">
        <w:rPr>
          <w:rFonts w:cs="Arial"/>
          <w:b/>
          <w:sz w:val="24"/>
          <w:szCs w:val="24"/>
        </w:rPr>
        <w:t>con periodicità variabile</w:t>
      </w:r>
      <w:r w:rsidRPr="003A0254">
        <w:rPr>
          <w:rFonts w:cs="Arial"/>
          <w:sz w:val="24"/>
          <w:szCs w:val="24"/>
        </w:rPr>
        <w:t xml:space="preserve"> e non definita, una relazione circa le criticità e/o le non conformità rilevate, a seguito delle informazioni ricevute dall’organizzazione, che determinino la necessità di urgenti azioni correttive e/o preventive, giudicate improrogabili al fine di garantire l’efficacia del modello.</w:t>
      </w:r>
    </w:p>
    <w:p w14:paraId="37368FCC" w14:textId="77777777" w:rsidR="00037E4A" w:rsidRPr="003A0254" w:rsidRDefault="00037E4A" w:rsidP="00037E4A">
      <w:pPr>
        <w:pStyle w:val="Corpodeltesto2"/>
        <w:rPr>
          <w:rFonts w:cs="Arial"/>
          <w:sz w:val="24"/>
          <w:szCs w:val="24"/>
        </w:rPr>
      </w:pPr>
    </w:p>
    <w:p w14:paraId="433767DD" w14:textId="01A4AC1E" w:rsidR="00037E4A" w:rsidRPr="003A0254" w:rsidRDefault="00037E4A" w:rsidP="00037E4A">
      <w:pPr>
        <w:autoSpaceDE w:val="0"/>
        <w:autoSpaceDN w:val="0"/>
        <w:adjustRightInd w:val="0"/>
        <w:ind w:left="0" w:firstLine="0"/>
        <w:rPr>
          <w:rFonts w:cs="Arial"/>
          <w:szCs w:val="24"/>
        </w:rPr>
      </w:pPr>
      <w:r w:rsidRPr="003A0254">
        <w:rPr>
          <w:rFonts w:cs="Arial"/>
          <w:szCs w:val="24"/>
        </w:rPr>
        <w:t xml:space="preserve">In ogni caso, l’OdV di </w:t>
      </w:r>
      <w:r w:rsidR="00656B3B">
        <w:rPr>
          <w:rFonts w:cs="Arial"/>
          <w:i/>
          <w:szCs w:val="24"/>
        </w:rPr>
        <w:t>Terme di Rabbi S.r.l.</w:t>
      </w:r>
      <w:r w:rsidR="00656B3B" w:rsidRPr="003A0254">
        <w:rPr>
          <w:rFonts w:cs="Arial"/>
          <w:i/>
          <w:szCs w:val="24"/>
        </w:rPr>
        <w:t xml:space="preserve"> </w:t>
      </w:r>
      <w:r w:rsidRPr="003A0254">
        <w:rPr>
          <w:rFonts w:cs="Arial"/>
          <w:szCs w:val="24"/>
        </w:rPr>
        <w:t>potrà essere convocato in qualsiasi momento dal Consiglio di Amministrazione o potrà a sua volta presentare richiesta in tal senso, per riferire in merito al funzionamento del “Modello” o a situazioni specifiche.</w:t>
      </w:r>
    </w:p>
    <w:p w14:paraId="566FB9A8" w14:textId="0BEFEFB3" w:rsidR="00037E4A" w:rsidRPr="003A0254" w:rsidRDefault="00037E4A" w:rsidP="00037E4A">
      <w:pPr>
        <w:rPr>
          <w:szCs w:val="24"/>
        </w:rPr>
      </w:pPr>
    </w:p>
    <w:p w14:paraId="1732367A" w14:textId="77777777" w:rsidR="00037E4A" w:rsidRPr="003A0254" w:rsidRDefault="00037E4A" w:rsidP="00037E4A">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 xml:space="preserve">3.4 </w:t>
      </w:r>
      <w:r w:rsidRPr="003A0254">
        <w:rPr>
          <w:rFonts w:ascii="Arial" w:hAnsi="Arial" w:cs="Arial"/>
          <w:color w:val="auto"/>
          <w:sz w:val="24"/>
          <w:szCs w:val="24"/>
          <w:u w:val="thick"/>
        </w:rPr>
        <w:tab/>
        <w:t>Prerogative dell’Organismo di V</w:t>
      </w:r>
      <w:bookmarkEnd w:id="46"/>
      <w:bookmarkEnd w:id="47"/>
      <w:bookmarkEnd w:id="48"/>
      <w:r w:rsidRPr="003A0254">
        <w:rPr>
          <w:rFonts w:ascii="Arial" w:hAnsi="Arial" w:cs="Arial"/>
          <w:color w:val="auto"/>
          <w:sz w:val="24"/>
          <w:szCs w:val="24"/>
          <w:u w:val="thick"/>
        </w:rPr>
        <w:t>igilanza (OdV)</w:t>
      </w:r>
    </w:p>
    <w:p w14:paraId="7C60B4FE" w14:textId="77777777" w:rsidR="00037E4A" w:rsidRPr="003A0254" w:rsidRDefault="00037E4A" w:rsidP="00037E4A">
      <w:pPr>
        <w:pStyle w:val="Corpodeltesto3"/>
        <w:ind w:left="0" w:firstLine="0"/>
        <w:rPr>
          <w:color w:val="auto"/>
          <w:sz w:val="24"/>
          <w:szCs w:val="24"/>
        </w:rPr>
      </w:pPr>
    </w:p>
    <w:p w14:paraId="250C69D7" w14:textId="6A29BA29" w:rsidR="00037E4A" w:rsidRPr="003A0254" w:rsidRDefault="00037E4A" w:rsidP="00037E4A">
      <w:pPr>
        <w:pStyle w:val="Corpodeltesto3"/>
        <w:ind w:left="0" w:firstLine="0"/>
        <w:rPr>
          <w:color w:val="auto"/>
          <w:sz w:val="24"/>
          <w:szCs w:val="24"/>
        </w:rPr>
      </w:pPr>
      <w:r w:rsidRPr="003A0254">
        <w:rPr>
          <w:color w:val="auto"/>
          <w:sz w:val="24"/>
          <w:szCs w:val="24"/>
        </w:rPr>
        <w:t xml:space="preserve">In conformità alle disposizioni contenute negli </w:t>
      </w:r>
      <w:r w:rsidR="00D62963" w:rsidRPr="003A0254">
        <w:rPr>
          <w:i/>
          <w:color w:val="auto"/>
          <w:sz w:val="24"/>
          <w:szCs w:val="24"/>
        </w:rPr>
        <w:t>artt. 6 e 7 del D.l</w:t>
      </w:r>
      <w:r w:rsidRPr="003A0254">
        <w:rPr>
          <w:i/>
          <w:color w:val="auto"/>
          <w:sz w:val="24"/>
          <w:szCs w:val="24"/>
        </w:rPr>
        <w:t>gs. n. 231/2001</w:t>
      </w:r>
      <w:r w:rsidRPr="003A0254">
        <w:rPr>
          <w:color w:val="auto"/>
          <w:sz w:val="24"/>
          <w:szCs w:val="24"/>
        </w:rPr>
        <w:t>, l’OdV è dotato di:</w:t>
      </w:r>
    </w:p>
    <w:p w14:paraId="6845106E" w14:textId="77777777" w:rsidR="00037E4A" w:rsidRPr="003A0254" w:rsidRDefault="00037E4A" w:rsidP="008A0EEE">
      <w:pPr>
        <w:numPr>
          <w:ilvl w:val="0"/>
          <w:numId w:val="18"/>
        </w:numPr>
        <w:tabs>
          <w:tab w:val="clear" w:pos="397"/>
          <w:tab w:val="left" w:pos="284"/>
        </w:tabs>
        <w:ind w:left="284" w:hanging="284"/>
        <w:rPr>
          <w:rFonts w:cs="Arial"/>
          <w:szCs w:val="24"/>
        </w:rPr>
      </w:pPr>
      <w:r w:rsidRPr="003A0254">
        <w:rPr>
          <w:rFonts w:cs="Arial"/>
          <w:i/>
          <w:szCs w:val="24"/>
          <w:u w:val="single"/>
        </w:rPr>
        <w:t>Indipendenza ed autonomia:</w:t>
      </w:r>
    </w:p>
    <w:p w14:paraId="3C94360F" w14:textId="77777777" w:rsidR="00037E4A" w:rsidRPr="003A0254" w:rsidRDefault="00037E4A" w:rsidP="00037E4A">
      <w:pPr>
        <w:tabs>
          <w:tab w:val="left" w:pos="284"/>
        </w:tabs>
        <w:ind w:firstLine="0"/>
        <w:rPr>
          <w:rFonts w:cs="Arial"/>
          <w:szCs w:val="24"/>
        </w:rPr>
      </w:pPr>
      <w:r w:rsidRPr="003A0254">
        <w:rPr>
          <w:rFonts w:cs="Arial"/>
          <w:szCs w:val="24"/>
        </w:rPr>
        <w:lastRenderedPageBreak/>
        <w:t xml:space="preserve">Deve avere collegamento gerarchico il più elevato possibile; si presenta inoltre rilevante la previsione di un’attività di </w:t>
      </w:r>
      <w:r w:rsidRPr="003A0254">
        <w:rPr>
          <w:rFonts w:cs="Arial"/>
          <w:i/>
          <w:szCs w:val="24"/>
        </w:rPr>
        <w:t>reporting</w:t>
      </w:r>
      <w:r w:rsidRPr="003A0254">
        <w:rPr>
          <w:rFonts w:cs="Arial"/>
          <w:szCs w:val="24"/>
        </w:rPr>
        <w:t xml:space="preserve"> al vertice aziendale, ovvero al Consiglio di Amministrazione.</w:t>
      </w:r>
    </w:p>
    <w:p w14:paraId="1CEABF15" w14:textId="77777777" w:rsidR="00037E4A" w:rsidRPr="003A0254" w:rsidRDefault="00037E4A" w:rsidP="00037E4A">
      <w:pPr>
        <w:tabs>
          <w:tab w:val="left" w:pos="284"/>
        </w:tabs>
        <w:ind w:firstLine="0"/>
        <w:rPr>
          <w:rFonts w:cs="Arial"/>
          <w:szCs w:val="24"/>
        </w:rPr>
      </w:pPr>
      <w:r w:rsidRPr="003A0254">
        <w:rPr>
          <w:rFonts w:cs="Arial"/>
          <w:szCs w:val="24"/>
        </w:rPr>
        <w:t>In capo all’OdV non devono, inoltre, essere attribuiti compiti operativi che, per loro natura, ne mettano a repentaglio l’obiettività di giudizio. In ogni caso, i requisiti di autonomia ed indipendenza presuppongono che i membri non si trovino in situazioni che ne possano minare l’autonomia rispetto alla Società.</w:t>
      </w:r>
    </w:p>
    <w:p w14:paraId="74B1561A" w14:textId="4D87E040" w:rsidR="00037E4A" w:rsidRPr="003A0254" w:rsidRDefault="00037E4A" w:rsidP="008A0EEE">
      <w:pPr>
        <w:numPr>
          <w:ilvl w:val="0"/>
          <w:numId w:val="18"/>
        </w:numPr>
        <w:tabs>
          <w:tab w:val="clear" w:pos="397"/>
          <w:tab w:val="left" w:pos="284"/>
        </w:tabs>
        <w:ind w:left="284" w:hanging="284"/>
        <w:rPr>
          <w:rFonts w:cs="Arial"/>
          <w:szCs w:val="24"/>
        </w:rPr>
      </w:pPr>
      <w:r w:rsidRPr="003A0254">
        <w:rPr>
          <w:rFonts w:cs="Arial"/>
          <w:i/>
          <w:szCs w:val="24"/>
          <w:u w:val="single"/>
        </w:rPr>
        <w:t>Professionalità</w:t>
      </w:r>
      <w:r w:rsidRPr="003A0254">
        <w:rPr>
          <w:rFonts w:cs="Arial"/>
          <w:szCs w:val="24"/>
        </w:rPr>
        <w:t xml:space="preserve">: i membri dell’OdV devono avere specifiche competenze tecniche, una adeguata conoscenza della normativa prevista dal </w:t>
      </w:r>
      <w:r w:rsidR="00D62963" w:rsidRPr="003A0254">
        <w:rPr>
          <w:rFonts w:cs="Arial"/>
          <w:i/>
          <w:szCs w:val="24"/>
        </w:rPr>
        <w:t>D.l</w:t>
      </w:r>
      <w:r w:rsidRPr="003A0254">
        <w:rPr>
          <w:rFonts w:cs="Arial"/>
          <w:i/>
          <w:szCs w:val="24"/>
        </w:rPr>
        <w:t>gs. n. 231/2001</w:t>
      </w:r>
      <w:r w:rsidRPr="003A0254">
        <w:rPr>
          <w:rFonts w:cs="Arial"/>
          <w:szCs w:val="24"/>
        </w:rPr>
        <w:t xml:space="preserve">, dei modelli di organizzazione e dell’attività necessaria per garantire lo svolgimento dell’attività di verifica descritta nel citato decreto. </w:t>
      </w:r>
    </w:p>
    <w:p w14:paraId="52411C9B" w14:textId="1008E450" w:rsidR="00037E4A" w:rsidRPr="003A0254" w:rsidRDefault="002D32B3" w:rsidP="008A0EEE">
      <w:pPr>
        <w:numPr>
          <w:ilvl w:val="0"/>
          <w:numId w:val="18"/>
        </w:numPr>
        <w:tabs>
          <w:tab w:val="clear" w:pos="397"/>
          <w:tab w:val="left" w:pos="284"/>
        </w:tabs>
        <w:ind w:left="284" w:hanging="284"/>
        <w:rPr>
          <w:rFonts w:cs="Arial"/>
          <w:szCs w:val="24"/>
        </w:rPr>
      </w:pPr>
      <w:r w:rsidRPr="003A0254">
        <w:rPr>
          <w:rFonts w:cs="Arial"/>
          <w:i/>
          <w:szCs w:val="24"/>
          <w:u w:val="single"/>
        </w:rPr>
        <w:t>Effettività e c</w:t>
      </w:r>
      <w:r w:rsidR="00037E4A" w:rsidRPr="003A0254">
        <w:rPr>
          <w:rFonts w:cs="Arial"/>
          <w:i/>
          <w:szCs w:val="24"/>
          <w:u w:val="single"/>
        </w:rPr>
        <w:t>ontinuità d’azione</w:t>
      </w:r>
      <w:r w:rsidR="00037E4A" w:rsidRPr="003A0254">
        <w:rPr>
          <w:rFonts w:cs="Arial"/>
          <w:szCs w:val="24"/>
        </w:rPr>
        <w:t>: l’Organismo di Vigilanza svolge in modo continuativo le attività necessarie per la vigilanza del Modello, con adeguato impegno e con i necessari poteri d’indagine. L’attività dell’OdV deve, pertanto, essere organizzata in base ad un piano d’azione ed alla conduzione costante di attività di monitoraggio e di analisi del sistema di prevenzione dell’ente, compatibilmente con l’attività aziendale.</w:t>
      </w:r>
    </w:p>
    <w:p w14:paraId="26F33536" w14:textId="77777777" w:rsidR="00037E4A" w:rsidRPr="003A0254" w:rsidRDefault="00037E4A" w:rsidP="008A0EEE">
      <w:pPr>
        <w:numPr>
          <w:ilvl w:val="0"/>
          <w:numId w:val="18"/>
        </w:numPr>
        <w:tabs>
          <w:tab w:val="clear" w:pos="397"/>
          <w:tab w:val="left" w:pos="284"/>
        </w:tabs>
        <w:ind w:left="284" w:hanging="284"/>
        <w:rPr>
          <w:rFonts w:cs="Arial"/>
          <w:szCs w:val="24"/>
        </w:rPr>
      </w:pPr>
      <w:r w:rsidRPr="003A0254">
        <w:rPr>
          <w:rFonts w:cs="Arial"/>
          <w:i/>
          <w:szCs w:val="24"/>
          <w:u w:val="single"/>
        </w:rPr>
        <w:t>Onorabilità</w:t>
      </w:r>
      <w:r w:rsidRPr="003A0254">
        <w:rPr>
          <w:rFonts w:cs="Arial"/>
          <w:szCs w:val="24"/>
        </w:rPr>
        <w:t>: intesa come integrità ed autorevolezza professionale e morale.</w:t>
      </w:r>
    </w:p>
    <w:p w14:paraId="5B4D165B" w14:textId="77777777" w:rsidR="00037E4A" w:rsidRPr="003A0254" w:rsidRDefault="00037E4A" w:rsidP="008A0EEE">
      <w:pPr>
        <w:numPr>
          <w:ilvl w:val="0"/>
          <w:numId w:val="18"/>
        </w:numPr>
        <w:tabs>
          <w:tab w:val="clear" w:pos="397"/>
          <w:tab w:val="left" w:pos="284"/>
        </w:tabs>
        <w:ind w:left="284" w:hanging="284"/>
        <w:rPr>
          <w:rFonts w:cs="Arial"/>
          <w:szCs w:val="24"/>
        </w:rPr>
      </w:pPr>
      <w:r w:rsidRPr="003A0254">
        <w:rPr>
          <w:rFonts w:cs="Arial"/>
          <w:i/>
          <w:szCs w:val="24"/>
          <w:u w:val="single"/>
        </w:rPr>
        <w:t>Cause di ineleggibilità o revoca</w:t>
      </w:r>
      <w:r w:rsidRPr="003A0254">
        <w:rPr>
          <w:rFonts w:cs="Arial"/>
          <w:szCs w:val="24"/>
        </w:rPr>
        <w:t xml:space="preserve">: Costituisce causa di </w:t>
      </w:r>
      <w:r w:rsidRPr="003A0254">
        <w:rPr>
          <w:rFonts w:cs="Arial"/>
          <w:i/>
          <w:szCs w:val="24"/>
        </w:rPr>
        <w:t>ineleggibilità</w:t>
      </w:r>
      <w:r w:rsidRPr="003A0254">
        <w:rPr>
          <w:rFonts w:cs="Arial"/>
          <w:szCs w:val="24"/>
        </w:rPr>
        <w:t xml:space="preserve"> all’OdV e di </w:t>
      </w:r>
      <w:r w:rsidRPr="003A0254">
        <w:rPr>
          <w:rFonts w:cs="Arial"/>
          <w:i/>
          <w:szCs w:val="24"/>
        </w:rPr>
        <w:t>incompatibilità</w:t>
      </w:r>
      <w:r w:rsidRPr="003A0254">
        <w:rPr>
          <w:rFonts w:cs="Arial"/>
          <w:szCs w:val="24"/>
        </w:rPr>
        <w:t xml:space="preserve"> alla permanenza nella carica:</w:t>
      </w:r>
    </w:p>
    <w:p w14:paraId="375F94AC" w14:textId="77777777" w:rsidR="00037E4A" w:rsidRPr="003A0254" w:rsidRDefault="00037E4A" w:rsidP="00037E4A">
      <w:pPr>
        <w:tabs>
          <w:tab w:val="left" w:pos="567"/>
        </w:tabs>
        <w:autoSpaceDE w:val="0"/>
        <w:autoSpaceDN w:val="0"/>
        <w:adjustRightInd w:val="0"/>
        <w:ind w:left="567" w:hanging="283"/>
        <w:rPr>
          <w:rFonts w:cs="Arial"/>
          <w:szCs w:val="24"/>
        </w:rPr>
      </w:pPr>
      <w:r w:rsidRPr="003A0254">
        <w:rPr>
          <w:rFonts w:cs="Arial"/>
          <w:szCs w:val="24"/>
        </w:rPr>
        <w:t xml:space="preserve">a) </w:t>
      </w:r>
      <w:r w:rsidRPr="003A0254">
        <w:rPr>
          <w:rFonts w:cs="Arial"/>
          <w:szCs w:val="24"/>
        </w:rPr>
        <w:tab/>
        <w:t>la condanna con sentenza anche in primo grado o di patteggiamento, in Italia o all’estero, per avere commesso uno dei reati previsti dal Decreto o altri reati dolosi che possano incidere sull’onorabilità professionale richiesta per assolvere all’incarico;</w:t>
      </w:r>
    </w:p>
    <w:p w14:paraId="68D76EBC" w14:textId="77777777" w:rsidR="00037E4A" w:rsidRPr="003A0254" w:rsidRDefault="00037E4A" w:rsidP="00037E4A">
      <w:pPr>
        <w:tabs>
          <w:tab w:val="left" w:pos="567"/>
        </w:tabs>
        <w:autoSpaceDE w:val="0"/>
        <w:autoSpaceDN w:val="0"/>
        <w:adjustRightInd w:val="0"/>
        <w:ind w:left="567" w:hanging="283"/>
        <w:rPr>
          <w:rFonts w:cs="Arial"/>
          <w:szCs w:val="24"/>
        </w:rPr>
      </w:pPr>
      <w:r w:rsidRPr="003A0254">
        <w:rPr>
          <w:rFonts w:cs="Arial"/>
          <w:szCs w:val="24"/>
        </w:rPr>
        <w:t xml:space="preserve">b) </w:t>
      </w:r>
      <w:r w:rsidRPr="003A0254">
        <w:rPr>
          <w:rFonts w:cs="Arial"/>
          <w:szCs w:val="24"/>
        </w:rPr>
        <w:tab/>
        <w:t>la condanna ad una pena che comporti l’interdizione, anche temporanea, dai pubblici uffici ovvero l’interdizione temporanea dagli uffici direttivi delle persone giuridiche.</w:t>
      </w:r>
    </w:p>
    <w:p w14:paraId="2BC023D9" w14:textId="16F757A3" w:rsidR="00037E4A" w:rsidRPr="003A0254" w:rsidRDefault="002D32B3" w:rsidP="00037E4A">
      <w:pPr>
        <w:ind w:firstLine="0"/>
        <w:rPr>
          <w:rFonts w:cs="Arial"/>
          <w:szCs w:val="24"/>
        </w:rPr>
      </w:pPr>
      <w:r w:rsidRPr="003A0254">
        <w:rPr>
          <w:rFonts w:cs="Arial"/>
          <w:szCs w:val="24"/>
        </w:rPr>
        <w:t>Inoltre,</w:t>
      </w:r>
      <w:r w:rsidR="00037E4A" w:rsidRPr="003A0254">
        <w:rPr>
          <w:rFonts w:cs="Arial"/>
          <w:szCs w:val="24"/>
        </w:rPr>
        <w:t xml:space="preserve"> non possono essere nominati componenti dell’Organismo di Vigilanza coloro che:</w:t>
      </w:r>
    </w:p>
    <w:p w14:paraId="052C17D9" w14:textId="77777777" w:rsidR="00037E4A" w:rsidRPr="003A0254" w:rsidRDefault="00037E4A" w:rsidP="00037E4A">
      <w:pPr>
        <w:ind w:left="567"/>
        <w:rPr>
          <w:rFonts w:cs="Arial"/>
          <w:szCs w:val="24"/>
        </w:rPr>
      </w:pPr>
      <w:r w:rsidRPr="003A0254">
        <w:rPr>
          <w:rFonts w:cs="Arial"/>
          <w:szCs w:val="24"/>
        </w:rPr>
        <w:t>c) si trovino in una delle condizioni di ineleggibilità o decadenza previste dall'art. 2382 del codice civile;</w:t>
      </w:r>
    </w:p>
    <w:p w14:paraId="079B9569" w14:textId="77777777" w:rsidR="00037E4A" w:rsidRPr="003A0254" w:rsidRDefault="00037E4A" w:rsidP="00037E4A">
      <w:pPr>
        <w:ind w:left="567" w:hanging="283"/>
        <w:rPr>
          <w:rFonts w:cs="Arial"/>
          <w:szCs w:val="24"/>
        </w:rPr>
      </w:pPr>
      <w:r w:rsidRPr="003A0254">
        <w:rPr>
          <w:rFonts w:cs="Arial"/>
          <w:szCs w:val="24"/>
        </w:rPr>
        <w:t xml:space="preserve">d) siano amministratori delegati o membri del comitato esecutivo della Società o di una società controllante; </w:t>
      </w:r>
    </w:p>
    <w:p w14:paraId="76BF8BBF" w14:textId="77777777" w:rsidR="00037E4A" w:rsidRPr="003A0254" w:rsidRDefault="00037E4A" w:rsidP="00037E4A">
      <w:pPr>
        <w:ind w:left="567" w:hanging="283"/>
        <w:rPr>
          <w:rFonts w:cs="Arial"/>
          <w:szCs w:val="24"/>
        </w:rPr>
      </w:pPr>
      <w:r w:rsidRPr="003A0254">
        <w:rPr>
          <w:rFonts w:cs="Arial"/>
          <w:szCs w:val="24"/>
        </w:rPr>
        <w:t xml:space="preserve">e) coloro che svolgano funzioni di direzione o siano dirigenti presso la Società o una società controllante e detengano il potere di assumere decisioni di gestione che possono incidere sull’evoluzione e sulle prospettive future della Società; </w:t>
      </w:r>
    </w:p>
    <w:p w14:paraId="2D611DD7" w14:textId="77777777" w:rsidR="00037E4A" w:rsidRPr="003A0254" w:rsidRDefault="00037E4A" w:rsidP="00037E4A">
      <w:pPr>
        <w:ind w:left="567" w:hanging="283"/>
        <w:rPr>
          <w:rFonts w:cs="Arial"/>
          <w:szCs w:val="24"/>
        </w:rPr>
      </w:pPr>
      <w:r w:rsidRPr="003A0254">
        <w:rPr>
          <w:rFonts w:cs="Arial"/>
          <w:szCs w:val="24"/>
        </w:rPr>
        <w:t xml:space="preserve">f) siano il coniuge, il convivente, un parente entro il quarto grado o un affine entro il secondo grado di uno qualunque dei soggetti di cui ai punti d) ed e) precedenti; </w:t>
      </w:r>
    </w:p>
    <w:p w14:paraId="01C299E6" w14:textId="77777777" w:rsidR="00037E4A" w:rsidRPr="003A0254" w:rsidRDefault="00037E4A" w:rsidP="00037E4A">
      <w:pPr>
        <w:ind w:left="567" w:hanging="283"/>
        <w:rPr>
          <w:rFonts w:cs="Arial"/>
          <w:szCs w:val="24"/>
        </w:rPr>
      </w:pPr>
      <w:r w:rsidRPr="003A0254">
        <w:rPr>
          <w:rFonts w:cs="Arial"/>
          <w:szCs w:val="24"/>
        </w:rPr>
        <w:t>g) abbiano rapporti commerciali o di affari con uno qualunque dei soggetti di cui ai punti d) ed e) precedenti;</w:t>
      </w:r>
    </w:p>
    <w:p w14:paraId="2196C966" w14:textId="77777777" w:rsidR="00037E4A" w:rsidRPr="003A0254" w:rsidRDefault="00037E4A" w:rsidP="00037E4A">
      <w:pPr>
        <w:ind w:left="567" w:hanging="283"/>
        <w:rPr>
          <w:rFonts w:cs="Arial"/>
          <w:szCs w:val="24"/>
        </w:rPr>
      </w:pPr>
      <w:r w:rsidRPr="003A0254">
        <w:rPr>
          <w:rFonts w:cs="Arial"/>
          <w:szCs w:val="24"/>
        </w:rPr>
        <w:t>h) coloro che si trovino in situazioni di conflitto di interesse, anche potenziale con la Società, tale da pregiudicarne l’indipendenza;</w:t>
      </w:r>
    </w:p>
    <w:p w14:paraId="30B9146A" w14:textId="77777777" w:rsidR="00037E4A" w:rsidRPr="003A0254" w:rsidRDefault="00037E4A" w:rsidP="00037E4A">
      <w:pPr>
        <w:ind w:left="567" w:hanging="283"/>
        <w:rPr>
          <w:rFonts w:cs="Arial"/>
          <w:szCs w:val="24"/>
        </w:rPr>
      </w:pPr>
      <w:r w:rsidRPr="003A0254">
        <w:rPr>
          <w:rFonts w:cs="Arial"/>
          <w:szCs w:val="24"/>
        </w:rPr>
        <w:t>i) coloro che abbiano rapporti di natura patrimoniale e/o professionale con la Società e con i soci che possono comprometterne l’indipendenza;</w:t>
      </w:r>
    </w:p>
    <w:p w14:paraId="4751067E" w14:textId="77777777" w:rsidR="00037E4A" w:rsidRPr="003A0254" w:rsidRDefault="00037E4A" w:rsidP="00037E4A">
      <w:pPr>
        <w:ind w:left="567" w:hanging="283"/>
        <w:rPr>
          <w:rFonts w:cs="Arial"/>
          <w:szCs w:val="24"/>
        </w:rPr>
      </w:pPr>
      <w:r w:rsidRPr="003A0254">
        <w:rPr>
          <w:rFonts w:cs="Arial"/>
          <w:szCs w:val="24"/>
        </w:rPr>
        <w:t>l) coloro che abbiano rivestito funzioni di amministrazione – nei tre esercizi precedenti alla nomina quale membro dell’OdV – di imprese sottoposte a fallimento, liquidazione coatta amministrativa o altre procedure concorsuali;</w:t>
      </w:r>
    </w:p>
    <w:p w14:paraId="0A72DD67" w14:textId="78DB4B5E" w:rsidR="00037E4A" w:rsidRPr="003A0254" w:rsidRDefault="00037E4A" w:rsidP="00037E4A">
      <w:pPr>
        <w:ind w:left="567" w:hanging="283"/>
        <w:rPr>
          <w:rFonts w:cs="Arial"/>
          <w:szCs w:val="24"/>
        </w:rPr>
      </w:pPr>
      <w:r w:rsidRPr="003A0254">
        <w:rPr>
          <w:rFonts w:cs="Arial"/>
          <w:szCs w:val="24"/>
        </w:rPr>
        <w:t>m) coloro che siano stati sottoposti a misure di prevenzione disposte dall’Autorità Giudiziaria ai sensi della legge 27 dicembre 1956, n. 1423 (legge sulle misure di prevenzione nei confronti delle persone pericolose per la sicurezza e per la pubblica moralità) o della legge 31 maggio 1965, n. 575 (disposizioni contro la mafia)</w:t>
      </w:r>
      <w:r w:rsidR="002D32B3" w:rsidRPr="003A0254">
        <w:rPr>
          <w:rFonts w:cs="Arial"/>
          <w:szCs w:val="24"/>
        </w:rPr>
        <w:t xml:space="preserve"> e successive modifiche</w:t>
      </w:r>
      <w:r w:rsidRPr="003A0254">
        <w:rPr>
          <w:rFonts w:cs="Arial"/>
          <w:szCs w:val="24"/>
        </w:rPr>
        <w:t>.</w:t>
      </w:r>
    </w:p>
    <w:p w14:paraId="73A472C9" w14:textId="77777777" w:rsidR="00037E4A" w:rsidRPr="003A0254" w:rsidRDefault="00037E4A" w:rsidP="00037E4A">
      <w:pPr>
        <w:ind w:firstLine="0"/>
        <w:rPr>
          <w:rFonts w:cs="Arial"/>
          <w:szCs w:val="24"/>
        </w:rPr>
      </w:pPr>
      <w:r w:rsidRPr="003A0254">
        <w:rPr>
          <w:rFonts w:cs="Arial"/>
          <w:szCs w:val="24"/>
        </w:rPr>
        <w:lastRenderedPageBreak/>
        <w:t xml:space="preserve">Nell’ipotesi in cui anche uno solo dei predetti motivi di ineleggibilità dovesse insorgere a carico del membro dell’Organismo di Vigilanza, anche successivamente alla sua nomina, il Consiglio di Amministrazione provvede senza indugio a dichiararne la decadenza. </w:t>
      </w:r>
    </w:p>
    <w:p w14:paraId="06D475F8" w14:textId="77777777" w:rsidR="00037E4A" w:rsidRPr="003A0254" w:rsidRDefault="00037E4A" w:rsidP="008A0EEE">
      <w:pPr>
        <w:numPr>
          <w:ilvl w:val="0"/>
          <w:numId w:val="18"/>
        </w:numPr>
        <w:tabs>
          <w:tab w:val="clear" w:pos="397"/>
          <w:tab w:val="left" w:pos="284"/>
        </w:tabs>
        <w:ind w:left="284" w:hanging="284"/>
        <w:rPr>
          <w:rFonts w:cs="Arial"/>
          <w:szCs w:val="24"/>
        </w:rPr>
      </w:pPr>
      <w:r w:rsidRPr="003A0254">
        <w:rPr>
          <w:rFonts w:cs="Arial"/>
          <w:i/>
          <w:szCs w:val="24"/>
          <w:u w:val="single"/>
        </w:rPr>
        <w:t>Autonomia dei poteri di controllo nell’attività ispettiva</w:t>
      </w:r>
      <w:r w:rsidRPr="003A0254">
        <w:rPr>
          <w:rFonts w:cs="Arial"/>
          <w:szCs w:val="24"/>
        </w:rPr>
        <w:t xml:space="preserve">: l’OdV deve poter avere accesso a tutte le informazioni ed alla documentazione necessaria per effettuare le verifiche programmate in esecuzione dell’attività di controllo prevista nel “Modello”. </w:t>
      </w:r>
    </w:p>
    <w:p w14:paraId="1FBE62C5" w14:textId="77777777" w:rsidR="00037E4A" w:rsidRPr="003A0254" w:rsidRDefault="00037E4A" w:rsidP="00037E4A">
      <w:pPr>
        <w:tabs>
          <w:tab w:val="left" w:pos="284"/>
        </w:tabs>
        <w:ind w:firstLine="0"/>
        <w:rPr>
          <w:rFonts w:cs="Arial"/>
          <w:szCs w:val="24"/>
        </w:rPr>
      </w:pPr>
      <w:r w:rsidRPr="003A0254">
        <w:rPr>
          <w:rFonts w:cs="Arial"/>
          <w:szCs w:val="24"/>
        </w:rPr>
        <w:t>Per garantire il rispetto di tale attività, l’OdV non costituisce un Organismo subordinato al vertice aziendale, bensì un Organismo dotato di indipendenza nell’esecuzione dell’attività di controllo.</w:t>
      </w:r>
    </w:p>
    <w:p w14:paraId="65DFD177" w14:textId="77777777" w:rsidR="00037E4A" w:rsidRPr="003A0254" w:rsidRDefault="00037E4A" w:rsidP="00037E4A">
      <w:pPr>
        <w:tabs>
          <w:tab w:val="left" w:pos="284"/>
        </w:tabs>
        <w:ind w:firstLine="0"/>
        <w:rPr>
          <w:rFonts w:cs="Arial"/>
          <w:szCs w:val="24"/>
        </w:rPr>
      </w:pPr>
      <w:r w:rsidRPr="003A0254">
        <w:rPr>
          <w:rFonts w:cs="Arial"/>
          <w:szCs w:val="24"/>
        </w:rPr>
        <w:t xml:space="preserve">L’OdV deve vigilare sull’osservanza del “Modello” utilizzando i poteri di indagine e di valutazione mediante l’utilizzo e l’ausilio del personale della </w:t>
      </w:r>
      <w:r w:rsidRPr="003A0254">
        <w:rPr>
          <w:rFonts w:cs="Arial"/>
          <w:i/>
          <w:szCs w:val="24"/>
        </w:rPr>
        <w:t>Società</w:t>
      </w:r>
      <w:r w:rsidRPr="003A0254">
        <w:rPr>
          <w:rFonts w:cs="Arial"/>
          <w:szCs w:val="24"/>
        </w:rPr>
        <w:t xml:space="preserve">. </w:t>
      </w:r>
    </w:p>
    <w:p w14:paraId="5673C162" w14:textId="39B0C4C9" w:rsidR="00037E4A" w:rsidRPr="003A0254" w:rsidRDefault="00037E4A" w:rsidP="00037E4A">
      <w:pPr>
        <w:tabs>
          <w:tab w:val="left" w:pos="284"/>
        </w:tabs>
        <w:ind w:firstLine="0"/>
        <w:rPr>
          <w:rFonts w:cs="Arial"/>
          <w:szCs w:val="24"/>
        </w:rPr>
      </w:pPr>
      <w:r w:rsidRPr="003A0254">
        <w:rPr>
          <w:rFonts w:cs="Arial"/>
          <w:szCs w:val="24"/>
        </w:rPr>
        <w:t>L’OdV ha</w:t>
      </w:r>
      <w:r w:rsidR="002D32B3" w:rsidRPr="003A0254">
        <w:rPr>
          <w:rFonts w:cs="Arial"/>
          <w:szCs w:val="24"/>
        </w:rPr>
        <w:t>,</w:t>
      </w:r>
      <w:r w:rsidRPr="003A0254">
        <w:rPr>
          <w:rFonts w:cs="Arial"/>
          <w:szCs w:val="24"/>
        </w:rPr>
        <w:t xml:space="preserve"> inoltre</w:t>
      </w:r>
      <w:r w:rsidR="002D32B3" w:rsidRPr="003A0254">
        <w:rPr>
          <w:rFonts w:cs="Arial"/>
          <w:szCs w:val="24"/>
        </w:rPr>
        <w:t>,</w:t>
      </w:r>
      <w:r w:rsidRPr="003A0254">
        <w:rPr>
          <w:rFonts w:cs="Arial"/>
          <w:szCs w:val="24"/>
        </w:rPr>
        <w:t xml:space="preserve"> il compito di curare l’attuazione del “Modello” e di curarne l’aggiornamento. </w:t>
      </w:r>
    </w:p>
    <w:p w14:paraId="42813268" w14:textId="67BF05DF" w:rsidR="00897253" w:rsidRPr="003A0254" w:rsidRDefault="00037E4A" w:rsidP="00101851">
      <w:pPr>
        <w:tabs>
          <w:tab w:val="left" w:pos="284"/>
        </w:tabs>
        <w:ind w:firstLine="0"/>
        <w:rPr>
          <w:rFonts w:cs="Arial"/>
          <w:szCs w:val="24"/>
        </w:rPr>
      </w:pPr>
      <w:r w:rsidRPr="003A0254">
        <w:rPr>
          <w:rFonts w:cs="Arial"/>
          <w:szCs w:val="24"/>
        </w:rPr>
        <w:t>La mancata o parziale o incompleta collaborazione con l’OdV costituisce una violazione disciplinare che dovrà essere accertata mediante un apposito procedimento.</w:t>
      </w:r>
    </w:p>
    <w:p w14:paraId="575831C0" w14:textId="77777777" w:rsidR="002C6F15" w:rsidRPr="003A0254" w:rsidRDefault="002C6F15" w:rsidP="002C6F15">
      <w:pPr>
        <w:rPr>
          <w:rFonts w:cs="Arial"/>
          <w:szCs w:val="24"/>
        </w:rPr>
      </w:pPr>
    </w:p>
    <w:p w14:paraId="6D7965EB" w14:textId="1FEB014C" w:rsidR="002C6F15" w:rsidRPr="003A0254" w:rsidRDefault="000117BD" w:rsidP="002C6F15">
      <w:pPr>
        <w:pStyle w:val="Titolo1"/>
        <w:pBdr>
          <w:top w:val="single" w:sz="4" w:space="1" w:color="auto"/>
          <w:left w:val="single" w:sz="4" w:space="4" w:color="auto"/>
          <w:bottom w:val="single" w:sz="4" w:space="1" w:color="auto"/>
          <w:right w:val="single" w:sz="4" w:space="4" w:color="auto"/>
        </w:pBdr>
        <w:ind w:left="0" w:firstLine="0"/>
        <w:jc w:val="center"/>
        <w:rPr>
          <w:rFonts w:cs="Arial"/>
          <w:i/>
          <w:szCs w:val="24"/>
        </w:rPr>
      </w:pPr>
      <w:r w:rsidRPr="003A0254">
        <w:rPr>
          <w:rFonts w:cs="Arial"/>
          <w:szCs w:val="24"/>
        </w:rPr>
        <w:t>4</w:t>
      </w:r>
      <w:r w:rsidR="002C6F15" w:rsidRPr="003A0254">
        <w:rPr>
          <w:rFonts w:cs="Arial"/>
          <w:szCs w:val="24"/>
        </w:rPr>
        <w:t xml:space="preserve">. </w:t>
      </w:r>
      <w:r w:rsidR="002C6F15" w:rsidRPr="003A0254">
        <w:rPr>
          <w:rFonts w:cs="Arial"/>
          <w:szCs w:val="24"/>
        </w:rPr>
        <w:tab/>
        <w:t>FLUSSI INFORMATIVI NEI CONFRONTI DELL’ORGANISMO DI VIGILANZA</w:t>
      </w:r>
      <w:bookmarkEnd w:id="40"/>
      <w:bookmarkEnd w:id="41"/>
      <w:bookmarkEnd w:id="42"/>
      <w:r w:rsidR="002C6F15" w:rsidRPr="003A0254">
        <w:rPr>
          <w:rFonts w:cs="Arial"/>
          <w:szCs w:val="24"/>
        </w:rPr>
        <w:t xml:space="preserve"> (OdV)</w:t>
      </w:r>
    </w:p>
    <w:p w14:paraId="6547DA09" w14:textId="77777777" w:rsidR="002C6F15" w:rsidRPr="003A0254" w:rsidRDefault="002C6F15" w:rsidP="002C6F15">
      <w:pPr>
        <w:autoSpaceDE w:val="0"/>
        <w:autoSpaceDN w:val="0"/>
        <w:adjustRightInd w:val="0"/>
        <w:ind w:left="0" w:firstLine="0"/>
        <w:rPr>
          <w:rFonts w:cs="Arial"/>
          <w:b/>
          <w:iCs/>
          <w:szCs w:val="24"/>
        </w:rPr>
      </w:pPr>
    </w:p>
    <w:p w14:paraId="10847A3E" w14:textId="56BD07AB" w:rsidR="002C6F15" w:rsidRPr="003A0254" w:rsidRDefault="000117BD" w:rsidP="002C6F15">
      <w:pPr>
        <w:pStyle w:val="Titolo2"/>
        <w:spacing w:before="0"/>
        <w:ind w:left="397" w:hanging="397"/>
        <w:jc w:val="left"/>
        <w:rPr>
          <w:rFonts w:ascii="Arial" w:hAnsi="Arial" w:cs="Arial"/>
          <w:color w:val="auto"/>
          <w:sz w:val="24"/>
          <w:szCs w:val="24"/>
          <w:u w:val="thick"/>
        </w:rPr>
      </w:pPr>
      <w:bookmarkStart w:id="49" w:name="_Toc265572716"/>
      <w:bookmarkStart w:id="50" w:name="_Toc265572770"/>
      <w:bookmarkStart w:id="51" w:name="_Toc266174969"/>
      <w:r w:rsidRPr="003A0254">
        <w:rPr>
          <w:rFonts w:ascii="Arial" w:hAnsi="Arial" w:cs="Arial"/>
          <w:color w:val="auto"/>
          <w:sz w:val="24"/>
          <w:szCs w:val="24"/>
          <w:u w:val="thick"/>
        </w:rPr>
        <w:t>4</w:t>
      </w:r>
      <w:r w:rsidR="002C6F15" w:rsidRPr="003A0254">
        <w:rPr>
          <w:rFonts w:ascii="Arial" w:hAnsi="Arial" w:cs="Arial"/>
          <w:color w:val="auto"/>
          <w:sz w:val="24"/>
          <w:szCs w:val="24"/>
          <w:u w:val="thick"/>
        </w:rPr>
        <w:t>.1 Segnalazioni da parte di esponenti aziendali o da parte di terzi</w:t>
      </w:r>
      <w:bookmarkEnd w:id="49"/>
      <w:bookmarkEnd w:id="50"/>
      <w:bookmarkEnd w:id="51"/>
    </w:p>
    <w:p w14:paraId="45525060" w14:textId="77777777" w:rsidR="002C6F15" w:rsidRPr="003A0254" w:rsidRDefault="002C6F15" w:rsidP="002C6F15">
      <w:pPr>
        <w:ind w:left="0" w:firstLine="0"/>
        <w:rPr>
          <w:rFonts w:cs="Arial"/>
          <w:szCs w:val="24"/>
        </w:rPr>
      </w:pPr>
    </w:p>
    <w:p w14:paraId="01E24108" w14:textId="77777777" w:rsidR="002C6F15" w:rsidRPr="003A0254" w:rsidRDefault="002C6F15" w:rsidP="002C6F15">
      <w:pPr>
        <w:autoSpaceDE w:val="0"/>
        <w:autoSpaceDN w:val="0"/>
        <w:adjustRightInd w:val="0"/>
        <w:ind w:left="0" w:firstLine="0"/>
        <w:rPr>
          <w:rFonts w:cs="Arial"/>
          <w:szCs w:val="24"/>
        </w:rPr>
      </w:pPr>
      <w:r w:rsidRPr="003A0254">
        <w:rPr>
          <w:rFonts w:cs="Arial"/>
          <w:szCs w:val="24"/>
        </w:rPr>
        <w:t>In ambito aziendale dovrà essere portata a conoscenza dell’OdV, oltre alla documentazione prescritta secondo le procedure contemplate, ogni altra informazione, di qualsiasi tipo, proveniente anche da terzi ed attinente all’attuazione del “Modello” nelle Aree a Rischio.</w:t>
      </w:r>
    </w:p>
    <w:p w14:paraId="5FE56E53" w14:textId="77777777" w:rsidR="002C6F15" w:rsidRPr="003A0254" w:rsidRDefault="002C6F15" w:rsidP="002C6F15">
      <w:pPr>
        <w:autoSpaceDE w:val="0"/>
        <w:autoSpaceDN w:val="0"/>
        <w:adjustRightInd w:val="0"/>
        <w:ind w:left="0" w:firstLine="0"/>
        <w:rPr>
          <w:rFonts w:cs="Arial"/>
          <w:szCs w:val="24"/>
        </w:rPr>
      </w:pPr>
    </w:p>
    <w:p w14:paraId="7FC65C9D" w14:textId="0B635179"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In particolare, dipendenti, dirigenti e amministratori sono tenuti a riferire all’OdV di </w:t>
      </w:r>
      <w:r w:rsidR="00656B3B">
        <w:rPr>
          <w:rFonts w:cs="Arial"/>
          <w:i/>
          <w:szCs w:val="24"/>
        </w:rPr>
        <w:t>Terme di Rabbi S.r.l.</w:t>
      </w:r>
      <w:r w:rsidR="00656B3B" w:rsidRPr="003A0254">
        <w:rPr>
          <w:rFonts w:cs="Arial"/>
          <w:i/>
          <w:szCs w:val="24"/>
        </w:rPr>
        <w:t xml:space="preserve"> </w:t>
      </w:r>
      <w:r w:rsidRPr="003A0254">
        <w:rPr>
          <w:rFonts w:cs="Arial"/>
          <w:szCs w:val="24"/>
        </w:rPr>
        <w:t xml:space="preserve">notizie rilevanti e relative alla vita della </w:t>
      </w:r>
      <w:r w:rsidRPr="003A0254">
        <w:rPr>
          <w:rFonts w:cs="Arial"/>
          <w:i/>
          <w:szCs w:val="24"/>
        </w:rPr>
        <w:t>Società</w:t>
      </w:r>
      <w:r w:rsidRPr="003A0254">
        <w:rPr>
          <w:rFonts w:cs="Arial"/>
          <w:szCs w:val="24"/>
        </w:rPr>
        <w:t xml:space="preserve"> nella misura in cui esse possano esporre la stessa al rischio di commissione di reati e/o di illeciti ovvero comportare violazioni del “Modello”, e notizie relative al mancato rispetto delle regole contenute nel “Modello” o alla consumazione di reati e di illeciti.</w:t>
      </w:r>
    </w:p>
    <w:p w14:paraId="77DBEA8B" w14:textId="77777777" w:rsidR="002C6F15" w:rsidRPr="003A0254" w:rsidRDefault="002C6F15" w:rsidP="002C6F15">
      <w:pPr>
        <w:autoSpaceDE w:val="0"/>
        <w:autoSpaceDN w:val="0"/>
        <w:adjustRightInd w:val="0"/>
        <w:ind w:left="0" w:firstLine="0"/>
        <w:rPr>
          <w:rFonts w:cs="Arial"/>
          <w:szCs w:val="24"/>
        </w:rPr>
      </w:pPr>
    </w:p>
    <w:p w14:paraId="4AC1CBE9" w14:textId="3A422EBF" w:rsidR="002C6F15" w:rsidRPr="003A0254" w:rsidRDefault="00656B3B" w:rsidP="002C6F15">
      <w:pPr>
        <w:pStyle w:val="Rientrocorpodeltesto"/>
        <w:spacing w:line="240" w:lineRule="auto"/>
        <w:ind w:left="0" w:firstLine="0"/>
        <w:rPr>
          <w:rFonts w:cs="Arial"/>
          <w:sz w:val="24"/>
          <w:szCs w:val="24"/>
        </w:rPr>
      </w:pPr>
      <w:r>
        <w:rPr>
          <w:rFonts w:cs="Arial"/>
          <w:i/>
          <w:szCs w:val="24"/>
        </w:rPr>
        <w:t>Terme di Rabbi S.r.l.</w:t>
      </w:r>
      <w:r w:rsidRPr="003A0254">
        <w:rPr>
          <w:rFonts w:cs="Arial"/>
          <w:i/>
          <w:szCs w:val="24"/>
        </w:rPr>
        <w:t xml:space="preserve"> </w:t>
      </w:r>
      <w:r w:rsidR="002C6F15" w:rsidRPr="003A0254">
        <w:rPr>
          <w:rFonts w:cs="Arial"/>
          <w:sz w:val="24"/>
          <w:szCs w:val="24"/>
        </w:rPr>
        <w:t>si impegna a definire, in attuazione al “Modello”, un efficace flusso delle informazioni che consenta all’OdV di essere puntualmente aggiornato su:</w:t>
      </w:r>
    </w:p>
    <w:p w14:paraId="07B87567" w14:textId="4D3AE0DF" w:rsidR="002C6F15" w:rsidRPr="003A0254" w:rsidRDefault="002C6F15" w:rsidP="008A0EEE">
      <w:pPr>
        <w:pStyle w:val="Paragrafoelenco"/>
        <w:numPr>
          <w:ilvl w:val="0"/>
          <w:numId w:val="26"/>
        </w:numPr>
        <w:autoSpaceDE w:val="0"/>
        <w:autoSpaceDN w:val="0"/>
        <w:adjustRightInd w:val="0"/>
        <w:ind w:left="284" w:hanging="284"/>
        <w:rPr>
          <w:rFonts w:cs="Arial"/>
          <w:szCs w:val="24"/>
        </w:rPr>
      </w:pPr>
      <w:r w:rsidRPr="003A0254">
        <w:rPr>
          <w:rFonts w:cs="Arial"/>
          <w:szCs w:val="24"/>
        </w:rPr>
        <w:t xml:space="preserve">eventuali segnalazioni relative alla commissione di illeciti o di comportamenti in violazione del “Modello” previsti dal Decreto in relazione all’attività di </w:t>
      </w:r>
      <w:r w:rsidR="00656B3B">
        <w:rPr>
          <w:rFonts w:cs="Arial"/>
          <w:i/>
          <w:szCs w:val="24"/>
        </w:rPr>
        <w:t>Terme di Rabbi S.r.l.</w:t>
      </w:r>
      <w:r w:rsidR="00656B3B" w:rsidRPr="003A0254">
        <w:rPr>
          <w:rFonts w:cs="Arial"/>
          <w:i/>
          <w:szCs w:val="24"/>
        </w:rPr>
        <w:t xml:space="preserve"> </w:t>
      </w:r>
      <w:r w:rsidRPr="003A0254">
        <w:rPr>
          <w:rFonts w:cs="Arial"/>
          <w:szCs w:val="24"/>
        </w:rPr>
        <w:t xml:space="preserve">o comunque a comportamenti non in linea con le regole di condotta adottate dalla </w:t>
      </w:r>
      <w:r w:rsidRPr="003A0254">
        <w:rPr>
          <w:rFonts w:cs="Arial"/>
          <w:i/>
          <w:szCs w:val="24"/>
        </w:rPr>
        <w:t>Società</w:t>
      </w:r>
      <w:r w:rsidRPr="003A0254">
        <w:rPr>
          <w:rFonts w:cs="Arial"/>
          <w:szCs w:val="24"/>
        </w:rPr>
        <w:t xml:space="preserve"> stessa;</w:t>
      </w:r>
    </w:p>
    <w:p w14:paraId="4A7C9608" w14:textId="77777777" w:rsidR="002C6F15" w:rsidRPr="003A0254" w:rsidRDefault="002C6F15" w:rsidP="008A0EEE">
      <w:pPr>
        <w:pStyle w:val="Paragrafoelenco"/>
        <w:numPr>
          <w:ilvl w:val="0"/>
          <w:numId w:val="26"/>
        </w:numPr>
        <w:autoSpaceDE w:val="0"/>
        <w:autoSpaceDN w:val="0"/>
        <w:adjustRightInd w:val="0"/>
        <w:ind w:left="284" w:hanging="284"/>
        <w:rPr>
          <w:rFonts w:cs="Arial"/>
          <w:i/>
          <w:szCs w:val="24"/>
        </w:rPr>
      </w:pPr>
      <w:r w:rsidRPr="003A0254">
        <w:rPr>
          <w:rFonts w:cs="Arial"/>
          <w:szCs w:val="24"/>
        </w:rPr>
        <w:t>nell’ambito delle Aree a Rischio, il coinvolgimento delle funzioni in qualsiasi attività di natura ispettiva da parte di organismi pubblici (Magistratura, Guardia di Finanza, altre Autorità, ecc.);</w:t>
      </w:r>
    </w:p>
    <w:p w14:paraId="289491CA"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mutamenti nell’organizzazione o nelle attività che possono influire, direttamente o indirettamente, sulle Aree a rischio individuate e sull’obiettivo di tutela della salute e sicurezza e di tutela ambientale;</w:t>
      </w:r>
    </w:p>
    <w:p w14:paraId="66A9C6E6"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esiti delle attività di sorveglianza (monitoraggio) interne all’organizzazione;</w:t>
      </w:r>
    </w:p>
    <w:p w14:paraId="1A406190"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 xml:space="preserve">esiti delle attività di </w:t>
      </w:r>
      <w:r w:rsidRPr="003A0254">
        <w:rPr>
          <w:rFonts w:cs="Arial"/>
          <w:i/>
          <w:sz w:val="24"/>
          <w:szCs w:val="24"/>
        </w:rPr>
        <w:t>reporting</w:t>
      </w:r>
      <w:r w:rsidRPr="003A0254">
        <w:rPr>
          <w:rFonts w:cs="Arial"/>
          <w:sz w:val="24"/>
          <w:szCs w:val="24"/>
        </w:rPr>
        <w:t xml:space="preserve"> interne all’organizzazione;</w:t>
      </w:r>
    </w:p>
    <w:p w14:paraId="32EB9C64"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accadimento di incidenti, infortuni, mancati infortuni e/o segnalazione di casi di malattia professionale;</w:t>
      </w:r>
    </w:p>
    <w:p w14:paraId="13DB8252"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 xml:space="preserve">eventuali provvedimenti e/o notizie provenienti da organi di polizia giudiziaria, o da qualsiasi altra autorità, dai quali si evinca lo svolgimento di indagini, anche nei confronti </w:t>
      </w:r>
      <w:r w:rsidRPr="003A0254">
        <w:rPr>
          <w:rFonts w:cs="Arial"/>
          <w:sz w:val="24"/>
          <w:szCs w:val="24"/>
        </w:rPr>
        <w:lastRenderedPageBreak/>
        <w:t xml:space="preserve">di ignoti, per reati commessi da esponenti o terzi nell’interesse o a vantaggio della Società.; </w:t>
      </w:r>
    </w:p>
    <w:p w14:paraId="67233D08" w14:textId="77777777" w:rsidR="002C6F15" w:rsidRPr="003A0254" w:rsidRDefault="002C6F15" w:rsidP="008A0EEE">
      <w:pPr>
        <w:pStyle w:val="Rientrocorpodeltesto"/>
        <w:numPr>
          <w:ilvl w:val="0"/>
          <w:numId w:val="26"/>
        </w:numPr>
        <w:spacing w:line="240" w:lineRule="auto"/>
        <w:ind w:left="284" w:hanging="284"/>
        <w:rPr>
          <w:rFonts w:cs="Arial"/>
          <w:sz w:val="24"/>
          <w:szCs w:val="24"/>
        </w:rPr>
      </w:pPr>
      <w:r w:rsidRPr="003A0254">
        <w:rPr>
          <w:rFonts w:cs="Arial"/>
          <w:sz w:val="24"/>
          <w:szCs w:val="24"/>
        </w:rPr>
        <w:t>qualsiasi altra informazione relativa all’attuazione o all’efficacia del “Modello”.</w:t>
      </w:r>
    </w:p>
    <w:p w14:paraId="4DE9536B" w14:textId="77777777" w:rsidR="002C6F15" w:rsidRPr="003A0254" w:rsidRDefault="002C6F15" w:rsidP="002C6F15">
      <w:pPr>
        <w:tabs>
          <w:tab w:val="left" w:pos="284"/>
        </w:tabs>
        <w:autoSpaceDE w:val="0"/>
        <w:autoSpaceDN w:val="0"/>
        <w:adjustRightInd w:val="0"/>
        <w:ind w:left="0" w:firstLine="0"/>
        <w:rPr>
          <w:rFonts w:cs="Arial"/>
          <w:szCs w:val="24"/>
        </w:rPr>
      </w:pPr>
    </w:p>
    <w:p w14:paraId="0B31FED9" w14:textId="1201C424" w:rsidR="002C6F15" w:rsidRPr="003A0254" w:rsidRDefault="002C6F15" w:rsidP="002C6F15">
      <w:pPr>
        <w:autoSpaceDE w:val="0"/>
        <w:autoSpaceDN w:val="0"/>
        <w:adjustRightInd w:val="0"/>
        <w:ind w:left="0" w:firstLine="0"/>
        <w:rPr>
          <w:rFonts w:cs="Arial"/>
          <w:szCs w:val="24"/>
        </w:rPr>
      </w:pPr>
      <w:r w:rsidRPr="003A0254">
        <w:rPr>
          <w:rFonts w:cs="Arial"/>
          <w:szCs w:val="24"/>
        </w:rPr>
        <w:t>Le segnalazioni potr</w:t>
      </w:r>
      <w:r w:rsidR="000117BD" w:rsidRPr="003A0254">
        <w:rPr>
          <w:rFonts w:cs="Arial"/>
          <w:szCs w:val="24"/>
        </w:rPr>
        <w:t>anno essere in qualsiasi forma, anche anonima (si prevede l’adozione di una casella di posta elettronica per l’OdV a cui inoltrare le segnalazione, oltre che l’installazione di una cassetta</w:t>
      </w:r>
      <w:r w:rsidR="00266602" w:rsidRPr="003A0254">
        <w:rPr>
          <w:rFonts w:cs="Arial"/>
          <w:szCs w:val="24"/>
        </w:rPr>
        <w:t xml:space="preserve"> per le lettere</w:t>
      </w:r>
      <w:r w:rsidR="000117BD" w:rsidRPr="003A0254">
        <w:rPr>
          <w:rFonts w:cs="Arial"/>
          <w:szCs w:val="24"/>
        </w:rPr>
        <w:t xml:space="preserve"> presso la sede dell’ente)</w:t>
      </w:r>
      <w:r w:rsidRPr="003A0254">
        <w:rPr>
          <w:rFonts w:cs="Arial"/>
          <w:szCs w:val="24"/>
        </w:rPr>
        <w:t xml:space="preserve"> ed avere ad oggetto ogni violazione o sospetto di violazione del “Modello”; l’OdV di </w:t>
      </w:r>
      <w:r w:rsidR="00656B3B">
        <w:rPr>
          <w:rFonts w:cs="Arial"/>
          <w:i/>
          <w:szCs w:val="24"/>
        </w:rPr>
        <w:t>Terme di Rabbi S.r.l.</w:t>
      </w:r>
      <w:r w:rsidR="00656B3B" w:rsidRPr="003A0254">
        <w:rPr>
          <w:rFonts w:cs="Arial"/>
          <w:i/>
          <w:szCs w:val="24"/>
        </w:rPr>
        <w:t xml:space="preserve"> </w:t>
      </w:r>
      <w:r w:rsidRPr="003A0254">
        <w:rPr>
          <w:rFonts w:cs="Arial"/>
          <w:szCs w:val="24"/>
        </w:rPr>
        <w:t>agirà in modo da garantire i segnalanti contro qualsiasi forma di ritorsione, discriminazione o penalizzazione, assicurando altresì la riservatezza dell’identità del segnalante</w:t>
      </w:r>
      <w:r w:rsidR="00CE6DF5" w:rsidRPr="003A0254">
        <w:rPr>
          <w:rFonts w:cs="Arial"/>
          <w:szCs w:val="24"/>
        </w:rPr>
        <w:t xml:space="preserve"> (anche attraverso apposite sanzioni disciplinari)</w:t>
      </w:r>
      <w:r w:rsidRPr="003A0254">
        <w:rPr>
          <w:rFonts w:cs="Arial"/>
          <w:szCs w:val="24"/>
        </w:rPr>
        <w:t xml:space="preserve">, fatti salvi gli obblighi di legge e la tutela dei diritti della </w:t>
      </w:r>
      <w:r w:rsidRPr="003A0254">
        <w:rPr>
          <w:rFonts w:cs="Arial"/>
          <w:i/>
          <w:szCs w:val="24"/>
        </w:rPr>
        <w:t>Società</w:t>
      </w:r>
      <w:r w:rsidRPr="003A0254">
        <w:rPr>
          <w:rFonts w:cs="Arial"/>
          <w:szCs w:val="24"/>
        </w:rPr>
        <w:t xml:space="preserve"> o delle persone accusate erroneamente e/o in mala fede.</w:t>
      </w:r>
      <w:r w:rsidR="00AF2915" w:rsidRPr="003A0254">
        <w:rPr>
          <w:rFonts w:cs="Arial"/>
          <w:szCs w:val="24"/>
        </w:rPr>
        <w:t xml:space="preserve"> </w:t>
      </w:r>
    </w:p>
    <w:p w14:paraId="180A8F8B" w14:textId="77777777" w:rsidR="002C6F15" w:rsidRPr="003A0254" w:rsidRDefault="002C6F15" w:rsidP="002C6F15">
      <w:pPr>
        <w:tabs>
          <w:tab w:val="left" w:pos="284"/>
        </w:tabs>
        <w:autoSpaceDE w:val="0"/>
        <w:autoSpaceDN w:val="0"/>
        <w:adjustRightInd w:val="0"/>
        <w:rPr>
          <w:rFonts w:cs="Arial"/>
          <w:szCs w:val="24"/>
        </w:rPr>
      </w:pPr>
    </w:p>
    <w:p w14:paraId="683190A0" w14:textId="4528B9C4" w:rsidR="002C6F15" w:rsidRPr="003A0254" w:rsidRDefault="002C6F15" w:rsidP="002C6F15">
      <w:pPr>
        <w:tabs>
          <w:tab w:val="left" w:pos="284"/>
        </w:tabs>
        <w:autoSpaceDE w:val="0"/>
        <w:autoSpaceDN w:val="0"/>
        <w:adjustRightInd w:val="0"/>
        <w:ind w:left="0" w:firstLine="0"/>
        <w:rPr>
          <w:rFonts w:cs="Arial"/>
          <w:szCs w:val="24"/>
        </w:rPr>
      </w:pPr>
      <w:r w:rsidRPr="003A0254">
        <w:rPr>
          <w:rFonts w:cs="Arial"/>
          <w:szCs w:val="24"/>
        </w:rPr>
        <w:t xml:space="preserve">L’OdV di </w:t>
      </w:r>
      <w:r w:rsidR="00656B3B">
        <w:rPr>
          <w:rFonts w:cs="Arial"/>
          <w:i/>
          <w:szCs w:val="24"/>
        </w:rPr>
        <w:t>Terme di Rabbi S.r.l.</w:t>
      </w:r>
      <w:r w:rsidR="00656B3B" w:rsidRPr="003A0254">
        <w:rPr>
          <w:rFonts w:cs="Arial"/>
          <w:i/>
          <w:szCs w:val="24"/>
        </w:rPr>
        <w:t xml:space="preserve"> </w:t>
      </w:r>
      <w:r w:rsidRPr="003A0254">
        <w:rPr>
          <w:rFonts w:cs="Arial"/>
          <w:szCs w:val="24"/>
        </w:rPr>
        <w:t>valuterà le segnalazioni ricevute e gli eventuali provvedimenti conseguenti a sua ragionevole discrezione e responsabilità,</w:t>
      </w:r>
      <w:r w:rsidR="002D32B3" w:rsidRPr="003A0254">
        <w:rPr>
          <w:rFonts w:cs="Arial"/>
          <w:szCs w:val="24"/>
        </w:rPr>
        <w:t xml:space="preserve"> avendo bene in mente che le </w:t>
      </w:r>
      <w:r w:rsidR="00CE6DF5" w:rsidRPr="003A0254">
        <w:rPr>
          <w:rFonts w:cs="Arial"/>
          <w:szCs w:val="24"/>
        </w:rPr>
        <w:t>segnalazioni</w:t>
      </w:r>
      <w:r w:rsidR="002D32B3" w:rsidRPr="003A0254">
        <w:rPr>
          <w:rFonts w:cs="Arial"/>
          <w:szCs w:val="24"/>
        </w:rPr>
        <w:t xml:space="preserve"> devono basarsi su elementi di fatto precisi e concordanti,</w:t>
      </w:r>
      <w:r w:rsidRPr="003A0254">
        <w:rPr>
          <w:rFonts w:cs="Arial"/>
          <w:szCs w:val="24"/>
        </w:rPr>
        <w:t xml:space="preserve"> ascoltando eventualmente l’autore della segnalazione e/o il responsabile della presunta violazione e motivando per iscritto eventuali rifiuti di procedere a una indagine interna. In caso di persistenza di dubbi sulla correttezza di comportamenti di dipendenti, agenti, consulenti, o fornitori, clienti, l’OdV provvederà, in accordo con il C.d.A. di </w:t>
      </w:r>
      <w:r w:rsidR="00656B3B">
        <w:rPr>
          <w:rFonts w:cs="Arial"/>
          <w:i/>
          <w:szCs w:val="24"/>
        </w:rPr>
        <w:t>Terme di Rabbi S.r.l.</w:t>
      </w:r>
      <w:r w:rsidRPr="003A0254">
        <w:rPr>
          <w:rFonts w:cs="Arial"/>
          <w:szCs w:val="24"/>
        </w:rPr>
        <w:t>, ad emettere eventuali raccomandazioni e/o provvedimenti rivolti ai soggetti interessati.</w:t>
      </w:r>
    </w:p>
    <w:p w14:paraId="06861F28" w14:textId="224C3488" w:rsidR="002D32B3" w:rsidRPr="003A0254" w:rsidRDefault="002D32B3" w:rsidP="002C6F15">
      <w:pPr>
        <w:tabs>
          <w:tab w:val="left" w:pos="284"/>
        </w:tabs>
        <w:autoSpaceDE w:val="0"/>
        <w:autoSpaceDN w:val="0"/>
        <w:adjustRightInd w:val="0"/>
        <w:ind w:left="0" w:firstLine="0"/>
        <w:rPr>
          <w:rFonts w:cs="Arial"/>
          <w:szCs w:val="24"/>
        </w:rPr>
      </w:pPr>
      <w:r w:rsidRPr="003A0254">
        <w:rPr>
          <w:rFonts w:cs="Arial"/>
          <w:szCs w:val="24"/>
        </w:rPr>
        <w:t>L’OdV, qualora riscontrasse la natura dolosa o gravemente colposa di una segnalazione ad esso inoltrata avrà la facoltà di proporre l’irrogazione di idonea sanzione disciplinare nei confronti del segnalante.</w:t>
      </w:r>
    </w:p>
    <w:p w14:paraId="50862EC1" w14:textId="77777777" w:rsidR="002C6F15" w:rsidRPr="003A0254" w:rsidRDefault="002C6F15" w:rsidP="002C6F15">
      <w:pPr>
        <w:tabs>
          <w:tab w:val="left" w:pos="284"/>
        </w:tabs>
        <w:autoSpaceDE w:val="0"/>
        <w:autoSpaceDN w:val="0"/>
        <w:adjustRightInd w:val="0"/>
        <w:ind w:left="0" w:firstLine="0"/>
        <w:rPr>
          <w:rFonts w:cs="Arial"/>
          <w:szCs w:val="24"/>
        </w:rPr>
      </w:pPr>
    </w:p>
    <w:p w14:paraId="46BC79C8" w14:textId="21E253C0" w:rsidR="002C6F15" w:rsidRPr="003A0254" w:rsidRDefault="001C3387" w:rsidP="002C6F15">
      <w:pPr>
        <w:autoSpaceDE w:val="0"/>
        <w:autoSpaceDN w:val="0"/>
        <w:adjustRightInd w:val="0"/>
        <w:ind w:left="0" w:firstLine="0"/>
        <w:rPr>
          <w:rFonts w:cs="Arial"/>
          <w:szCs w:val="24"/>
        </w:rPr>
      </w:pPr>
      <w:r w:rsidRPr="003A0254">
        <w:rPr>
          <w:rFonts w:cs="Arial"/>
          <w:szCs w:val="24"/>
        </w:rPr>
        <w:t>È</w:t>
      </w:r>
      <w:r w:rsidR="002C6F15" w:rsidRPr="003A0254">
        <w:rPr>
          <w:rFonts w:cs="Arial"/>
          <w:szCs w:val="24"/>
        </w:rPr>
        <w:t xml:space="preserve"> prevista l’istituzione di «canali informativi dedicati</w:t>
      </w:r>
      <w:r w:rsidR="00715F80" w:rsidRPr="003A0254">
        <w:rPr>
          <w:rFonts w:cs="Arial"/>
          <w:szCs w:val="24"/>
        </w:rPr>
        <w:t>», da</w:t>
      </w:r>
      <w:r w:rsidR="001C3931" w:rsidRPr="003A0254">
        <w:rPr>
          <w:rFonts w:cs="Arial"/>
          <w:szCs w:val="24"/>
        </w:rPr>
        <w:t xml:space="preserve"> parte dell’</w:t>
      </w:r>
      <w:r w:rsidR="002C6F15" w:rsidRPr="003A0254">
        <w:rPr>
          <w:rFonts w:cs="Arial"/>
          <w:szCs w:val="24"/>
        </w:rPr>
        <w:t xml:space="preserve">OdV di </w:t>
      </w:r>
      <w:r w:rsidR="00656B3B">
        <w:rPr>
          <w:rFonts w:cs="Arial"/>
          <w:i/>
          <w:szCs w:val="24"/>
        </w:rPr>
        <w:t>Terme di Rabbi S.r.l.</w:t>
      </w:r>
      <w:r w:rsidR="002C6F15" w:rsidRPr="003A0254">
        <w:rPr>
          <w:rFonts w:cs="Arial"/>
          <w:i/>
          <w:szCs w:val="24"/>
        </w:rPr>
        <w:t xml:space="preserve">, </w:t>
      </w:r>
      <w:r w:rsidR="002C6F15" w:rsidRPr="003A0254">
        <w:rPr>
          <w:rFonts w:cs="Arial"/>
          <w:szCs w:val="24"/>
        </w:rPr>
        <w:t>con duplice funzione: quella di facilitare il flusso di segnalazioni ed informazioni verso l’OdV</w:t>
      </w:r>
      <w:r w:rsidR="002D32B3" w:rsidRPr="003A0254">
        <w:rPr>
          <w:rFonts w:cs="Arial"/>
          <w:szCs w:val="24"/>
        </w:rPr>
        <w:t>, garantendo nel contempo la riservatezza sull’identità del segnalante</w:t>
      </w:r>
      <w:r w:rsidR="002C6F15" w:rsidRPr="003A0254">
        <w:rPr>
          <w:rFonts w:cs="Arial"/>
          <w:szCs w:val="24"/>
        </w:rPr>
        <w:t xml:space="preserve"> e quella di risolvere velocemente casi dubbi.</w:t>
      </w:r>
    </w:p>
    <w:p w14:paraId="4867049F" w14:textId="77777777" w:rsidR="00AF2915" w:rsidRPr="003A0254" w:rsidRDefault="00AF2915" w:rsidP="002C6F15">
      <w:pPr>
        <w:autoSpaceDE w:val="0"/>
        <w:autoSpaceDN w:val="0"/>
        <w:adjustRightInd w:val="0"/>
        <w:rPr>
          <w:rFonts w:cs="Arial"/>
          <w:szCs w:val="24"/>
        </w:rPr>
      </w:pPr>
    </w:p>
    <w:p w14:paraId="3329317D" w14:textId="4999EE90" w:rsidR="002C6F15" w:rsidRPr="003A0254" w:rsidRDefault="000117BD" w:rsidP="002C6F15">
      <w:pPr>
        <w:pStyle w:val="Titolo2"/>
        <w:spacing w:before="0"/>
        <w:ind w:left="397" w:hanging="397"/>
        <w:jc w:val="left"/>
        <w:rPr>
          <w:rFonts w:ascii="Arial" w:hAnsi="Arial" w:cs="Arial"/>
          <w:color w:val="auto"/>
          <w:sz w:val="24"/>
          <w:szCs w:val="24"/>
          <w:u w:val="thick"/>
        </w:rPr>
      </w:pPr>
      <w:bookmarkStart w:id="52" w:name="_Toc265572717"/>
      <w:bookmarkStart w:id="53" w:name="_Toc265572771"/>
      <w:bookmarkStart w:id="54" w:name="_Toc266174970"/>
      <w:r w:rsidRPr="003A0254">
        <w:rPr>
          <w:rFonts w:ascii="Arial" w:hAnsi="Arial" w:cs="Arial"/>
          <w:color w:val="auto"/>
          <w:sz w:val="24"/>
          <w:szCs w:val="24"/>
          <w:u w:val="thick"/>
        </w:rPr>
        <w:t>4</w:t>
      </w:r>
      <w:r w:rsidR="002C6F15" w:rsidRPr="003A0254">
        <w:rPr>
          <w:rFonts w:ascii="Arial" w:hAnsi="Arial" w:cs="Arial"/>
          <w:color w:val="auto"/>
          <w:sz w:val="24"/>
          <w:szCs w:val="24"/>
          <w:u w:val="thick"/>
        </w:rPr>
        <w:t>.2 Obblighi di informativa relativi ad atti ufficiali</w:t>
      </w:r>
      <w:bookmarkEnd w:id="52"/>
      <w:bookmarkEnd w:id="53"/>
      <w:bookmarkEnd w:id="54"/>
      <w:r w:rsidR="002C6F15" w:rsidRPr="003A0254">
        <w:rPr>
          <w:rFonts w:ascii="Arial" w:hAnsi="Arial" w:cs="Arial"/>
          <w:color w:val="auto"/>
          <w:sz w:val="24"/>
          <w:szCs w:val="24"/>
          <w:u w:val="thick"/>
        </w:rPr>
        <w:t xml:space="preserve"> </w:t>
      </w:r>
    </w:p>
    <w:p w14:paraId="4E5C4733" w14:textId="77777777" w:rsidR="002C6F15" w:rsidRPr="003A0254" w:rsidRDefault="002C6F15" w:rsidP="002C6F15">
      <w:pPr>
        <w:ind w:left="0" w:firstLine="0"/>
        <w:rPr>
          <w:rFonts w:cs="Arial"/>
          <w:szCs w:val="24"/>
        </w:rPr>
      </w:pPr>
    </w:p>
    <w:p w14:paraId="4524519C" w14:textId="404D4049" w:rsidR="002C6F15" w:rsidRPr="003A0254" w:rsidRDefault="002C6F15" w:rsidP="002C6F15">
      <w:pPr>
        <w:autoSpaceDE w:val="0"/>
        <w:autoSpaceDN w:val="0"/>
        <w:adjustRightInd w:val="0"/>
        <w:ind w:left="0" w:firstLine="0"/>
        <w:rPr>
          <w:rFonts w:cs="Arial"/>
          <w:szCs w:val="24"/>
        </w:rPr>
      </w:pPr>
      <w:r w:rsidRPr="003A0254">
        <w:rPr>
          <w:rFonts w:cs="Arial"/>
          <w:szCs w:val="24"/>
        </w:rPr>
        <w:t xml:space="preserve">Oltre alle segnalazioni, anche ufficiose, di cui al capitolo precedente, devono essere obbligatoriamente trasmesse all’Organismo di Vigilanza di </w:t>
      </w:r>
      <w:r w:rsidR="00656B3B">
        <w:rPr>
          <w:rFonts w:cs="Arial"/>
          <w:i/>
          <w:szCs w:val="24"/>
        </w:rPr>
        <w:t>Terme di Rabbi S.r.l.</w:t>
      </w:r>
      <w:r w:rsidR="00656B3B" w:rsidRPr="003A0254">
        <w:rPr>
          <w:rFonts w:cs="Arial"/>
          <w:i/>
          <w:szCs w:val="24"/>
        </w:rPr>
        <w:t xml:space="preserve"> </w:t>
      </w:r>
      <w:r w:rsidRPr="003A0254">
        <w:rPr>
          <w:rFonts w:cs="Arial"/>
          <w:szCs w:val="24"/>
        </w:rPr>
        <w:t>le informative concernenti:</w:t>
      </w:r>
    </w:p>
    <w:p w14:paraId="1D5B9E99" w14:textId="77777777" w:rsidR="002C6F15" w:rsidRPr="003A0254" w:rsidRDefault="002C6F15" w:rsidP="008A0EEE">
      <w:pPr>
        <w:numPr>
          <w:ilvl w:val="0"/>
          <w:numId w:val="9"/>
        </w:numPr>
        <w:tabs>
          <w:tab w:val="clear" w:pos="1800"/>
          <w:tab w:val="left" w:pos="284"/>
        </w:tabs>
        <w:autoSpaceDE w:val="0"/>
        <w:autoSpaceDN w:val="0"/>
        <w:adjustRightInd w:val="0"/>
        <w:ind w:left="284" w:hanging="284"/>
        <w:rPr>
          <w:rFonts w:cs="Arial"/>
          <w:szCs w:val="24"/>
        </w:rPr>
      </w:pPr>
      <w:r w:rsidRPr="003A0254">
        <w:rPr>
          <w:rFonts w:cs="Arial"/>
          <w:szCs w:val="24"/>
        </w:rPr>
        <w:t>i provvedimenti e/o notizie provenienti da organi di polizia giudiziaria, o da qualsiasi altra autorità, dai quali si evinca lo svolgimento di indagini, anche nei confronti di ignoti, per i reati e gli illeciti previsti dal Decreto in esame; le richieste di assistenza legale inoltrate dai dirigenti e/o dai dipendenti in caso di avvio di procedimento giudiziario o amministrativi per i reati e per gli illeciti previsti dal Decreto in esame;</w:t>
      </w:r>
    </w:p>
    <w:p w14:paraId="5EE00DA6" w14:textId="77777777" w:rsidR="002C6F15" w:rsidRPr="003A0254" w:rsidRDefault="002C6F15" w:rsidP="008A0EEE">
      <w:pPr>
        <w:numPr>
          <w:ilvl w:val="0"/>
          <w:numId w:val="9"/>
        </w:numPr>
        <w:tabs>
          <w:tab w:val="clear" w:pos="1800"/>
          <w:tab w:val="left" w:pos="284"/>
        </w:tabs>
        <w:autoSpaceDE w:val="0"/>
        <w:autoSpaceDN w:val="0"/>
        <w:adjustRightInd w:val="0"/>
        <w:ind w:left="284" w:hanging="284"/>
        <w:rPr>
          <w:rFonts w:cs="Arial"/>
          <w:szCs w:val="24"/>
        </w:rPr>
      </w:pPr>
      <w:r w:rsidRPr="003A0254">
        <w:rPr>
          <w:rFonts w:cs="Arial"/>
          <w:szCs w:val="24"/>
        </w:rPr>
        <w:t>i rapporti preparati dai responsabili delle diverse funzioni aziendali nell’ambito della loro attività di controllo e dai quali possano emergere fatti, atti, eventi od omissioni con profili di criticità rispetto all’osservanza delle norme del Decreto;</w:t>
      </w:r>
    </w:p>
    <w:p w14:paraId="547890BD" w14:textId="77777777" w:rsidR="002C6F15" w:rsidRPr="003A0254" w:rsidRDefault="002C6F15" w:rsidP="008A0EEE">
      <w:pPr>
        <w:numPr>
          <w:ilvl w:val="0"/>
          <w:numId w:val="9"/>
        </w:numPr>
        <w:tabs>
          <w:tab w:val="clear" w:pos="1800"/>
          <w:tab w:val="left" w:pos="284"/>
        </w:tabs>
        <w:autoSpaceDE w:val="0"/>
        <w:autoSpaceDN w:val="0"/>
        <w:adjustRightInd w:val="0"/>
        <w:ind w:left="284" w:hanging="284"/>
        <w:rPr>
          <w:rFonts w:cs="Arial"/>
          <w:szCs w:val="24"/>
        </w:rPr>
      </w:pPr>
      <w:r w:rsidRPr="003A0254">
        <w:rPr>
          <w:rFonts w:cs="Arial"/>
          <w:szCs w:val="24"/>
        </w:rPr>
        <w:t xml:space="preserve">le notizie relative all’effettiva attuazione, a tutti i livelli aziendali, del “Modello” con evidenza dei procedimenti disciplinari svolti e delle eventuali sanzioni irrogate (ivi compresi i provvedimenti verso i dipendenti) ovvero dei provvedimenti di archiviazione di tali procedimenti con le relative motivazioni. </w:t>
      </w:r>
    </w:p>
    <w:p w14:paraId="30559108" w14:textId="1EBD1DE7" w:rsidR="002C6F15" w:rsidRDefault="002C6F15" w:rsidP="002C6F15">
      <w:pPr>
        <w:autoSpaceDE w:val="0"/>
        <w:autoSpaceDN w:val="0"/>
        <w:adjustRightInd w:val="0"/>
        <w:ind w:left="0" w:firstLine="0"/>
        <w:rPr>
          <w:rFonts w:cs="Arial"/>
          <w:szCs w:val="24"/>
        </w:rPr>
      </w:pPr>
    </w:p>
    <w:p w14:paraId="73A4FA63" w14:textId="77777777" w:rsidR="004C3BA1" w:rsidRDefault="004C3BA1" w:rsidP="002C6F15">
      <w:pPr>
        <w:autoSpaceDE w:val="0"/>
        <w:autoSpaceDN w:val="0"/>
        <w:adjustRightInd w:val="0"/>
        <w:ind w:left="0" w:firstLine="0"/>
        <w:rPr>
          <w:rFonts w:cs="Arial"/>
          <w:szCs w:val="24"/>
        </w:rPr>
      </w:pPr>
    </w:p>
    <w:p w14:paraId="1B2695F6" w14:textId="77777777" w:rsidR="004C3BA1" w:rsidRPr="003A0254" w:rsidRDefault="004C3BA1" w:rsidP="002C6F15">
      <w:pPr>
        <w:autoSpaceDE w:val="0"/>
        <w:autoSpaceDN w:val="0"/>
        <w:adjustRightInd w:val="0"/>
        <w:ind w:left="0" w:firstLine="0"/>
        <w:rPr>
          <w:rFonts w:cs="Arial"/>
          <w:szCs w:val="24"/>
        </w:rPr>
      </w:pPr>
    </w:p>
    <w:p w14:paraId="364A81A9" w14:textId="2CE66DC3" w:rsidR="00E17D03" w:rsidRPr="003A0254" w:rsidRDefault="00E17D03" w:rsidP="00562C5D">
      <w:pPr>
        <w:autoSpaceDE w:val="0"/>
        <w:autoSpaceDN w:val="0"/>
        <w:adjustRightInd w:val="0"/>
        <w:ind w:left="0" w:firstLine="0"/>
        <w:rPr>
          <w:rFonts w:cs="Arial"/>
          <w:szCs w:val="24"/>
        </w:rPr>
      </w:pPr>
    </w:p>
    <w:p w14:paraId="635CF64D" w14:textId="1863E822" w:rsidR="007870B2" w:rsidRPr="003A0254" w:rsidRDefault="000117BD" w:rsidP="00562C5D">
      <w:pPr>
        <w:pStyle w:val="Titolo1"/>
        <w:pBdr>
          <w:top w:val="single" w:sz="4" w:space="1" w:color="auto"/>
          <w:left w:val="single" w:sz="4" w:space="4" w:color="auto"/>
          <w:bottom w:val="single" w:sz="4" w:space="1" w:color="auto"/>
          <w:right w:val="single" w:sz="4" w:space="4" w:color="auto"/>
        </w:pBdr>
        <w:ind w:left="397" w:hanging="397"/>
        <w:jc w:val="center"/>
        <w:rPr>
          <w:rFonts w:cs="Arial"/>
          <w:szCs w:val="24"/>
        </w:rPr>
      </w:pPr>
      <w:bookmarkStart w:id="55" w:name="_Toc265572718"/>
      <w:bookmarkStart w:id="56" w:name="_Toc265572772"/>
      <w:bookmarkStart w:id="57" w:name="_Toc266174971"/>
      <w:r w:rsidRPr="003A0254">
        <w:rPr>
          <w:rFonts w:cs="Arial"/>
          <w:szCs w:val="24"/>
        </w:rPr>
        <w:t>5</w:t>
      </w:r>
      <w:r w:rsidR="007870B2" w:rsidRPr="003A0254">
        <w:rPr>
          <w:rFonts w:cs="Arial"/>
          <w:szCs w:val="24"/>
        </w:rPr>
        <w:t xml:space="preserve">. </w:t>
      </w:r>
      <w:r w:rsidR="007870B2" w:rsidRPr="003A0254">
        <w:rPr>
          <w:rFonts w:cs="Arial"/>
          <w:szCs w:val="24"/>
        </w:rPr>
        <w:tab/>
        <w:t>CODICE ETICO</w:t>
      </w:r>
      <w:bookmarkEnd w:id="55"/>
      <w:bookmarkEnd w:id="56"/>
      <w:bookmarkEnd w:id="57"/>
      <w:r w:rsidR="00610BE3" w:rsidRPr="003A0254">
        <w:rPr>
          <w:rFonts w:cs="Arial"/>
          <w:szCs w:val="24"/>
        </w:rPr>
        <w:t xml:space="preserve"> E LINEE DI CONDOTTA</w:t>
      </w:r>
    </w:p>
    <w:p w14:paraId="0061D3E0" w14:textId="77777777" w:rsidR="007870B2" w:rsidRPr="003A0254" w:rsidRDefault="007870B2" w:rsidP="00562C5D">
      <w:pPr>
        <w:autoSpaceDE w:val="0"/>
        <w:autoSpaceDN w:val="0"/>
        <w:adjustRightInd w:val="0"/>
        <w:ind w:left="0" w:firstLine="0"/>
        <w:rPr>
          <w:rFonts w:cs="Arial"/>
          <w:b/>
          <w:iCs/>
          <w:szCs w:val="24"/>
        </w:rPr>
      </w:pPr>
    </w:p>
    <w:p w14:paraId="4409DB11" w14:textId="14C0C63A" w:rsidR="007870B2" w:rsidRPr="003A0254" w:rsidRDefault="000117BD" w:rsidP="00562C5D">
      <w:pPr>
        <w:pStyle w:val="Titolo2"/>
        <w:spacing w:before="0"/>
        <w:ind w:left="397" w:hanging="397"/>
        <w:jc w:val="left"/>
        <w:rPr>
          <w:rFonts w:ascii="Arial" w:hAnsi="Arial" w:cs="Arial"/>
          <w:color w:val="auto"/>
          <w:sz w:val="24"/>
          <w:szCs w:val="24"/>
        </w:rPr>
      </w:pPr>
      <w:bookmarkStart w:id="58" w:name="_Toc265572719"/>
      <w:bookmarkStart w:id="59" w:name="_Toc265572773"/>
      <w:bookmarkStart w:id="60" w:name="_Toc266174972"/>
      <w:r w:rsidRPr="003A0254">
        <w:rPr>
          <w:rFonts w:ascii="Arial" w:hAnsi="Arial" w:cs="Arial"/>
          <w:color w:val="auto"/>
          <w:sz w:val="24"/>
          <w:szCs w:val="24"/>
        </w:rPr>
        <w:t>5</w:t>
      </w:r>
      <w:r w:rsidR="007870B2" w:rsidRPr="003A0254">
        <w:rPr>
          <w:rFonts w:ascii="Arial" w:hAnsi="Arial" w:cs="Arial"/>
          <w:color w:val="auto"/>
          <w:sz w:val="24"/>
          <w:szCs w:val="24"/>
        </w:rPr>
        <w:t>.1 IL CODICE ETICO</w:t>
      </w:r>
      <w:bookmarkEnd w:id="58"/>
      <w:bookmarkEnd w:id="59"/>
      <w:bookmarkEnd w:id="60"/>
    </w:p>
    <w:p w14:paraId="4925F8D6" w14:textId="77777777" w:rsidR="00D47EEE" w:rsidRPr="003A0254" w:rsidRDefault="00D47EEE" w:rsidP="00562C5D">
      <w:pPr>
        <w:autoSpaceDE w:val="0"/>
        <w:autoSpaceDN w:val="0"/>
        <w:adjustRightInd w:val="0"/>
        <w:ind w:left="0" w:firstLine="0"/>
        <w:rPr>
          <w:rFonts w:cs="Arial"/>
          <w:b/>
          <w:bCs/>
          <w:szCs w:val="24"/>
        </w:rPr>
      </w:pPr>
    </w:p>
    <w:p w14:paraId="1E71A934" w14:textId="77777777" w:rsidR="00E51434" w:rsidRDefault="00E51434" w:rsidP="00B42869">
      <w:pPr>
        <w:pStyle w:val="Titolo3"/>
        <w:spacing w:before="0" w:after="0"/>
        <w:ind w:left="0" w:firstLine="0"/>
        <w:rPr>
          <w:iCs/>
          <w:sz w:val="24"/>
          <w:szCs w:val="24"/>
          <w:u w:val="single"/>
        </w:rPr>
      </w:pPr>
    </w:p>
    <w:p w14:paraId="682D0D0C" w14:textId="57359DF8" w:rsidR="00B42869" w:rsidRPr="003A0254" w:rsidRDefault="00715F80" w:rsidP="00B42869">
      <w:pPr>
        <w:pStyle w:val="Titolo3"/>
        <w:spacing w:before="0" w:after="0"/>
        <w:ind w:left="0" w:firstLine="0"/>
        <w:rPr>
          <w:sz w:val="24"/>
          <w:szCs w:val="24"/>
          <w:u w:val="single"/>
        </w:rPr>
      </w:pPr>
      <w:r w:rsidRPr="003A0254">
        <w:rPr>
          <w:iCs/>
          <w:sz w:val="24"/>
          <w:szCs w:val="24"/>
          <w:u w:val="single"/>
        </w:rPr>
        <w:t>5</w:t>
      </w:r>
      <w:r w:rsidRPr="003A0254">
        <w:rPr>
          <w:sz w:val="24"/>
          <w:szCs w:val="24"/>
          <w:u w:val="single"/>
        </w:rPr>
        <w:t>.1.2 Destinatari</w:t>
      </w:r>
      <w:r w:rsidR="00B42869" w:rsidRPr="003A0254">
        <w:rPr>
          <w:sz w:val="24"/>
          <w:szCs w:val="24"/>
          <w:u w:val="single"/>
        </w:rPr>
        <w:t xml:space="preserve"> del documento</w:t>
      </w:r>
    </w:p>
    <w:p w14:paraId="235A64AC" w14:textId="77777777" w:rsidR="00B42869" w:rsidRPr="003A0254" w:rsidRDefault="00B42869" w:rsidP="00B42869">
      <w:pPr>
        <w:autoSpaceDE w:val="0"/>
        <w:autoSpaceDN w:val="0"/>
        <w:adjustRightInd w:val="0"/>
        <w:ind w:left="0" w:firstLine="0"/>
        <w:rPr>
          <w:rFonts w:cs="Arial"/>
          <w:szCs w:val="24"/>
        </w:rPr>
      </w:pPr>
    </w:p>
    <w:p w14:paraId="5DD4CFC2" w14:textId="77777777" w:rsidR="00B42869" w:rsidRPr="003A0254" w:rsidRDefault="00B42869" w:rsidP="00B42869">
      <w:pPr>
        <w:autoSpaceDE w:val="0"/>
        <w:autoSpaceDN w:val="0"/>
        <w:adjustRightInd w:val="0"/>
        <w:ind w:left="0" w:firstLine="0"/>
        <w:rPr>
          <w:rFonts w:eastAsiaTheme="minorHAnsi" w:cs="Arial"/>
          <w:szCs w:val="24"/>
          <w:lang w:eastAsia="en-US"/>
        </w:rPr>
      </w:pPr>
      <w:r w:rsidRPr="003A0254">
        <w:rPr>
          <w:rFonts w:eastAsiaTheme="minorHAnsi" w:cs="Arial"/>
          <w:szCs w:val="24"/>
          <w:lang w:eastAsia="en-US"/>
        </w:rPr>
        <w:t>Per Destinatari si intendono:</w:t>
      </w:r>
    </w:p>
    <w:p w14:paraId="483324EF" w14:textId="0093A707" w:rsidR="00B42869" w:rsidRPr="003A0254" w:rsidRDefault="00AE1BF5" w:rsidP="008A0EEE">
      <w:pPr>
        <w:pStyle w:val="Paragrafoelenco"/>
        <w:numPr>
          <w:ilvl w:val="0"/>
          <w:numId w:val="27"/>
        </w:numPr>
        <w:autoSpaceDE w:val="0"/>
        <w:autoSpaceDN w:val="0"/>
        <w:adjustRightInd w:val="0"/>
        <w:ind w:left="284" w:hanging="284"/>
        <w:rPr>
          <w:rFonts w:eastAsiaTheme="minorHAnsi" w:cs="Arial"/>
          <w:szCs w:val="24"/>
          <w:lang w:eastAsia="en-US"/>
        </w:rPr>
      </w:pPr>
      <w:r w:rsidRPr="003A0254">
        <w:rPr>
          <w:rFonts w:eastAsiaTheme="minorHAnsi" w:cs="Arial"/>
          <w:szCs w:val="24"/>
          <w:lang w:eastAsia="en-US"/>
        </w:rPr>
        <w:t>S</w:t>
      </w:r>
      <w:r w:rsidR="00B42869" w:rsidRPr="003A0254">
        <w:rPr>
          <w:rFonts w:eastAsiaTheme="minorHAnsi" w:cs="Arial"/>
          <w:szCs w:val="24"/>
          <w:lang w:eastAsia="en-US"/>
        </w:rPr>
        <w:t>oci</w:t>
      </w:r>
      <w:r w:rsidRPr="003A0254">
        <w:rPr>
          <w:rFonts w:eastAsiaTheme="minorHAnsi" w:cs="Arial"/>
          <w:szCs w:val="24"/>
          <w:lang w:eastAsia="en-US"/>
        </w:rPr>
        <w:t xml:space="preserve"> e utenti in genere</w:t>
      </w:r>
      <w:r w:rsidR="00B42869" w:rsidRPr="003A0254">
        <w:rPr>
          <w:rFonts w:eastAsiaTheme="minorHAnsi" w:cs="Arial"/>
          <w:szCs w:val="24"/>
          <w:lang w:eastAsia="en-US"/>
        </w:rPr>
        <w:t>;</w:t>
      </w:r>
    </w:p>
    <w:p w14:paraId="6D1CCE65" w14:textId="77777777" w:rsidR="00B42869" w:rsidRPr="003A0254" w:rsidRDefault="00B42869" w:rsidP="008A0EEE">
      <w:pPr>
        <w:pStyle w:val="Paragrafoelenco"/>
        <w:numPr>
          <w:ilvl w:val="0"/>
          <w:numId w:val="27"/>
        </w:numPr>
        <w:autoSpaceDE w:val="0"/>
        <w:autoSpaceDN w:val="0"/>
        <w:adjustRightInd w:val="0"/>
        <w:ind w:left="284" w:hanging="284"/>
        <w:rPr>
          <w:rFonts w:eastAsiaTheme="minorHAnsi" w:cs="Arial"/>
          <w:szCs w:val="24"/>
          <w:lang w:eastAsia="en-US"/>
        </w:rPr>
      </w:pPr>
      <w:r w:rsidRPr="003A0254">
        <w:rPr>
          <w:rFonts w:eastAsiaTheme="minorHAnsi" w:cs="Arial"/>
          <w:szCs w:val="24"/>
          <w:lang w:eastAsia="en-US"/>
        </w:rPr>
        <w:t>i componenti del Consiglio di Amministrazione (compresi il Presidente e l’Amministratore Delegato), e tutti i Dipendenti</w:t>
      </w:r>
      <w:r w:rsidR="00137DFA" w:rsidRPr="003A0254">
        <w:rPr>
          <w:rFonts w:eastAsiaTheme="minorHAnsi" w:cs="Arial"/>
          <w:szCs w:val="24"/>
          <w:lang w:eastAsia="en-US"/>
        </w:rPr>
        <w:t xml:space="preserve"> e Collaboratori</w:t>
      </w:r>
      <w:r w:rsidRPr="003A0254">
        <w:rPr>
          <w:rFonts w:eastAsiaTheme="minorHAnsi" w:cs="Arial"/>
          <w:szCs w:val="24"/>
          <w:lang w:eastAsia="en-US"/>
        </w:rPr>
        <w:t>;</w:t>
      </w:r>
    </w:p>
    <w:p w14:paraId="0526F646" w14:textId="63C68B36" w:rsidR="00B42869" w:rsidRPr="003A0254" w:rsidRDefault="00B42869" w:rsidP="008A0EEE">
      <w:pPr>
        <w:pStyle w:val="Paragrafoelenco"/>
        <w:numPr>
          <w:ilvl w:val="0"/>
          <w:numId w:val="27"/>
        </w:numPr>
        <w:autoSpaceDE w:val="0"/>
        <w:autoSpaceDN w:val="0"/>
        <w:adjustRightInd w:val="0"/>
        <w:ind w:left="284" w:hanging="284"/>
        <w:rPr>
          <w:rFonts w:eastAsiaTheme="minorHAnsi" w:cs="Arial"/>
          <w:szCs w:val="24"/>
          <w:lang w:eastAsia="en-US"/>
        </w:rPr>
      </w:pPr>
      <w:r w:rsidRPr="003A0254">
        <w:rPr>
          <w:rFonts w:eastAsiaTheme="minorHAnsi" w:cs="Arial"/>
          <w:szCs w:val="24"/>
          <w:lang w:eastAsia="en-US"/>
        </w:rPr>
        <w:t>i membri del Collegio sindacale e degli organi di controllo</w:t>
      </w:r>
      <w:r w:rsidR="00883F8F" w:rsidRPr="003A0254">
        <w:rPr>
          <w:rFonts w:eastAsiaTheme="minorHAnsi" w:cs="Arial"/>
          <w:szCs w:val="24"/>
          <w:lang w:eastAsia="en-US"/>
        </w:rPr>
        <w:t xml:space="preserve"> o di revisione</w:t>
      </w:r>
      <w:r w:rsidRPr="003A0254">
        <w:rPr>
          <w:rFonts w:eastAsiaTheme="minorHAnsi" w:cs="Arial"/>
          <w:szCs w:val="24"/>
          <w:lang w:eastAsia="en-US"/>
        </w:rPr>
        <w:t>;</w:t>
      </w:r>
    </w:p>
    <w:p w14:paraId="42C29F64" w14:textId="1D57D636" w:rsidR="00B42869" w:rsidRPr="003A0254" w:rsidRDefault="00B42869" w:rsidP="008A0EEE">
      <w:pPr>
        <w:pStyle w:val="Paragrafoelenco"/>
        <w:numPr>
          <w:ilvl w:val="0"/>
          <w:numId w:val="27"/>
        </w:numPr>
        <w:autoSpaceDE w:val="0"/>
        <w:autoSpaceDN w:val="0"/>
        <w:adjustRightInd w:val="0"/>
        <w:ind w:left="284" w:hanging="284"/>
        <w:rPr>
          <w:rFonts w:eastAsiaTheme="minorHAnsi" w:cs="Arial"/>
          <w:szCs w:val="24"/>
          <w:lang w:eastAsia="en-US"/>
        </w:rPr>
      </w:pPr>
      <w:r w:rsidRPr="003A0254">
        <w:rPr>
          <w:rFonts w:eastAsiaTheme="minorHAnsi" w:cs="Arial"/>
          <w:szCs w:val="24"/>
          <w:lang w:eastAsia="en-US"/>
        </w:rPr>
        <w:t xml:space="preserve">tutti coloro che, a vario titolo, agiscono, anche in modo non continuativo e non esclusivo, in nome o per conto e nell’interesse o vantaggio di </w:t>
      </w:r>
      <w:r w:rsidR="00C41F07">
        <w:rPr>
          <w:rFonts w:cs="Arial"/>
          <w:i/>
          <w:szCs w:val="24"/>
        </w:rPr>
        <w:t>Terme di Rabbi S.r.l.</w:t>
      </w:r>
      <w:r w:rsidRPr="003A0254">
        <w:rPr>
          <w:rFonts w:eastAsiaTheme="minorHAnsi" w:cs="Arial"/>
          <w:szCs w:val="24"/>
          <w:lang w:eastAsia="en-US"/>
        </w:rPr>
        <w:t>, a prescindere dalla qualificazione giuridica del rapporto (agenti, consulenti, forni</w:t>
      </w:r>
      <w:r w:rsidR="003C4368" w:rsidRPr="003A0254">
        <w:rPr>
          <w:rFonts w:eastAsiaTheme="minorHAnsi" w:cs="Arial"/>
          <w:szCs w:val="24"/>
          <w:lang w:eastAsia="en-US"/>
        </w:rPr>
        <w:t>tori e parti terze in generale).</w:t>
      </w:r>
    </w:p>
    <w:p w14:paraId="4FB308FA" w14:textId="77777777" w:rsidR="00B42869" w:rsidRPr="003A0254" w:rsidRDefault="00B42869" w:rsidP="00B42869">
      <w:pPr>
        <w:autoSpaceDE w:val="0"/>
        <w:autoSpaceDN w:val="0"/>
        <w:adjustRightInd w:val="0"/>
        <w:ind w:firstLine="0"/>
        <w:rPr>
          <w:rFonts w:eastAsiaTheme="minorHAnsi" w:cs="Arial"/>
          <w:szCs w:val="24"/>
          <w:lang w:eastAsia="en-US"/>
        </w:rPr>
      </w:pPr>
    </w:p>
    <w:p w14:paraId="226C32BE" w14:textId="02E29702" w:rsidR="00B42869" w:rsidRPr="003A0254" w:rsidRDefault="00715F80" w:rsidP="00B42869">
      <w:pPr>
        <w:pStyle w:val="Titolo3"/>
        <w:spacing w:before="0" w:after="0"/>
        <w:ind w:left="0" w:firstLine="0"/>
        <w:rPr>
          <w:sz w:val="24"/>
          <w:szCs w:val="24"/>
          <w:u w:val="single"/>
        </w:rPr>
      </w:pPr>
      <w:bookmarkStart w:id="61" w:name="_Toc265572721"/>
      <w:bookmarkStart w:id="62" w:name="_Toc265572775"/>
      <w:bookmarkStart w:id="63" w:name="_Toc266174974"/>
      <w:r w:rsidRPr="003A0254">
        <w:rPr>
          <w:iCs/>
          <w:sz w:val="24"/>
          <w:szCs w:val="24"/>
          <w:u w:val="single"/>
        </w:rPr>
        <w:t>5</w:t>
      </w:r>
      <w:r w:rsidRPr="003A0254">
        <w:rPr>
          <w:sz w:val="24"/>
          <w:szCs w:val="24"/>
          <w:u w:val="single"/>
        </w:rPr>
        <w:t>.1.3 Obiettivi</w:t>
      </w:r>
      <w:r w:rsidR="00B42869" w:rsidRPr="003A0254">
        <w:rPr>
          <w:sz w:val="24"/>
          <w:szCs w:val="24"/>
          <w:u w:val="single"/>
        </w:rPr>
        <w:t xml:space="preserve"> e valori</w:t>
      </w:r>
      <w:bookmarkEnd w:id="61"/>
      <w:bookmarkEnd w:id="62"/>
      <w:bookmarkEnd w:id="63"/>
      <w:r w:rsidR="00B42869" w:rsidRPr="003A0254">
        <w:rPr>
          <w:sz w:val="24"/>
          <w:szCs w:val="24"/>
          <w:u w:val="single"/>
        </w:rPr>
        <w:t xml:space="preserve"> </w:t>
      </w:r>
    </w:p>
    <w:p w14:paraId="2BE36749" w14:textId="77777777" w:rsidR="00B42869" w:rsidRPr="003A0254" w:rsidRDefault="00B42869" w:rsidP="00B42869">
      <w:pPr>
        <w:ind w:left="0" w:firstLine="0"/>
        <w:rPr>
          <w:rFonts w:cs="Arial"/>
          <w:szCs w:val="24"/>
        </w:rPr>
      </w:pPr>
    </w:p>
    <w:p w14:paraId="4DFE2134" w14:textId="4CA3AEFF"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L’obiettivo primario di </w:t>
      </w:r>
      <w:r w:rsidR="00C41F07">
        <w:rPr>
          <w:rFonts w:cs="Arial"/>
          <w:i/>
          <w:szCs w:val="24"/>
        </w:rPr>
        <w:t>Terme di Rabbi S.r.l.</w:t>
      </w:r>
      <w:r w:rsidR="00AD3718">
        <w:rPr>
          <w:rFonts w:cs="Arial"/>
          <w:i/>
          <w:szCs w:val="24"/>
        </w:rPr>
        <w:t xml:space="preserve"> </w:t>
      </w:r>
      <w:r w:rsidRPr="003A0254">
        <w:rPr>
          <w:rFonts w:cs="Arial"/>
          <w:szCs w:val="24"/>
        </w:rPr>
        <w:t>è la creazione di valore per i soci</w:t>
      </w:r>
      <w:r w:rsidR="000117BD" w:rsidRPr="003A0254">
        <w:rPr>
          <w:rFonts w:cs="Arial"/>
          <w:szCs w:val="24"/>
        </w:rPr>
        <w:t xml:space="preserve"> e più in generale per </w:t>
      </w:r>
      <w:r w:rsidRPr="003A0254">
        <w:rPr>
          <w:rFonts w:cs="Arial"/>
          <w:szCs w:val="24"/>
        </w:rPr>
        <w:t xml:space="preserve">gli </w:t>
      </w:r>
      <w:r w:rsidRPr="003A0254">
        <w:rPr>
          <w:rFonts w:cs="Arial"/>
          <w:i/>
          <w:szCs w:val="24"/>
        </w:rPr>
        <w:t>Stakeholders.</w:t>
      </w:r>
      <w:r w:rsidRPr="003A0254">
        <w:rPr>
          <w:rFonts w:cs="Arial"/>
          <w:szCs w:val="24"/>
        </w:rPr>
        <w:t xml:space="preserve"> </w:t>
      </w:r>
    </w:p>
    <w:p w14:paraId="7B781984" w14:textId="49BBB239" w:rsidR="00324ED2" w:rsidRDefault="00AD3718" w:rsidP="00B42869">
      <w:pPr>
        <w:autoSpaceDE w:val="0"/>
        <w:autoSpaceDN w:val="0"/>
        <w:adjustRightInd w:val="0"/>
        <w:ind w:left="0" w:firstLine="0"/>
        <w:rPr>
          <w:rFonts w:cs="Arial"/>
          <w:szCs w:val="24"/>
        </w:rPr>
      </w:pPr>
      <w:r>
        <w:rPr>
          <w:rFonts w:cs="Arial"/>
          <w:szCs w:val="24"/>
        </w:rPr>
        <w:t>L’ente, oltre allo scopo di lucro insito nella sua natura di società di capitali, ha altresì l’obiettivo di fornire adeguate cure sanitarie agli utenti che ad esso si rivolgono, sia come privati, sia all’interno della convenzione con il sistema sanitario.</w:t>
      </w:r>
    </w:p>
    <w:p w14:paraId="40B11165" w14:textId="366CBEF0" w:rsidR="00AD3718" w:rsidRPr="003A0254" w:rsidRDefault="00AD3718" w:rsidP="00B42869">
      <w:pPr>
        <w:autoSpaceDE w:val="0"/>
        <w:autoSpaceDN w:val="0"/>
        <w:adjustRightInd w:val="0"/>
        <w:ind w:left="0" w:firstLine="0"/>
        <w:rPr>
          <w:rFonts w:cs="Arial"/>
          <w:szCs w:val="24"/>
        </w:rPr>
      </w:pPr>
      <w:r>
        <w:rPr>
          <w:rFonts w:cs="Arial"/>
          <w:szCs w:val="24"/>
        </w:rPr>
        <w:t xml:space="preserve">Oltre a tale aspetto, è presente un forte legame con la Valle di Rabbi, che porta la società, nell’esercizio della propria attività, anche a promuovere il </w:t>
      </w:r>
      <w:r w:rsidR="009914EF">
        <w:rPr>
          <w:rFonts w:cs="Arial"/>
          <w:szCs w:val="24"/>
        </w:rPr>
        <w:t xml:space="preserve">proprio </w:t>
      </w:r>
      <w:r>
        <w:rPr>
          <w:rFonts w:cs="Arial"/>
          <w:szCs w:val="24"/>
        </w:rPr>
        <w:t>territorio</w:t>
      </w:r>
      <w:r w:rsidR="009914EF">
        <w:rPr>
          <w:rFonts w:cs="Arial"/>
          <w:szCs w:val="24"/>
        </w:rPr>
        <w:t>.</w:t>
      </w:r>
    </w:p>
    <w:p w14:paraId="6E654B5F" w14:textId="77777777" w:rsidR="0064187E" w:rsidRDefault="0064187E" w:rsidP="00B42869">
      <w:pPr>
        <w:autoSpaceDE w:val="0"/>
        <w:autoSpaceDN w:val="0"/>
        <w:adjustRightInd w:val="0"/>
        <w:ind w:left="0" w:firstLine="0"/>
        <w:rPr>
          <w:rFonts w:cs="Arial"/>
          <w:szCs w:val="24"/>
        </w:rPr>
      </w:pPr>
    </w:p>
    <w:p w14:paraId="4DF97D37" w14:textId="77777777" w:rsidR="00B42869" w:rsidRPr="003A0254" w:rsidRDefault="00907F7B" w:rsidP="00B42869">
      <w:pPr>
        <w:autoSpaceDE w:val="0"/>
        <w:autoSpaceDN w:val="0"/>
        <w:adjustRightInd w:val="0"/>
        <w:ind w:left="0" w:firstLine="0"/>
        <w:rPr>
          <w:rFonts w:cs="Arial"/>
          <w:szCs w:val="24"/>
        </w:rPr>
      </w:pPr>
      <w:r w:rsidRPr="003A0254">
        <w:rPr>
          <w:rFonts w:cs="Arial"/>
          <w:szCs w:val="24"/>
        </w:rPr>
        <w:t>A questi scopi</w:t>
      </w:r>
      <w:r w:rsidR="00B42869" w:rsidRPr="003A0254">
        <w:rPr>
          <w:rFonts w:cs="Arial"/>
          <w:szCs w:val="24"/>
        </w:rPr>
        <w:t xml:space="preserve"> sono orientate le strategie economiche e finanziarie e le conseguenti condotte operative, ispirate all’efficienza nell’impiego delle risorse.</w:t>
      </w:r>
    </w:p>
    <w:p w14:paraId="77457E92" w14:textId="77777777" w:rsidR="00B42869" w:rsidRPr="003A0254" w:rsidRDefault="00B42869" w:rsidP="00B42869">
      <w:pPr>
        <w:autoSpaceDE w:val="0"/>
        <w:autoSpaceDN w:val="0"/>
        <w:adjustRightInd w:val="0"/>
        <w:ind w:left="0" w:firstLine="0"/>
        <w:rPr>
          <w:rFonts w:cs="Arial"/>
          <w:szCs w:val="24"/>
        </w:rPr>
      </w:pPr>
    </w:p>
    <w:p w14:paraId="40158DD7" w14:textId="2702C15F" w:rsidR="00B42869" w:rsidRPr="003A0254" w:rsidRDefault="00B42869" w:rsidP="00B42869">
      <w:pPr>
        <w:autoSpaceDE w:val="0"/>
        <w:autoSpaceDN w:val="0"/>
        <w:adjustRightInd w:val="0"/>
        <w:ind w:left="0" w:firstLine="0"/>
        <w:rPr>
          <w:rFonts w:cs="Arial"/>
          <w:szCs w:val="24"/>
        </w:rPr>
      </w:pPr>
      <w:r w:rsidRPr="003A0254">
        <w:rPr>
          <w:rFonts w:cs="Arial"/>
          <w:szCs w:val="24"/>
        </w:rPr>
        <w:t>N</w:t>
      </w:r>
      <w:r w:rsidR="00907F7B" w:rsidRPr="003A0254">
        <w:rPr>
          <w:rFonts w:cs="Arial"/>
          <w:szCs w:val="24"/>
        </w:rPr>
        <w:t>el perseguire tali obiettivi</w:t>
      </w:r>
      <w:r w:rsidRPr="003A0254">
        <w:rPr>
          <w:rFonts w:cs="Arial"/>
          <w:szCs w:val="24"/>
        </w:rPr>
        <w:t xml:space="preserve"> </w:t>
      </w:r>
      <w:r w:rsidR="00C41F07">
        <w:rPr>
          <w:rFonts w:cs="Arial"/>
          <w:i/>
          <w:szCs w:val="24"/>
        </w:rPr>
        <w:t xml:space="preserve">Terme di Rabbi S.r.l. </w:t>
      </w:r>
      <w:r w:rsidRPr="003A0254">
        <w:rPr>
          <w:rFonts w:cs="Arial"/>
          <w:szCs w:val="24"/>
        </w:rPr>
        <w:t>si attiene imprescindibilmente ai seguenti principi di comportamento:</w:t>
      </w:r>
    </w:p>
    <w:p w14:paraId="15EF530A" w14:textId="00B35681" w:rsidR="00B42869" w:rsidRPr="003A0254" w:rsidRDefault="00E305D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quale componente attivo</w:t>
      </w:r>
      <w:r w:rsidR="00B42869" w:rsidRPr="003A0254">
        <w:rPr>
          <w:rFonts w:cs="Arial"/>
          <w:szCs w:val="24"/>
        </w:rPr>
        <w:t xml:space="preserve"> e responsabile delle c</w:t>
      </w:r>
      <w:r w:rsidRPr="003A0254">
        <w:rPr>
          <w:rFonts w:cs="Arial"/>
          <w:szCs w:val="24"/>
        </w:rPr>
        <w:t>omunità in cui opera è impegnat</w:t>
      </w:r>
      <w:r w:rsidR="009914EF">
        <w:rPr>
          <w:rFonts w:cs="Arial"/>
          <w:szCs w:val="24"/>
        </w:rPr>
        <w:t>a</w:t>
      </w:r>
      <w:r w:rsidR="00B42869" w:rsidRPr="003A0254">
        <w:rPr>
          <w:rFonts w:cs="Arial"/>
          <w:szCs w:val="24"/>
        </w:rPr>
        <w:t xml:space="preserve"> a rispettare e far rispettare al proprio interno e nei rapporti con il mondo esterno le leggi vigenti nei luoghi in cui svolge la propria attività e i principi etici comunemente accettati e sanciti negli </w:t>
      </w:r>
      <w:r w:rsidR="00B42869" w:rsidRPr="003A0254">
        <w:rPr>
          <w:rFonts w:cs="Arial"/>
          <w:i/>
          <w:szCs w:val="24"/>
        </w:rPr>
        <w:t>standard</w:t>
      </w:r>
      <w:r w:rsidR="00B42869" w:rsidRPr="003A0254">
        <w:rPr>
          <w:rFonts w:cs="Arial"/>
          <w:szCs w:val="24"/>
        </w:rPr>
        <w:t xml:space="preserve"> nazionali ed internazionali nella conduzione degli affari: trasparenza, correttezza e lealtà;</w:t>
      </w:r>
    </w:p>
    <w:p w14:paraId="1951699F" w14:textId="7DF7C0F0"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 xml:space="preserve">rifugge e stigmatizza il ricorso a comportamenti illegittimi o comunque scorretti (verso la comunità, le pubbliche autorità, i clienti, i lavoratori, gli investitori e i concorrenti ed in generale gli </w:t>
      </w:r>
      <w:r w:rsidRPr="003A0254">
        <w:rPr>
          <w:rFonts w:cs="Arial"/>
          <w:i/>
          <w:szCs w:val="24"/>
        </w:rPr>
        <w:t>Stakeholders</w:t>
      </w:r>
      <w:r w:rsidRPr="003A0254">
        <w:rPr>
          <w:rFonts w:cs="Arial"/>
          <w:szCs w:val="24"/>
        </w:rPr>
        <w:t>) per raggiungere i propri obiettivi economici</w:t>
      </w:r>
      <w:r w:rsidR="00E305D9" w:rsidRPr="003A0254">
        <w:rPr>
          <w:rFonts w:cs="Arial"/>
          <w:szCs w:val="24"/>
        </w:rPr>
        <w:t xml:space="preserve"> e mutualistici</w:t>
      </w:r>
      <w:r w:rsidRPr="003A0254">
        <w:rPr>
          <w:rFonts w:cs="Arial"/>
          <w:szCs w:val="24"/>
        </w:rPr>
        <w:t xml:space="preserve">, che sono perseguiti esclusivamente con l’eccellenza della </w:t>
      </w:r>
      <w:r w:rsidRPr="003A0254">
        <w:rPr>
          <w:rFonts w:cs="Arial"/>
          <w:i/>
          <w:iCs/>
          <w:szCs w:val="24"/>
        </w:rPr>
        <w:t xml:space="preserve">performance </w:t>
      </w:r>
      <w:r w:rsidRPr="003A0254">
        <w:rPr>
          <w:rFonts w:cs="Arial"/>
          <w:szCs w:val="24"/>
        </w:rPr>
        <w:t>in termini di qualità e convenienza dei prodotti e dei se</w:t>
      </w:r>
      <w:r w:rsidR="000117BD" w:rsidRPr="003A0254">
        <w:rPr>
          <w:rFonts w:cs="Arial"/>
          <w:szCs w:val="24"/>
        </w:rPr>
        <w:t xml:space="preserve">rvizi, fondati sull’esperienza </w:t>
      </w:r>
      <w:r w:rsidRPr="003A0254">
        <w:rPr>
          <w:rFonts w:cs="Arial"/>
          <w:szCs w:val="24"/>
        </w:rPr>
        <w:t>e sull’innovazione;</w:t>
      </w:r>
    </w:p>
    <w:p w14:paraId="634DBB12" w14:textId="77777777"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pone in essere strumenti organizzativi atti a prevenire la violazione dei principi di legalità, trasparenza, correttezza e lealtà da parte dei propri dipendenti e collaboratori e vigila sulla loro osservanza e concreta implementazione;</w:t>
      </w:r>
    </w:p>
    <w:p w14:paraId="380E983A" w14:textId="76B869AC"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 xml:space="preserve">assicura al mercato, agli investitori e alla comunità in genere, pur nella salvaguardia della concorrenzialità delle rispettive imprese, una piena trasparenza </w:t>
      </w:r>
      <w:r w:rsidR="00E305D9" w:rsidRPr="003A0254">
        <w:rPr>
          <w:rFonts w:cs="Arial"/>
          <w:szCs w:val="24"/>
        </w:rPr>
        <w:t>d’</w:t>
      </w:r>
      <w:r w:rsidRPr="003A0254">
        <w:rPr>
          <w:rFonts w:cs="Arial"/>
          <w:szCs w:val="24"/>
        </w:rPr>
        <w:t>azione;</w:t>
      </w:r>
    </w:p>
    <w:p w14:paraId="548E48F0" w14:textId="3CB46A57"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lastRenderedPageBreak/>
        <w:t>si impegna a promuovere una competizione leale, che considera funzionale al suo stesso interesse;</w:t>
      </w:r>
    </w:p>
    <w:p w14:paraId="71910A8F" w14:textId="77777777"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tutela e valorizza le risorse umane di cui si avvale;</w:t>
      </w:r>
    </w:p>
    <w:p w14:paraId="644EF4F3" w14:textId="77777777" w:rsidR="00B42869" w:rsidRPr="003A0254" w:rsidRDefault="00B42869" w:rsidP="008A0EEE">
      <w:pPr>
        <w:numPr>
          <w:ilvl w:val="0"/>
          <w:numId w:val="10"/>
        </w:numPr>
        <w:tabs>
          <w:tab w:val="clear" w:pos="1077"/>
          <w:tab w:val="num" w:pos="284"/>
        </w:tabs>
        <w:autoSpaceDE w:val="0"/>
        <w:autoSpaceDN w:val="0"/>
        <w:adjustRightInd w:val="0"/>
        <w:ind w:left="284" w:hanging="284"/>
        <w:rPr>
          <w:rFonts w:cs="Arial"/>
          <w:szCs w:val="24"/>
        </w:rPr>
      </w:pPr>
      <w:r w:rsidRPr="003A0254">
        <w:rPr>
          <w:rFonts w:cs="Arial"/>
          <w:szCs w:val="24"/>
        </w:rPr>
        <w:t>impiega responsabilmente le risorse, avendo quale traguardo uno sviluppo sostenibile, nel rispetto dell’ambiente e dei diritti delle generazioni future.</w:t>
      </w:r>
    </w:p>
    <w:p w14:paraId="6915E02F" w14:textId="77777777" w:rsidR="0006035D" w:rsidRPr="003A0254" w:rsidRDefault="0006035D" w:rsidP="00B42869">
      <w:pPr>
        <w:pStyle w:val="Titolo3"/>
        <w:spacing w:before="0" w:after="0"/>
        <w:ind w:left="0" w:firstLine="0"/>
        <w:rPr>
          <w:iCs/>
          <w:sz w:val="24"/>
          <w:szCs w:val="24"/>
          <w:u w:val="single"/>
        </w:rPr>
      </w:pPr>
      <w:bookmarkStart w:id="64" w:name="_Toc265572722"/>
      <w:bookmarkStart w:id="65" w:name="_Toc265572776"/>
      <w:bookmarkStart w:id="66" w:name="_Toc266174975"/>
    </w:p>
    <w:p w14:paraId="07464AC3" w14:textId="12F42F56" w:rsidR="00B42869" w:rsidRPr="003A0254" w:rsidRDefault="000117BD" w:rsidP="00B42869">
      <w:pPr>
        <w:pStyle w:val="Titolo3"/>
        <w:spacing w:before="0" w:after="0"/>
        <w:ind w:left="0" w:firstLine="0"/>
        <w:rPr>
          <w:sz w:val="24"/>
          <w:szCs w:val="24"/>
          <w:u w:val="single"/>
        </w:rPr>
      </w:pPr>
      <w:r w:rsidRPr="003A0254">
        <w:rPr>
          <w:iCs/>
          <w:sz w:val="24"/>
          <w:szCs w:val="24"/>
          <w:u w:val="single"/>
        </w:rPr>
        <w:t>5</w:t>
      </w:r>
      <w:r w:rsidR="00B42869" w:rsidRPr="003A0254">
        <w:rPr>
          <w:sz w:val="24"/>
          <w:szCs w:val="24"/>
          <w:u w:val="single"/>
        </w:rPr>
        <w:t xml:space="preserve">.1.4 </w:t>
      </w:r>
      <w:bookmarkEnd w:id="64"/>
      <w:bookmarkEnd w:id="65"/>
      <w:bookmarkEnd w:id="66"/>
      <w:r w:rsidR="00AE1BF5" w:rsidRPr="003A0254">
        <w:rPr>
          <w:sz w:val="24"/>
          <w:szCs w:val="24"/>
          <w:u w:val="single"/>
        </w:rPr>
        <w:t>Utenti</w:t>
      </w:r>
    </w:p>
    <w:p w14:paraId="2EAECC98" w14:textId="77777777" w:rsidR="00B42869" w:rsidRPr="003A0254" w:rsidRDefault="00B42869" w:rsidP="00B42869">
      <w:pPr>
        <w:ind w:left="0" w:firstLine="0"/>
        <w:rPr>
          <w:rFonts w:cs="Arial"/>
          <w:szCs w:val="24"/>
        </w:rPr>
      </w:pPr>
    </w:p>
    <w:p w14:paraId="7B90AD94" w14:textId="1FAB6862" w:rsidR="00AE1BF5" w:rsidRPr="003A0254" w:rsidRDefault="00C41F07"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 xml:space="preserve">fonda </w:t>
      </w:r>
      <w:r w:rsidR="00AE1BF5" w:rsidRPr="003A0254">
        <w:rPr>
          <w:rFonts w:cs="Arial"/>
          <w:szCs w:val="24"/>
        </w:rPr>
        <w:t>la propria attività sull’attenzione massi</w:t>
      </w:r>
      <w:r>
        <w:rPr>
          <w:rFonts w:cs="Arial"/>
          <w:szCs w:val="24"/>
        </w:rPr>
        <w:t>ma ai clienti del centro termale e del complesso alberghiero.</w:t>
      </w:r>
    </w:p>
    <w:p w14:paraId="5CCD8EA7" w14:textId="6709445C" w:rsidR="00AE1BF5" w:rsidRPr="003A0254" w:rsidRDefault="002421EF" w:rsidP="00B42869">
      <w:pPr>
        <w:autoSpaceDE w:val="0"/>
        <w:autoSpaceDN w:val="0"/>
        <w:adjustRightInd w:val="0"/>
        <w:ind w:left="0" w:firstLine="0"/>
        <w:rPr>
          <w:rFonts w:cs="Arial"/>
          <w:szCs w:val="24"/>
        </w:rPr>
      </w:pPr>
      <w:r w:rsidRPr="00D853A8">
        <w:rPr>
          <w:rFonts w:cs="Arial"/>
          <w:szCs w:val="24"/>
        </w:rPr>
        <w:t xml:space="preserve">Essa pone al centro del proprio agire il benessere personale di ognuno dei propri </w:t>
      </w:r>
      <w:r w:rsidR="009914EF" w:rsidRPr="00D853A8">
        <w:rPr>
          <w:rFonts w:cs="Arial"/>
          <w:szCs w:val="24"/>
        </w:rPr>
        <w:t>clienti, oltre che il miglioramento delle loro condizioni di salute</w:t>
      </w:r>
      <w:r w:rsidRPr="00D853A8">
        <w:rPr>
          <w:rFonts w:cs="Arial"/>
          <w:szCs w:val="24"/>
        </w:rPr>
        <w:t>.</w:t>
      </w:r>
    </w:p>
    <w:p w14:paraId="11300D51" w14:textId="77777777" w:rsidR="00101851" w:rsidRDefault="00101851" w:rsidP="00B42869">
      <w:pPr>
        <w:pStyle w:val="Titolo3"/>
        <w:spacing w:before="0" w:after="0"/>
        <w:ind w:left="0" w:firstLine="0"/>
        <w:rPr>
          <w:iCs/>
          <w:sz w:val="24"/>
          <w:szCs w:val="24"/>
          <w:u w:val="single"/>
        </w:rPr>
      </w:pPr>
    </w:p>
    <w:p w14:paraId="778DBE11" w14:textId="26511F72" w:rsidR="00B42869" w:rsidRPr="003A0254" w:rsidRDefault="00715F80" w:rsidP="00B42869">
      <w:pPr>
        <w:pStyle w:val="Titolo3"/>
        <w:spacing w:before="0" w:after="0"/>
        <w:ind w:left="0" w:firstLine="0"/>
        <w:rPr>
          <w:sz w:val="24"/>
          <w:szCs w:val="24"/>
          <w:u w:val="single"/>
        </w:rPr>
      </w:pPr>
      <w:r w:rsidRPr="003A0254">
        <w:rPr>
          <w:iCs/>
          <w:sz w:val="24"/>
          <w:szCs w:val="24"/>
          <w:u w:val="single"/>
        </w:rPr>
        <w:t>5</w:t>
      </w:r>
      <w:r w:rsidRPr="003A0254">
        <w:rPr>
          <w:sz w:val="24"/>
          <w:szCs w:val="24"/>
          <w:u w:val="single"/>
        </w:rPr>
        <w:t>.1.5 Comunità</w:t>
      </w:r>
    </w:p>
    <w:p w14:paraId="13C17E4D" w14:textId="77777777" w:rsidR="00B42869" w:rsidRPr="003A0254" w:rsidRDefault="00B42869" w:rsidP="00B42869">
      <w:pPr>
        <w:rPr>
          <w:rFonts w:cs="Arial"/>
          <w:szCs w:val="24"/>
        </w:rPr>
      </w:pPr>
    </w:p>
    <w:p w14:paraId="011707A6" w14:textId="058CAFFB" w:rsidR="00907F7B" w:rsidRPr="003A0254" w:rsidRDefault="002632BA" w:rsidP="009914EF">
      <w:pPr>
        <w:autoSpaceDE w:val="0"/>
        <w:autoSpaceDN w:val="0"/>
        <w:adjustRightInd w:val="0"/>
        <w:ind w:left="0" w:firstLine="0"/>
        <w:rPr>
          <w:rFonts w:cs="Arial"/>
          <w:szCs w:val="24"/>
        </w:rPr>
      </w:pPr>
      <w:r>
        <w:rPr>
          <w:rFonts w:cs="Arial"/>
          <w:i/>
          <w:szCs w:val="24"/>
        </w:rPr>
        <w:t xml:space="preserve">Terme di Rabbi S.r.l. </w:t>
      </w:r>
      <w:r w:rsidR="00907F7B" w:rsidRPr="003A0254">
        <w:rPr>
          <w:rFonts w:cs="Arial"/>
          <w:szCs w:val="24"/>
        </w:rPr>
        <w:t>è impegnata nell’aiutare la Comunità in cui svolge la propria attività</w:t>
      </w:r>
      <w:r>
        <w:rPr>
          <w:rFonts w:cs="Arial"/>
          <w:szCs w:val="24"/>
        </w:rPr>
        <w:t>,</w:t>
      </w:r>
      <w:r w:rsidR="00907F7B" w:rsidRPr="003A0254">
        <w:rPr>
          <w:rFonts w:cs="Arial"/>
          <w:szCs w:val="24"/>
        </w:rPr>
        <w:t xml:space="preserve"> </w:t>
      </w:r>
      <w:r>
        <w:rPr>
          <w:rFonts w:cs="Arial"/>
          <w:szCs w:val="24"/>
        </w:rPr>
        <w:t xml:space="preserve">promuovendo lo sviluppo economico – sociale del territorio </w:t>
      </w:r>
      <w:r w:rsidR="009914EF">
        <w:rPr>
          <w:rFonts w:cs="Arial"/>
          <w:szCs w:val="24"/>
        </w:rPr>
        <w:t>della Valle</w:t>
      </w:r>
      <w:r>
        <w:rPr>
          <w:rFonts w:cs="Arial"/>
          <w:szCs w:val="24"/>
        </w:rPr>
        <w:t xml:space="preserve"> di Rabbi mediante un’attività di organizzazione e coordinamento turistico nell’ambito dello stesso. </w:t>
      </w:r>
    </w:p>
    <w:p w14:paraId="108A0CA2" w14:textId="77777777" w:rsidR="002421EF" w:rsidRPr="003A0254" w:rsidRDefault="002421EF" w:rsidP="009914EF">
      <w:pPr>
        <w:autoSpaceDE w:val="0"/>
        <w:autoSpaceDN w:val="0"/>
        <w:adjustRightInd w:val="0"/>
        <w:ind w:left="0" w:firstLine="0"/>
        <w:rPr>
          <w:rFonts w:cs="Arial"/>
          <w:i/>
          <w:szCs w:val="24"/>
        </w:rPr>
      </w:pPr>
    </w:p>
    <w:p w14:paraId="1FA6530C" w14:textId="3CB52EC9" w:rsidR="00B42869" w:rsidRPr="003A0254" w:rsidRDefault="002632BA" w:rsidP="009914EF">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intende contribuire al benessere economico e alla crescita delle comunità nella quale si trova</w:t>
      </w:r>
      <w:r w:rsidR="009914EF">
        <w:rPr>
          <w:rFonts w:cs="Arial"/>
          <w:szCs w:val="24"/>
        </w:rPr>
        <w:t>,</w:t>
      </w:r>
      <w:r w:rsidR="00B42869" w:rsidRPr="003A0254">
        <w:rPr>
          <w:rFonts w:cs="Arial"/>
          <w:szCs w:val="24"/>
        </w:rPr>
        <w:t xml:space="preserve"> </w:t>
      </w:r>
      <w:r w:rsidR="009914EF">
        <w:rPr>
          <w:rFonts w:cs="Arial"/>
          <w:szCs w:val="24"/>
        </w:rPr>
        <w:t>operando</w:t>
      </w:r>
      <w:r w:rsidR="00B42869" w:rsidRPr="003A0254">
        <w:rPr>
          <w:rFonts w:cs="Arial"/>
          <w:szCs w:val="24"/>
        </w:rPr>
        <w:t xml:space="preserve"> attraverso l’erogazione di servizi efficienti e tecnologicamente avanzati.</w:t>
      </w:r>
    </w:p>
    <w:p w14:paraId="4ACCBBD1" w14:textId="77777777" w:rsidR="00B42869" w:rsidRPr="003A0254" w:rsidRDefault="00B42869" w:rsidP="009914EF">
      <w:pPr>
        <w:autoSpaceDE w:val="0"/>
        <w:autoSpaceDN w:val="0"/>
        <w:adjustRightInd w:val="0"/>
        <w:ind w:left="0" w:firstLine="0"/>
        <w:rPr>
          <w:rFonts w:cs="Arial"/>
          <w:szCs w:val="24"/>
        </w:rPr>
      </w:pPr>
    </w:p>
    <w:p w14:paraId="2B4E0D34" w14:textId="50F6712C" w:rsidR="00B42869" w:rsidRPr="003A0254" w:rsidRDefault="00B42869" w:rsidP="009914EF">
      <w:pPr>
        <w:autoSpaceDE w:val="0"/>
        <w:autoSpaceDN w:val="0"/>
        <w:adjustRightInd w:val="0"/>
        <w:ind w:left="0" w:firstLine="0"/>
        <w:rPr>
          <w:rFonts w:cs="Arial"/>
          <w:szCs w:val="24"/>
        </w:rPr>
      </w:pPr>
      <w:r w:rsidRPr="003A0254">
        <w:rPr>
          <w:rFonts w:cs="Arial"/>
          <w:szCs w:val="24"/>
        </w:rPr>
        <w:t xml:space="preserve">In coerenza con tali obiettivi e con le responsabilità assunte verso i diversi </w:t>
      </w:r>
      <w:r w:rsidRPr="003A0254">
        <w:rPr>
          <w:rFonts w:cs="Arial"/>
          <w:i/>
          <w:iCs/>
          <w:szCs w:val="24"/>
        </w:rPr>
        <w:t>Stakeholders</w:t>
      </w:r>
      <w:r w:rsidRPr="003A0254">
        <w:rPr>
          <w:rFonts w:cs="Arial"/>
          <w:szCs w:val="24"/>
        </w:rPr>
        <w:t xml:space="preserve">, </w:t>
      </w:r>
      <w:r w:rsidR="002632BA">
        <w:rPr>
          <w:rFonts w:cs="Arial"/>
          <w:i/>
          <w:szCs w:val="24"/>
        </w:rPr>
        <w:t xml:space="preserve">Terme di Rabbi S.r.l. </w:t>
      </w:r>
      <w:r w:rsidR="00597FF9" w:rsidRPr="003A0254">
        <w:rPr>
          <w:rFonts w:cs="Arial"/>
          <w:szCs w:val="24"/>
        </w:rPr>
        <w:t xml:space="preserve">individua nella ricerca, </w:t>
      </w:r>
      <w:r w:rsidRPr="003A0254">
        <w:rPr>
          <w:rFonts w:cs="Arial"/>
          <w:szCs w:val="24"/>
        </w:rPr>
        <w:t>nell’innovazione</w:t>
      </w:r>
      <w:r w:rsidR="00597FF9" w:rsidRPr="003A0254">
        <w:rPr>
          <w:rFonts w:cs="Arial"/>
          <w:szCs w:val="24"/>
        </w:rPr>
        <w:t>, nel costante sviluppo e nel sostegno alla progettualità e promozione</w:t>
      </w:r>
      <w:r w:rsidRPr="003A0254">
        <w:rPr>
          <w:rFonts w:cs="Arial"/>
          <w:szCs w:val="24"/>
        </w:rPr>
        <w:t xml:space="preserve"> una condizione prioritaria di crescita e successo.</w:t>
      </w:r>
    </w:p>
    <w:p w14:paraId="6C5D5A48" w14:textId="77777777" w:rsidR="00B42869" w:rsidRPr="003A0254" w:rsidRDefault="00B42869" w:rsidP="00B42869">
      <w:pPr>
        <w:autoSpaceDE w:val="0"/>
        <w:autoSpaceDN w:val="0"/>
        <w:adjustRightInd w:val="0"/>
        <w:ind w:left="0" w:firstLine="0"/>
        <w:rPr>
          <w:rFonts w:cs="Arial"/>
          <w:szCs w:val="24"/>
        </w:rPr>
      </w:pPr>
    </w:p>
    <w:p w14:paraId="545D668E" w14:textId="38B40123" w:rsidR="00B42869" w:rsidRPr="003A0254" w:rsidRDefault="002632BA"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mantiene con le Pubbliche Autorità locali, nazionali e sopranazionali relazioni ispirate alla piena e fattiva collaborazione ed alla trasparenza, nel rispetto delle reciproche autonomie, degli obiettivi economici e dei valori contenuti in questo Codice.</w:t>
      </w:r>
    </w:p>
    <w:p w14:paraId="153D5E65" w14:textId="77777777" w:rsidR="00B42869" w:rsidRPr="003A0254" w:rsidRDefault="00B42869" w:rsidP="00B42869">
      <w:pPr>
        <w:autoSpaceDE w:val="0"/>
        <w:autoSpaceDN w:val="0"/>
        <w:adjustRightInd w:val="0"/>
        <w:ind w:left="0" w:firstLine="0"/>
        <w:rPr>
          <w:rFonts w:cs="Arial"/>
          <w:szCs w:val="24"/>
        </w:rPr>
      </w:pPr>
    </w:p>
    <w:p w14:paraId="6E5B096D" w14:textId="3808125D" w:rsidR="00B42869" w:rsidRPr="00380DCD" w:rsidRDefault="002632BA" w:rsidP="00B42869">
      <w:pPr>
        <w:autoSpaceDE w:val="0"/>
        <w:autoSpaceDN w:val="0"/>
        <w:adjustRightInd w:val="0"/>
        <w:ind w:left="0" w:firstLine="0"/>
        <w:rPr>
          <w:rFonts w:cs="Arial"/>
          <w:i/>
          <w:szCs w:val="24"/>
        </w:rPr>
      </w:pPr>
      <w:r>
        <w:rPr>
          <w:rFonts w:cs="Arial"/>
          <w:i/>
          <w:szCs w:val="24"/>
        </w:rPr>
        <w:t xml:space="preserve">Terme di Rabbi S.r.l. </w:t>
      </w:r>
      <w:r w:rsidR="00B42869" w:rsidRPr="003A0254">
        <w:rPr>
          <w:rFonts w:cs="Arial"/>
          <w:szCs w:val="24"/>
        </w:rPr>
        <w:t>non eroga contributi, vantaggi o altre utilità ai partiti politici ed alle organizzazioni sindacali dei lavoratori, né a loro rappresentanti o candidati.</w:t>
      </w:r>
    </w:p>
    <w:p w14:paraId="229117E4" w14:textId="44A85828" w:rsidR="002421EF" w:rsidRPr="003A0254" w:rsidRDefault="002421EF" w:rsidP="00B42869">
      <w:pPr>
        <w:autoSpaceDE w:val="0"/>
        <w:autoSpaceDN w:val="0"/>
        <w:adjustRightInd w:val="0"/>
        <w:ind w:left="0" w:firstLine="0"/>
        <w:rPr>
          <w:rFonts w:cs="Arial"/>
          <w:szCs w:val="24"/>
        </w:rPr>
      </w:pPr>
    </w:p>
    <w:p w14:paraId="6134805B" w14:textId="40AA913E" w:rsidR="00B42869" w:rsidRPr="003A0254" w:rsidRDefault="005F3D5F" w:rsidP="00B42869">
      <w:pPr>
        <w:pStyle w:val="Titolo3"/>
        <w:spacing w:before="0" w:after="0"/>
        <w:ind w:left="0" w:firstLine="0"/>
        <w:rPr>
          <w:sz w:val="24"/>
          <w:szCs w:val="24"/>
          <w:u w:val="single"/>
        </w:rPr>
      </w:pPr>
      <w:bookmarkStart w:id="67" w:name="_Toc265572724"/>
      <w:bookmarkStart w:id="68" w:name="_Toc265572778"/>
      <w:bookmarkStart w:id="69" w:name="_Toc266174977"/>
      <w:r w:rsidRPr="003A0254">
        <w:rPr>
          <w:iCs/>
          <w:sz w:val="24"/>
          <w:szCs w:val="24"/>
          <w:u w:val="single"/>
        </w:rPr>
        <w:t>5</w:t>
      </w:r>
      <w:r w:rsidR="00B42869" w:rsidRPr="003A0254">
        <w:rPr>
          <w:sz w:val="24"/>
          <w:szCs w:val="24"/>
          <w:u w:val="single"/>
        </w:rPr>
        <w:t>.1.6   Risorse umane</w:t>
      </w:r>
      <w:bookmarkEnd w:id="67"/>
      <w:bookmarkEnd w:id="68"/>
      <w:bookmarkEnd w:id="69"/>
    </w:p>
    <w:p w14:paraId="362D1434" w14:textId="77777777" w:rsidR="00B42869" w:rsidRPr="003A0254" w:rsidRDefault="00B42869" w:rsidP="00B42869">
      <w:pPr>
        <w:ind w:left="0" w:firstLine="0"/>
        <w:rPr>
          <w:rFonts w:cs="Arial"/>
          <w:szCs w:val="24"/>
        </w:rPr>
      </w:pPr>
    </w:p>
    <w:p w14:paraId="7A6CCD01" w14:textId="0E5F9EE2" w:rsidR="00B42869" w:rsidRPr="003A0254" w:rsidRDefault="002632BA"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 xml:space="preserve">riconosce la centralità delle risorse umane nella convinzione che il principale fattore di successo di ogni impresa sia costituito dal contributo professionale delle persone che vi operano o che a qualsiasi titolo vi collaborano, in un quadro di lealtà e fiducia reciproca. </w:t>
      </w:r>
    </w:p>
    <w:p w14:paraId="3B018F75" w14:textId="77777777" w:rsidR="00B42869" w:rsidRPr="003A0254" w:rsidRDefault="00B42869" w:rsidP="00B42869">
      <w:pPr>
        <w:autoSpaceDE w:val="0"/>
        <w:autoSpaceDN w:val="0"/>
        <w:adjustRightInd w:val="0"/>
        <w:ind w:left="0" w:firstLine="0"/>
        <w:rPr>
          <w:rFonts w:cs="Arial"/>
          <w:szCs w:val="24"/>
        </w:rPr>
      </w:pPr>
    </w:p>
    <w:p w14:paraId="45E94B27"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La gestione dei rapporti di lavoro è orientata a garantire pari opportunità e a favorire la crescita professionale di ciascuno.</w:t>
      </w:r>
    </w:p>
    <w:p w14:paraId="21F4F43B" w14:textId="77777777" w:rsidR="00B42869" w:rsidRPr="003A0254" w:rsidRDefault="00B42869" w:rsidP="00B42869">
      <w:pPr>
        <w:autoSpaceDE w:val="0"/>
        <w:autoSpaceDN w:val="0"/>
        <w:adjustRightInd w:val="0"/>
        <w:ind w:left="0" w:firstLine="0"/>
        <w:rPr>
          <w:rFonts w:cs="Arial"/>
          <w:szCs w:val="24"/>
        </w:rPr>
      </w:pPr>
    </w:p>
    <w:p w14:paraId="4D4A45D6" w14:textId="51F533D5" w:rsidR="00B42869" w:rsidRPr="003A0254" w:rsidRDefault="00715F80" w:rsidP="00B42869">
      <w:pPr>
        <w:pStyle w:val="Titolo3"/>
        <w:spacing w:before="0" w:after="0"/>
        <w:ind w:left="0" w:firstLine="0"/>
        <w:rPr>
          <w:sz w:val="24"/>
          <w:szCs w:val="24"/>
          <w:u w:val="single"/>
        </w:rPr>
      </w:pPr>
      <w:bookmarkStart w:id="70" w:name="_Toc265572725"/>
      <w:bookmarkStart w:id="71" w:name="_Toc265572779"/>
      <w:bookmarkStart w:id="72" w:name="_Toc266174978"/>
      <w:r w:rsidRPr="003A0254">
        <w:rPr>
          <w:iCs/>
          <w:sz w:val="24"/>
          <w:szCs w:val="24"/>
          <w:u w:val="single"/>
        </w:rPr>
        <w:t>5</w:t>
      </w:r>
      <w:r w:rsidRPr="003A0254">
        <w:rPr>
          <w:sz w:val="24"/>
          <w:szCs w:val="24"/>
          <w:u w:val="single"/>
        </w:rPr>
        <w:t>.1.7 Salute</w:t>
      </w:r>
      <w:r w:rsidR="00B42869" w:rsidRPr="003A0254">
        <w:rPr>
          <w:sz w:val="24"/>
          <w:szCs w:val="24"/>
          <w:u w:val="single"/>
        </w:rPr>
        <w:t xml:space="preserve"> - Sicurezza </w:t>
      </w:r>
      <w:r w:rsidR="004D3057">
        <w:rPr>
          <w:sz w:val="24"/>
          <w:szCs w:val="24"/>
          <w:u w:val="single"/>
        </w:rPr>
        <w:t>–</w:t>
      </w:r>
      <w:r w:rsidR="00B42869" w:rsidRPr="003A0254">
        <w:rPr>
          <w:sz w:val="24"/>
          <w:szCs w:val="24"/>
          <w:u w:val="single"/>
        </w:rPr>
        <w:t xml:space="preserve"> Ambiente</w:t>
      </w:r>
      <w:bookmarkEnd w:id="70"/>
      <w:bookmarkEnd w:id="71"/>
      <w:bookmarkEnd w:id="72"/>
      <w:r w:rsidR="004D3057">
        <w:rPr>
          <w:sz w:val="24"/>
          <w:szCs w:val="24"/>
          <w:u w:val="single"/>
        </w:rPr>
        <w:t xml:space="preserve"> – tutela dei beni culturali</w:t>
      </w:r>
    </w:p>
    <w:p w14:paraId="35660ABE" w14:textId="77777777" w:rsidR="00B42869" w:rsidRPr="003A0254" w:rsidRDefault="00B42869" w:rsidP="00B42869">
      <w:pPr>
        <w:ind w:left="0" w:firstLine="0"/>
        <w:rPr>
          <w:rFonts w:cs="Arial"/>
          <w:szCs w:val="24"/>
        </w:rPr>
      </w:pPr>
    </w:p>
    <w:p w14:paraId="26B6F95C" w14:textId="02BEDDFC" w:rsidR="00B42869" w:rsidRPr="003A0254" w:rsidRDefault="002632BA" w:rsidP="00B42869">
      <w:pPr>
        <w:autoSpaceDE w:val="0"/>
        <w:autoSpaceDN w:val="0"/>
        <w:adjustRightInd w:val="0"/>
        <w:ind w:left="0" w:firstLine="0"/>
        <w:rPr>
          <w:rFonts w:cs="Arial"/>
          <w:iCs/>
          <w:szCs w:val="24"/>
        </w:rPr>
      </w:pPr>
      <w:r>
        <w:rPr>
          <w:rFonts w:cs="Arial"/>
          <w:i/>
          <w:szCs w:val="24"/>
        </w:rPr>
        <w:t xml:space="preserve">Terme di Rabbi S.r.l. </w:t>
      </w:r>
      <w:r w:rsidR="00B42869" w:rsidRPr="003A0254">
        <w:rPr>
          <w:rFonts w:cs="Arial"/>
          <w:szCs w:val="24"/>
        </w:rPr>
        <w:t>crede in una crescita globale sostenibile nel comune interesse.</w:t>
      </w:r>
    </w:p>
    <w:p w14:paraId="54890C32" w14:textId="77777777" w:rsidR="00B42869" w:rsidRPr="003A0254" w:rsidRDefault="00B42869" w:rsidP="00B42869">
      <w:pPr>
        <w:autoSpaceDE w:val="0"/>
        <w:autoSpaceDN w:val="0"/>
        <w:adjustRightInd w:val="0"/>
        <w:ind w:left="0" w:firstLine="0"/>
        <w:rPr>
          <w:rFonts w:cs="Arial"/>
          <w:iCs/>
          <w:szCs w:val="24"/>
        </w:rPr>
      </w:pPr>
    </w:p>
    <w:p w14:paraId="28A5C8D6"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lastRenderedPageBreak/>
        <w:t>La società</w:t>
      </w:r>
      <w:r w:rsidRPr="003A0254">
        <w:rPr>
          <w:rFonts w:cs="Arial"/>
          <w:i/>
          <w:szCs w:val="24"/>
        </w:rPr>
        <w:t xml:space="preserve"> </w:t>
      </w:r>
      <w:r w:rsidRPr="003A0254">
        <w:rPr>
          <w:rFonts w:cs="Arial"/>
          <w:szCs w:val="24"/>
        </w:rPr>
        <w:t xml:space="preserve">tutela la sicurezza e la salute nei luoghi di lavoro e ritiene fondamentale, nell’espletamento dell’attività economica, il rispetto dei diritti dei lavoratori. </w:t>
      </w:r>
    </w:p>
    <w:p w14:paraId="7B167814" w14:textId="77777777" w:rsidR="00B42869" w:rsidRPr="003A0254" w:rsidRDefault="00B42869" w:rsidP="00B42869">
      <w:pPr>
        <w:autoSpaceDE w:val="0"/>
        <w:autoSpaceDN w:val="0"/>
        <w:adjustRightInd w:val="0"/>
        <w:ind w:left="0" w:firstLine="0"/>
        <w:rPr>
          <w:rFonts w:cs="Arial"/>
          <w:szCs w:val="24"/>
        </w:rPr>
      </w:pPr>
    </w:p>
    <w:p w14:paraId="28099C44" w14:textId="291DD314"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Fermo il rispetto della specifica normativa applicabile, </w:t>
      </w:r>
      <w:r w:rsidR="002632BA">
        <w:rPr>
          <w:rFonts w:cs="Arial"/>
          <w:i/>
          <w:szCs w:val="24"/>
        </w:rPr>
        <w:t xml:space="preserve">Terme di Rabbi S.r.l. </w:t>
      </w:r>
      <w:r w:rsidRPr="003A0254">
        <w:rPr>
          <w:rFonts w:cs="Arial"/>
          <w:szCs w:val="24"/>
        </w:rPr>
        <w:t>tiene conto delle problematiche ambientali nella definizione delle proprie scelte.</w:t>
      </w:r>
    </w:p>
    <w:p w14:paraId="13BCA011" w14:textId="77777777" w:rsidR="00B42869" w:rsidRPr="003A0254" w:rsidRDefault="00B42869" w:rsidP="00B42869">
      <w:pPr>
        <w:autoSpaceDE w:val="0"/>
        <w:autoSpaceDN w:val="0"/>
        <w:adjustRightInd w:val="0"/>
        <w:ind w:left="0" w:firstLine="0"/>
        <w:rPr>
          <w:rFonts w:cs="Arial"/>
          <w:szCs w:val="24"/>
        </w:rPr>
      </w:pPr>
    </w:p>
    <w:p w14:paraId="46556AF7" w14:textId="2D4F77B6" w:rsidR="00B42869" w:rsidRPr="003A0254" w:rsidRDefault="002632BA" w:rsidP="00B42869">
      <w:pPr>
        <w:ind w:left="0" w:firstLine="0"/>
        <w:rPr>
          <w:rFonts w:cs="Arial"/>
          <w:szCs w:val="24"/>
        </w:rPr>
      </w:pPr>
      <w:r>
        <w:rPr>
          <w:rFonts w:cs="Arial"/>
          <w:i/>
          <w:szCs w:val="24"/>
        </w:rPr>
        <w:t xml:space="preserve">Terme di Rabbi S.r.l. </w:t>
      </w:r>
      <w:r w:rsidR="00B42869" w:rsidRPr="003A0254">
        <w:rPr>
          <w:rFonts w:cs="Arial"/>
          <w:szCs w:val="24"/>
        </w:rPr>
        <w:t>condividendo appieno detto principio, si pone l’obiettivo di “lavorare in sicurezza”, ovverosia di garantire il rispetto delle norme di prevenzione e l’adozione di comportamenti “sicuri” a vantaggio della tutela delle persone e dell’ambiente e richiede l’adozione delle seguenti regole:</w:t>
      </w:r>
    </w:p>
    <w:p w14:paraId="55F567D0" w14:textId="713E4503" w:rsidR="00B42869" w:rsidRPr="003A0254" w:rsidRDefault="00B42869" w:rsidP="008A0EEE">
      <w:pPr>
        <w:pStyle w:val="Paragrafoelenco"/>
        <w:numPr>
          <w:ilvl w:val="0"/>
          <w:numId w:val="20"/>
        </w:numPr>
        <w:ind w:left="284" w:hanging="284"/>
        <w:rPr>
          <w:rFonts w:cs="Arial"/>
          <w:szCs w:val="24"/>
        </w:rPr>
      </w:pPr>
      <w:r w:rsidRPr="003A0254">
        <w:rPr>
          <w:rFonts w:cs="Arial"/>
          <w:szCs w:val="24"/>
        </w:rPr>
        <w:t xml:space="preserve">rispettare gli adempimenti cogenti delle norme e delle leggi applicabili, attinenti la tutela della </w:t>
      </w:r>
      <w:r w:rsidR="00D10C1C">
        <w:rPr>
          <w:rFonts w:cs="Arial"/>
          <w:szCs w:val="24"/>
        </w:rPr>
        <w:t xml:space="preserve">salute e sicurezza sul lavoro, </w:t>
      </w:r>
      <w:r w:rsidRPr="003A0254">
        <w:rPr>
          <w:rFonts w:cs="Arial"/>
          <w:szCs w:val="24"/>
        </w:rPr>
        <w:t>la tutela dell’ambiente</w:t>
      </w:r>
      <w:r w:rsidR="00D10C1C">
        <w:rPr>
          <w:rFonts w:cs="Arial"/>
          <w:szCs w:val="24"/>
        </w:rPr>
        <w:t xml:space="preserve"> e la tutela del patrimonio culturale</w:t>
      </w:r>
      <w:r w:rsidRPr="003A0254">
        <w:rPr>
          <w:rFonts w:cs="Arial"/>
          <w:szCs w:val="24"/>
        </w:rPr>
        <w:t>;</w:t>
      </w:r>
    </w:p>
    <w:p w14:paraId="429C677C" w14:textId="77777777" w:rsidR="00B42869" w:rsidRPr="003A0254" w:rsidRDefault="00B42869" w:rsidP="008A0EEE">
      <w:pPr>
        <w:pStyle w:val="Paragrafoelenco"/>
        <w:numPr>
          <w:ilvl w:val="0"/>
          <w:numId w:val="20"/>
        </w:numPr>
        <w:ind w:left="284" w:hanging="284"/>
        <w:rPr>
          <w:rFonts w:cs="Arial"/>
          <w:szCs w:val="24"/>
        </w:rPr>
      </w:pPr>
      <w:r w:rsidRPr="003A0254">
        <w:rPr>
          <w:rFonts w:cs="Arial"/>
          <w:szCs w:val="24"/>
        </w:rPr>
        <w:t>coinvolgere attivamente i lavoratori in merito alle problematiche attinenti la salute e la sicurezza sul lavoro e condividere con loro gli obiettivi di prevenzione;</w:t>
      </w:r>
    </w:p>
    <w:p w14:paraId="053AE07C" w14:textId="77777777" w:rsidR="00B42869" w:rsidRPr="003A0254" w:rsidRDefault="00B42869" w:rsidP="008A0EEE">
      <w:pPr>
        <w:pStyle w:val="Paragrafoelenco"/>
        <w:numPr>
          <w:ilvl w:val="0"/>
          <w:numId w:val="20"/>
        </w:numPr>
        <w:ind w:left="284" w:hanging="284"/>
        <w:rPr>
          <w:rFonts w:cs="Arial"/>
          <w:szCs w:val="24"/>
        </w:rPr>
      </w:pPr>
      <w:r w:rsidRPr="003A0254">
        <w:rPr>
          <w:rFonts w:cs="Arial"/>
          <w:szCs w:val="24"/>
        </w:rPr>
        <w:t>preservare la tutela della salute e della sicurezza anche attraverso delle periodiche attività di monitoraggio nei luoghi di lavoro, con l’obiettivo di impedire comportamenti pericolosi;</w:t>
      </w:r>
    </w:p>
    <w:p w14:paraId="3EC29FC2" w14:textId="77777777" w:rsidR="00B42869" w:rsidRPr="003A0254" w:rsidRDefault="00B42869" w:rsidP="008A0EEE">
      <w:pPr>
        <w:pStyle w:val="Paragrafoelenco"/>
        <w:numPr>
          <w:ilvl w:val="0"/>
          <w:numId w:val="20"/>
        </w:numPr>
        <w:ind w:left="284" w:hanging="284"/>
        <w:rPr>
          <w:rFonts w:cs="Arial"/>
          <w:szCs w:val="24"/>
        </w:rPr>
      </w:pPr>
      <w:r w:rsidRPr="003A0254">
        <w:rPr>
          <w:rFonts w:cs="Arial"/>
          <w:szCs w:val="24"/>
        </w:rPr>
        <w:t>contribuire concretamente, attraverso il miglioramento continuo dei processi produttivi, al rispetto per la tutela della salute e della sicurezza, nonché dell’ambiente;</w:t>
      </w:r>
    </w:p>
    <w:p w14:paraId="4B779D7B" w14:textId="77777777" w:rsidR="00B42869" w:rsidRDefault="00B42869" w:rsidP="008A0EEE">
      <w:pPr>
        <w:pStyle w:val="Paragrafoelenco"/>
        <w:numPr>
          <w:ilvl w:val="0"/>
          <w:numId w:val="20"/>
        </w:numPr>
        <w:ind w:left="284" w:hanging="284"/>
        <w:rPr>
          <w:rFonts w:cs="Arial"/>
          <w:szCs w:val="24"/>
        </w:rPr>
      </w:pPr>
      <w:r w:rsidRPr="003A0254">
        <w:rPr>
          <w:rFonts w:cs="Arial"/>
          <w:szCs w:val="24"/>
        </w:rPr>
        <w:t>garantire il rispetto delle regole del “MOGC” e del presente Codice Etico, anche attraverso l’applicazione di sanzioni ai soggetti interessati in caso di mancato rispetto delle prescrizioni ivi contenute.</w:t>
      </w:r>
    </w:p>
    <w:p w14:paraId="7CEA7C45" w14:textId="2FB74516" w:rsidR="00D10C1C" w:rsidRPr="003A0254" w:rsidRDefault="00D10C1C" w:rsidP="008A0EEE">
      <w:pPr>
        <w:pStyle w:val="Paragrafoelenco"/>
        <w:numPr>
          <w:ilvl w:val="0"/>
          <w:numId w:val="20"/>
        </w:numPr>
        <w:ind w:left="284" w:hanging="284"/>
        <w:rPr>
          <w:rFonts w:cs="Arial"/>
          <w:szCs w:val="24"/>
        </w:rPr>
      </w:pPr>
      <w:r>
        <w:rPr>
          <w:rFonts w:cs="Arial"/>
          <w:szCs w:val="24"/>
        </w:rPr>
        <w:t xml:space="preserve">L’Ente riconosce l’importanza di tutelare il patrimonio culturale e, a tal fine, si impegna a non assumere comportamenti o condotte che, anche da un punto di vista meramente potenziale, possano </w:t>
      </w:r>
      <w:r w:rsidR="0068016F">
        <w:rPr>
          <w:rFonts w:cs="Arial"/>
          <w:szCs w:val="24"/>
        </w:rPr>
        <w:t xml:space="preserve">porre in pericolo, danneggiare, o anche solo deteriorare i beni appartenenti al patrimonio culturale. </w:t>
      </w:r>
    </w:p>
    <w:p w14:paraId="65ABCD01" w14:textId="77777777" w:rsidR="001A59E9" w:rsidRPr="003A0254" w:rsidRDefault="001A59E9" w:rsidP="005F3D5F">
      <w:pPr>
        <w:ind w:left="0" w:firstLine="0"/>
        <w:jc w:val="left"/>
        <w:rPr>
          <w:b/>
          <w:u w:val="single"/>
        </w:rPr>
      </w:pPr>
      <w:bookmarkStart w:id="73" w:name="_Toc265572726"/>
      <w:bookmarkStart w:id="74" w:name="_Toc265572780"/>
      <w:bookmarkStart w:id="75" w:name="_Toc266174979"/>
    </w:p>
    <w:p w14:paraId="0AE48B43" w14:textId="5F72F717" w:rsidR="000E6D2C" w:rsidRPr="003A0254" w:rsidRDefault="005F3D5F" w:rsidP="000E6D2C">
      <w:pPr>
        <w:jc w:val="left"/>
        <w:rPr>
          <w:b/>
          <w:u w:val="single"/>
        </w:rPr>
      </w:pPr>
      <w:r w:rsidRPr="003A0254">
        <w:rPr>
          <w:b/>
          <w:u w:val="single"/>
        </w:rPr>
        <w:t>5</w:t>
      </w:r>
      <w:r w:rsidR="00B42869" w:rsidRPr="003A0254">
        <w:rPr>
          <w:b/>
          <w:u w:val="single"/>
        </w:rPr>
        <w:t>.1.8 Rapporti con la PA</w:t>
      </w:r>
      <w:r w:rsidR="0035606C">
        <w:rPr>
          <w:b/>
          <w:u w:val="single"/>
        </w:rPr>
        <w:t xml:space="preserve"> – obblighi di trasparenza</w:t>
      </w:r>
    </w:p>
    <w:p w14:paraId="661E980F" w14:textId="77777777" w:rsidR="005F3D5F" w:rsidRPr="003A0254" w:rsidRDefault="005F3D5F" w:rsidP="000E6D2C">
      <w:pPr>
        <w:jc w:val="left"/>
        <w:rPr>
          <w:b/>
          <w:u w:val="single"/>
        </w:rPr>
      </w:pPr>
    </w:p>
    <w:p w14:paraId="0CF2453F" w14:textId="544FEA82" w:rsidR="00E305D9" w:rsidRPr="003A0254" w:rsidRDefault="00B42869" w:rsidP="00E305D9">
      <w:pPr>
        <w:ind w:left="0" w:firstLine="0"/>
        <w:rPr>
          <w:b/>
          <w:u w:val="single"/>
        </w:rPr>
      </w:pPr>
      <w:r w:rsidRPr="003A0254">
        <w:t xml:space="preserve">Per quanto concerne i rapporti con la PA, </w:t>
      </w:r>
      <w:r w:rsidR="002632BA">
        <w:rPr>
          <w:rFonts w:cs="Arial"/>
          <w:i/>
          <w:szCs w:val="24"/>
        </w:rPr>
        <w:t xml:space="preserve">Terme di Rabbi S.r.l. </w:t>
      </w:r>
      <w:r w:rsidR="000E6D2C" w:rsidRPr="003A0254">
        <w:t>è consapevole</w:t>
      </w:r>
      <w:r w:rsidR="0000214A" w:rsidRPr="003A0254">
        <w:t xml:space="preserve"> </w:t>
      </w:r>
      <w:r w:rsidRPr="003A0254">
        <w:t>dell’importanza del</w:t>
      </w:r>
      <w:r w:rsidR="000E6D2C" w:rsidRPr="003A0254">
        <w:t xml:space="preserve"> </w:t>
      </w:r>
      <w:r w:rsidRPr="003A0254">
        <w:t>principio costituzionale del buon anda</w:t>
      </w:r>
      <w:r w:rsidR="000E6D2C" w:rsidRPr="003A0254">
        <w:t xml:space="preserve">mento e dell’imparzialità della </w:t>
      </w:r>
      <w:r w:rsidRPr="003A0254">
        <w:t>PA.</w:t>
      </w:r>
    </w:p>
    <w:p w14:paraId="52C8CA5A" w14:textId="45573E21" w:rsidR="00B42869" w:rsidRPr="003A0254" w:rsidRDefault="00B42869" w:rsidP="00E305D9">
      <w:pPr>
        <w:ind w:left="0" w:firstLine="0"/>
        <w:rPr>
          <w:b/>
          <w:u w:val="single"/>
        </w:rPr>
      </w:pPr>
      <w:r w:rsidRPr="003A0254">
        <w:t xml:space="preserve">Per tale ragione, nei </w:t>
      </w:r>
      <w:r w:rsidR="00E305D9" w:rsidRPr="003A0254">
        <w:t>rapporti con gli enti pubblici, l’ente</w:t>
      </w:r>
      <w:r w:rsidRPr="003A0254">
        <w:t xml:space="preserve"> si impegna a rispettare tutte le</w:t>
      </w:r>
    </w:p>
    <w:p w14:paraId="7C07BAA1" w14:textId="77777777" w:rsidR="00B42869" w:rsidRPr="003A0254" w:rsidRDefault="00B42869" w:rsidP="00E305D9">
      <w:pPr>
        <w:ind w:left="0" w:firstLine="0"/>
      </w:pPr>
      <w:r w:rsidRPr="003A0254">
        <w:t>regole di condotta imposte dall’ordinamento con particolare riferimento a quelle in tema di</w:t>
      </w:r>
    </w:p>
    <w:p w14:paraId="4F8FADD2" w14:textId="77777777" w:rsidR="00B42869" w:rsidRPr="003A0254" w:rsidRDefault="00B42869" w:rsidP="00E305D9">
      <w:pPr>
        <w:ind w:left="0" w:firstLine="0"/>
      </w:pPr>
      <w:r w:rsidRPr="003A0254">
        <w:t>trasparenza, correttezza ed imparzialità.</w:t>
      </w:r>
    </w:p>
    <w:p w14:paraId="560C2A87" w14:textId="627FA079" w:rsidR="00B42869" w:rsidRPr="003A0254" w:rsidRDefault="00E305D9" w:rsidP="00E305D9">
      <w:pPr>
        <w:ind w:left="0" w:firstLine="0"/>
      </w:pPr>
      <w:r w:rsidRPr="003A0254">
        <w:t>L’ente</w:t>
      </w:r>
      <w:r w:rsidR="00B42869" w:rsidRPr="003A0254">
        <w:t xml:space="preserve"> si impegna altresì a fornire e trasmettere alla PA documentazione integrale,</w:t>
      </w:r>
    </w:p>
    <w:p w14:paraId="2BC863B2" w14:textId="2FF93145" w:rsidR="00B42869" w:rsidRPr="003A0254" w:rsidRDefault="00B42869" w:rsidP="00E305D9">
      <w:pPr>
        <w:ind w:left="0" w:firstLine="0"/>
      </w:pPr>
      <w:r w:rsidRPr="003A0254">
        <w:t>veritiera e non alterata</w:t>
      </w:r>
      <w:r w:rsidR="0035606C">
        <w:t>, oltre che ad adempiere a tutti gli obblighi previsti dalle norme in materia di trasparenza e anticorruzione</w:t>
      </w:r>
      <w:r w:rsidRPr="003A0254">
        <w:t>.</w:t>
      </w:r>
    </w:p>
    <w:p w14:paraId="41A577A9" w14:textId="1A7B2BBA" w:rsidR="0006035D" w:rsidRPr="003A0254" w:rsidRDefault="00B42869" w:rsidP="00E305D9">
      <w:pPr>
        <w:ind w:left="0" w:firstLine="0"/>
      </w:pPr>
      <w:r w:rsidRPr="003A0254">
        <w:t xml:space="preserve">Tutti i soggetti che sono chiamati ad operare per conto di </w:t>
      </w:r>
      <w:r w:rsidR="002632BA">
        <w:rPr>
          <w:rFonts w:cs="Arial"/>
          <w:i/>
          <w:szCs w:val="24"/>
        </w:rPr>
        <w:t xml:space="preserve">Terme di Rabbi S.r.l. </w:t>
      </w:r>
      <w:r w:rsidRPr="003A0254">
        <w:t>dovranno mantenere</w:t>
      </w:r>
      <w:r w:rsidR="000E6D2C" w:rsidRPr="003A0254">
        <w:t xml:space="preserve"> </w:t>
      </w:r>
      <w:r w:rsidRPr="003A0254">
        <w:t>una condotta rispettosa del ruolo e della funzione pubblica, astenendosi da qualsiasi</w:t>
      </w:r>
      <w:r w:rsidR="0006035D" w:rsidRPr="003A0254">
        <w:t xml:space="preserve"> </w:t>
      </w:r>
      <w:r w:rsidRPr="003A0254">
        <w:t>comportamento in grado di minare la serenità e l’imparzialità di giudizio dei funzionari</w:t>
      </w:r>
      <w:r w:rsidR="0006035D" w:rsidRPr="003A0254">
        <w:t xml:space="preserve"> </w:t>
      </w:r>
      <w:r w:rsidRPr="003A0254">
        <w:t>pubblici (pubblici ufficiali ovvero incaricati di pubblico servizio).</w:t>
      </w:r>
    </w:p>
    <w:p w14:paraId="553C28E8" w14:textId="0DD0BA07" w:rsidR="00E305D9" w:rsidRDefault="002632BA" w:rsidP="005D0F11">
      <w:pPr>
        <w:ind w:left="0" w:firstLine="0"/>
      </w:pPr>
      <w:r>
        <w:rPr>
          <w:rFonts w:cs="Arial"/>
          <w:i/>
          <w:szCs w:val="24"/>
        </w:rPr>
        <w:t xml:space="preserve">Terme di Rabbi S.r.l. </w:t>
      </w:r>
      <w:r w:rsidR="00B42869" w:rsidRPr="003A0254">
        <w:t>rifugge totalmente pratiche corruttive, o volte ad ottenere vantaggi indebiti da</w:t>
      </w:r>
      <w:r w:rsidR="004A7AA9" w:rsidRPr="003A0254">
        <w:t xml:space="preserve"> </w:t>
      </w:r>
      <w:r w:rsidR="00B42869" w:rsidRPr="003A0254">
        <w:t>parte dei funzionari pubblici.</w:t>
      </w:r>
    </w:p>
    <w:p w14:paraId="1B7D4C54" w14:textId="3D77AC4D" w:rsidR="009914EF" w:rsidRPr="003A0254" w:rsidRDefault="009914EF" w:rsidP="005D0F11">
      <w:pPr>
        <w:ind w:left="0" w:firstLine="0"/>
      </w:pPr>
      <w:r>
        <w:t>A tal proposito, si segnala il fatto che la società ha adempiuto agli obblighi in materia di anticorruzione e trasparenza, adottando il piano di prevenzione della corruzione e nominando il relativo responsabile.</w:t>
      </w:r>
    </w:p>
    <w:p w14:paraId="443C6012" w14:textId="77777777" w:rsidR="004D3057" w:rsidRDefault="004D3057" w:rsidP="0018606A">
      <w:pPr>
        <w:ind w:left="0" w:firstLine="0"/>
      </w:pPr>
    </w:p>
    <w:p w14:paraId="03F7D4F5" w14:textId="77777777" w:rsidR="0018606A" w:rsidRPr="003A0254" w:rsidRDefault="0018606A" w:rsidP="0018606A">
      <w:pPr>
        <w:ind w:left="0" w:firstLine="0"/>
      </w:pPr>
      <w:bookmarkStart w:id="76" w:name="_GoBack"/>
      <w:bookmarkEnd w:id="76"/>
    </w:p>
    <w:p w14:paraId="6488074D" w14:textId="5CFCADB9" w:rsidR="00B42869" w:rsidRPr="003A0254" w:rsidRDefault="005F3D5F" w:rsidP="00B42869">
      <w:pPr>
        <w:pStyle w:val="Titolo3"/>
        <w:spacing w:before="0" w:after="0"/>
        <w:ind w:left="0" w:firstLine="0"/>
        <w:rPr>
          <w:sz w:val="24"/>
          <w:szCs w:val="24"/>
          <w:u w:val="single"/>
        </w:rPr>
      </w:pPr>
      <w:r w:rsidRPr="003A0254">
        <w:rPr>
          <w:iCs/>
          <w:sz w:val="24"/>
          <w:szCs w:val="24"/>
          <w:u w:val="single"/>
        </w:rPr>
        <w:lastRenderedPageBreak/>
        <w:t>5</w:t>
      </w:r>
      <w:r w:rsidR="00B42869" w:rsidRPr="003A0254">
        <w:rPr>
          <w:sz w:val="24"/>
          <w:szCs w:val="24"/>
          <w:u w:val="single"/>
        </w:rPr>
        <w:t>.1.9   Informazione</w:t>
      </w:r>
      <w:bookmarkEnd w:id="73"/>
      <w:bookmarkEnd w:id="74"/>
      <w:bookmarkEnd w:id="75"/>
    </w:p>
    <w:p w14:paraId="518D0D3B" w14:textId="77777777" w:rsidR="00B42869" w:rsidRPr="003A0254" w:rsidRDefault="00B42869" w:rsidP="00B42869">
      <w:pPr>
        <w:ind w:left="0" w:firstLine="0"/>
        <w:rPr>
          <w:rFonts w:cs="Arial"/>
          <w:szCs w:val="24"/>
        </w:rPr>
      </w:pPr>
    </w:p>
    <w:p w14:paraId="2B417EBB" w14:textId="744C0723" w:rsidR="00B42869" w:rsidRPr="003A0254" w:rsidRDefault="002632BA"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 xml:space="preserve">è consapevole dell’importanza che un’informazione corretta sulle proprie attività riveste per il mercato, gli investitori e la comunità in genere. </w:t>
      </w:r>
    </w:p>
    <w:p w14:paraId="0AA78DCD" w14:textId="77777777" w:rsidR="00B42869" w:rsidRPr="003A0254" w:rsidRDefault="00B42869" w:rsidP="00B42869">
      <w:pPr>
        <w:autoSpaceDE w:val="0"/>
        <w:autoSpaceDN w:val="0"/>
        <w:adjustRightInd w:val="0"/>
        <w:ind w:left="0" w:firstLine="0"/>
        <w:rPr>
          <w:rFonts w:cs="Arial"/>
          <w:szCs w:val="24"/>
        </w:rPr>
      </w:pPr>
    </w:p>
    <w:p w14:paraId="58F797FC" w14:textId="3B0E366A"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Ferme restando le esigenze di riservatezza richieste dalla conduzione del </w:t>
      </w:r>
      <w:r w:rsidRPr="003A0254">
        <w:rPr>
          <w:rFonts w:cs="Arial"/>
          <w:i/>
          <w:iCs/>
          <w:szCs w:val="24"/>
        </w:rPr>
        <w:t>business</w:t>
      </w:r>
      <w:r w:rsidRPr="003A0254">
        <w:rPr>
          <w:rFonts w:cs="Arial"/>
          <w:szCs w:val="24"/>
        </w:rPr>
        <w:t xml:space="preserve">, </w:t>
      </w:r>
      <w:r w:rsidR="002632BA">
        <w:rPr>
          <w:rFonts w:cs="Arial"/>
          <w:i/>
          <w:szCs w:val="24"/>
        </w:rPr>
        <w:t xml:space="preserve">Terme di Rabbi S.r.l. </w:t>
      </w:r>
      <w:r w:rsidRPr="003A0254">
        <w:rPr>
          <w:rFonts w:cs="Arial"/>
          <w:szCs w:val="24"/>
        </w:rPr>
        <w:t xml:space="preserve">assume pertanto la trasparenza come proprio obiettivo nei rapporti con tutti gli </w:t>
      </w:r>
      <w:r w:rsidRPr="003A0254">
        <w:rPr>
          <w:rFonts w:cs="Arial"/>
          <w:i/>
          <w:iCs/>
          <w:szCs w:val="24"/>
        </w:rPr>
        <w:t>Stakeholders</w:t>
      </w:r>
      <w:r w:rsidRPr="003A0254">
        <w:rPr>
          <w:rFonts w:cs="Arial"/>
          <w:szCs w:val="24"/>
        </w:rPr>
        <w:t>.</w:t>
      </w:r>
    </w:p>
    <w:p w14:paraId="29981945" w14:textId="77777777" w:rsidR="0000214A" w:rsidRPr="003A0254" w:rsidRDefault="0000214A" w:rsidP="005F3D5F">
      <w:pPr>
        <w:ind w:left="0" w:firstLine="0"/>
      </w:pPr>
      <w:bookmarkStart w:id="77" w:name="_Toc265572727"/>
      <w:bookmarkStart w:id="78" w:name="_Toc265572781"/>
      <w:bookmarkStart w:id="79" w:name="_Toc266174980"/>
    </w:p>
    <w:p w14:paraId="1A8F437A" w14:textId="2CE514D4" w:rsidR="0035606C" w:rsidRDefault="00715F80" w:rsidP="00B42869">
      <w:pPr>
        <w:pStyle w:val="Titolo3"/>
        <w:spacing w:before="0" w:after="0"/>
        <w:ind w:left="0" w:firstLine="0"/>
        <w:rPr>
          <w:sz w:val="24"/>
          <w:szCs w:val="24"/>
          <w:u w:val="single"/>
        </w:rPr>
      </w:pPr>
      <w:r w:rsidRPr="003A0254">
        <w:rPr>
          <w:iCs/>
          <w:sz w:val="24"/>
          <w:szCs w:val="24"/>
          <w:u w:val="single"/>
        </w:rPr>
        <w:t>5</w:t>
      </w:r>
      <w:r w:rsidRPr="003A0254">
        <w:rPr>
          <w:sz w:val="24"/>
          <w:szCs w:val="24"/>
          <w:u w:val="single"/>
        </w:rPr>
        <w:t xml:space="preserve">.1.10 </w:t>
      </w:r>
      <w:r w:rsidR="0035606C">
        <w:rPr>
          <w:sz w:val="24"/>
          <w:szCs w:val="24"/>
          <w:u w:val="single"/>
        </w:rPr>
        <w:t>Trattamento dati personali e privacy</w:t>
      </w:r>
    </w:p>
    <w:p w14:paraId="6B5CDA29" w14:textId="77777777" w:rsidR="00B413DE" w:rsidRPr="00B413DE" w:rsidRDefault="00B413DE" w:rsidP="00B413DE"/>
    <w:p w14:paraId="151F1F49" w14:textId="77777777" w:rsidR="00843D27" w:rsidRDefault="00843D27" w:rsidP="0035606C">
      <w:r>
        <w:t>L’ente è consapevole dell’importanza di trattare i dati personali di cui venga a conoscenza</w:t>
      </w:r>
    </w:p>
    <w:p w14:paraId="6A6D9B7C" w14:textId="77777777" w:rsidR="00843D27" w:rsidRDefault="00843D27" w:rsidP="0035606C">
      <w:r>
        <w:t>nello svolgimento della propria attività (che siano di dipendenti, fornitori, parti terze ovvero</w:t>
      </w:r>
    </w:p>
    <w:p w14:paraId="6EFAA4D8" w14:textId="1009DBAA" w:rsidR="0035606C" w:rsidRDefault="00843D27" w:rsidP="0035606C">
      <w:r>
        <w:t>utenti) in maniera rispettosa delle norme di legge in materia.</w:t>
      </w:r>
    </w:p>
    <w:p w14:paraId="56645F29" w14:textId="77777777" w:rsidR="00843D27" w:rsidRDefault="00843D27" w:rsidP="0035606C">
      <w:r>
        <w:t>Il sistema privacy di cui l’ente è dotato, è chiamato ad interagire e relazionarsi con i principi</w:t>
      </w:r>
    </w:p>
    <w:p w14:paraId="69DE53A2" w14:textId="77777777" w:rsidR="00843D27" w:rsidRDefault="00843D27" w:rsidP="0035606C">
      <w:r>
        <w:t>e le procedure previste nel presente modello di organizzazione, gestione e controllo e nei</w:t>
      </w:r>
    </w:p>
    <w:p w14:paraId="653CCC0B" w14:textId="32A62E44" w:rsidR="00843D27" w:rsidRDefault="00843D27" w:rsidP="00843D27">
      <w:r>
        <w:t>suoi allegati.</w:t>
      </w:r>
    </w:p>
    <w:p w14:paraId="6A271797" w14:textId="77777777" w:rsidR="00843D27" w:rsidRDefault="00843D27" w:rsidP="00843D27">
      <w:r>
        <w:t>Ciò al fine di assicurare a tutti i soggetti – persone fisiche – che intreccino relazioni con</w:t>
      </w:r>
    </w:p>
    <w:p w14:paraId="4E118DD9" w14:textId="77777777" w:rsidR="00843D27" w:rsidRDefault="00843D27" w:rsidP="00843D27">
      <w:r>
        <w:t>l’ente, un trattamento dei dati personali rispettoso delle normative di legge in materia, anche</w:t>
      </w:r>
    </w:p>
    <w:p w14:paraId="2C49A4AC" w14:textId="4F781D86" w:rsidR="00843D27" w:rsidRPr="0035606C" w:rsidRDefault="00843D27" w:rsidP="00843D27">
      <w:r>
        <w:t>di matrice europea.</w:t>
      </w:r>
    </w:p>
    <w:p w14:paraId="2B8163B2" w14:textId="77777777" w:rsidR="0035606C" w:rsidRDefault="0035606C" w:rsidP="00B42869">
      <w:pPr>
        <w:pStyle w:val="Titolo3"/>
        <w:spacing w:before="0" w:after="0"/>
        <w:ind w:left="0" w:firstLine="0"/>
        <w:rPr>
          <w:sz w:val="24"/>
          <w:szCs w:val="24"/>
          <w:u w:val="single"/>
        </w:rPr>
      </w:pPr>
    </w:p>
    <w:p w14:paraId="4B0E333F" w14:textId="73F0FAF3" w:rsidR="00B42869" w:rsidRPr="003A0254" w:rsidRDefault="0035606C" w:rsidP="00B42869">
      <w:pPr>
        <w:pStyle w:val="Titolo3"/>
        <w:spacing w:before="0" w:after="0"/>
        <w:ind w:left="0" w:firstLine="0"/>
        <w:rPr>
          <w:sz w:val="24"/>
          <w:szCs w:val="24"/>
          <w:u w:val="single"/>
        </w:rPr>
      </w:pPr>
      <w:r>
        <w:rPr>
          <w:sz w:val="24"/>
          <w:szCs w:val="24"/>
          <w:u w:val="single"/>
        </w:rPr>
        <w:t xml:space="preserve">5.1.11 </w:t>
      </w:r>
      <w:r w:rsidR="00715F80" w:rsidRPr="003A0254">
        <w:rPr>
          <w:sz w:val="24"/>
          <w:szCs w:val="24"/>
          <w:u w:val="single"/>
        </w:rPr>
        <w:t>Rispetto</w:t>
      </w:r>
      <w:r w:rsidR="00B42869" w:rsidRPr="003A0254">
        <w:rPr>
          <w:sz w:val="24"/>
          <w:szCs w:val="24"/>
          <w:u w:val="single"/>
        </w:rPr>
        <w:t xml:space="preserve"> del Codice Etico</w:t>
      </w:r>
      <w:bookmarkEnd w:id="77"/>
      <w:bookmarkEnd w:id="78"/>
      <w:bookmarkEnd w:id="79"/>
    </w:p>
    <w:p w14:paraId="7AD0E727" w14:textId="77777777" w:rsidR="00B42869" w:rsidRPr="003A0254" w:rsidRDefault="00B42869" w:rsidP="00B42869">
      <w:pPr>
        <w:ind w:left="0" w:firstLine="0"/>
        <w:rPr>
          <w:rFonts w:cs="Arial"/>
          <w:szCs w:val="24"/>
        </w:rPr>
      </w:pPr>
    </w:p>
    <w:p w14:paraId="3B40B941" w14:textId="5D92E459"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Al rispetto del presente Codice sono tenuti i soci, tutti gli organi sociali, il </w:t>
      </w:r>
      <w:r w:rsidRPr="003A0254">
        <w:rPr>
          <w:rFonts w:cs="Arial"/>
          <w:i/>
          <w:iCs/>
          <w:szCs w:val="24"/>
        </w:rPr>
        <w:t>management</w:t>
      </w:r>
      <w:r w:rsidRPr="003A0254">
        <w:rPr>
          <w:rFonts w:cs="Arial"/>
          <w:iCs/>
          <w:szCs w:val="24"/>
        </w:rPr>
        <w:t>, gli organi di controllo</w:t>
      </w:r>
      <w:r w:rsidRPr="003A0254">
        <w:rPr>
          <w:rFonts w:cs="Arial"/>
          <w:i/>
          <w:iCs/>
          <w:szCs w:val="24"/>
        </w:rPr>
        <w:t xml:space="preserve"> </w:t>
      </w:r>
      <w:r w:rsidRPr="003A0254">
        <w:rPr>
          <w:rFonts w:cs="Arial"/>
          <w:szCs w:val="24"/>
        </w:rPr>
        <w:t xml:space="preserve">e i </w:t>
      </w:r>
      <w:r w:rsidR="00137DFA" w:rsidRPr="003A0254">
        <w:rPr>
          <w:rFonts w:cs="Arial"/>
          <w:szCs w:val="24"/>
        </w:rPr>
        <w:t>dipendenti e collaboratori interni di</w:t>
      </w:r>
      <w:r w:rsidRPr="003A0254">
        <w:rPr>
          <w:rFonts w:cs="Arial"/>
          <w:szCs w:val="24"/>
        </w:rPr>
        <w:t xml:space="preserve"> </w:t>
      </w:r>
      <w:r w:rsidR="002632BA">
        <w:rPr>
          <w:rFonts w:cs="Arial"/>
          <w:i/>
          <w:szCs w:val="24"/>
        </w:rPr>
        <w:t>Terme di Rabbi S.r.l.</w:t>
      </w:r>
      <w:r w:rsidRPr="003A0254">
        <w:rPr>
          <w:rFonts w:cs="Arial"/>
          <w:szCs w:val="24"/>
        </w:rPr>
        <w:t xml:space="preserve">, nonché tutti i collaboratori esterni, quali </w:t>
      </w:r>
      <w:r w:rsidR="000657F8" w:rsidRPr="003A0254">
        <w:rPr>
          <w:rFonts w:cs="Arial"/>
          <w:szCs w:val="24"/>
        </w:rPr>
        <w:t xml:space="preserve">ad esempio </w:t>
      </w:r>
      <w:r w:rsidRPr="003A0254">
        <w:rPr>
          <w:rFonts w:cs="Arial"/>
          <w:szCs w:val="24"/>
        </w:rPr>
        <w:t>agenti, consulenti, fornitori e parti terze in generale.</w:t>
      </w:r>
    </w:p>
    <w:p w14:paraId="3D0FD6A5" w14:textId="1FBE92D7" w:rsidR="00B42869" w:rsidRPr="003A0254" w:rsidRDefault="002632BA"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si impegna all’implementazione di apposite procedure, regolamenti o istruzioni volte ad assicurare che i valori qui affermati siano rispecchiati nei comportamenti concreti di ciascuna di esse e di tutti i rispettivi dipendenti e collaboratori, prevedendo, ove del caso, appositi sistemi sanzionatori delle eventuali violazioni.</w:t>
      </w:r>
    </w:p>
    <w:p w14:paraId="23AA3E3A" w14:textId="77777777" w:rsidR="00AF2915" w:rsidRPr="003A0254" w:rsidRDefault="00AF2915" w:rsidP="00B42869">
      <w:pPr>
        <w:pStyle w:val="Titolo2"/>
        <w:spacing w:before="0"/>
        <w:ind w:left="0" w:firstLine="0"/>
        <w:jc w:val="left"/>
        <w:rPr>
          <w:rFonts w:ascii="Arial" w:hAnsi="Arial" w:cs="Arial"/>
          <w:color w:val="auto"/>
          <w:sz w:val="24"/>
          <w:szCs w:val="24"/>
        </w:rPr>
      </w:pPr>
      <w:bookmarkStart w:id="80" w:name="_Toc265572728"/>
      <w:bookmarkStart w:id="81" w:name="_Toc265572782"/>
      <w:bookmarkStart w:id="82" w:name="_Toc266174981"/>
    </w:p>
    <w:p w14:paraId="5521F915" w14:textId="6A54BACA" w:rsidR="00B42869" w:rsidRPr="003A0254" w:rsidRDefault="005F3D5F" w:rsidP="00B42869">
      <w:pPr>
        <w:pStyle w:val="Titolo2"/>
        <w:spacing w:before="0"/>
        <w:ind w:left="0" w:firstLine="0"/>
        <w:jc w:val="left"/>
        <w:rPr>
          <w:rFonts w:ascii="Arial" w:hAnsi="Arial" w:cs="Arial"/>
          <w:color w:val="auto"/>
          <w:sz w:val="24"/>
          <w:szCs w:val="24"/>
        </w:rPr>
      </w:pPr>
      <w:r w:rsidRPr="003A0254">
        <w:rPr>
          <w:rFonts w:ascii="Arial" w:hAnsi="Arial" w:cs="Arial"/>
          <w:color w:val="auto"/>
          <w:sz w:val="24"/>
          <w:szCs w:val="24"/>
        </w:rPr>
        <w:t>5</w:t>
      </w:r>
      <w:r w:rsidR="00B42869" w:rsidRPr="003A0254">
        <w:rPr>
          <w:rFonts w:ascii="Arial" w:hAnsi="Arial" w:cs="Arial"/>
          <w:color w:val="auto"/>
          <w:sz w:val="24"/>
          <w:szCs w:val="24"/>
        </w:rPr>
        <w:t>.2 LINEE DI CONDOTTA</w:t>
      </w:r>
      <w:bookmarkEnd w:id="80"/>
      <w:bookmarkEnd w:id="81"/>
      <w:bookmarkEnd w:id="82"/>
    </w:p>
    <w:p w14:paraId="135D7572" w14:textId="77777777" w:rsidR="00B42869" w:rsidRPr="003A0254" w:rsidRDefault="00B42869" w:rsidP="00B42869">
      <w:pPr>
        <w:pStyle w:val="Titolo3"/>
        <w:spacing w:before="0" w:after="0"/>
        <w:ind w:left="0" w:firstLine="0"/>
        <w:rPr>
          <w:sz w:val="24"/>
          <w:szCs w:val="24"/>
        </w:rPr>
      </w:pPr>
      <w:bookmarkStart w:id="83" w:name="_Toc265572729"/>
      <w:bookmarkStart w:id="84" w:name="_Toc265572783"/>
      <w:bookmarkStart w:id="85" w:name="_Toc266174982"/>
    </w:p>
    <w:bookmarkEnd w:id="83"/>
    <w:bookmarkEnd w:id="84"/>
    <w:bookmarkEnd w:id="85"/>
    <w:p w14:paraId="036F4F97" w14:textId="6CBDF049" w:rsidR="00B42869" w:rsidRPr="003A0254" w:rsidRDefault="00715F80" w:rsidP="00B42869">
      <w:pPr>
        <w:pStyle w:val="Titolo3"/>
        <w:spacing w:before="0" w:after="0"/>
        <w:ind w:left="0" w:firstLine="0"/>
        <w:rPr>
          <w:sz w:val="24"/>
          <w:szCs w:val="24"/>
          <w:u w:val="single"/>
        </w:rPr>
      </w:pPr>
      <w:r w:rsidRPr="003A0254">
        <w:rPr>
          <w:iCs/>
          <w:sz w:val="24"/>
          <w:szCs w:val="24"/>
          <w:u w:val="single"/>
        </w:rPr>
        <w:t>5</w:t>
      </w:r>
      <w:r w:rsidRPr="003A0254">
        <w:rPr>
          <w:sz w:val="24"/>
          <w:szCs w:val="24"/>
          <w:u w:val="single"/>
        </w:rPr>
        <w:t>.2.1 Premessa</w:t>
      </w:r>
    </w:p>
    <w:p w14:paraId="604CF7AB" w14:textId="77777777" w:rsidR="00B42869" w:rsidRPr="003A0254" w:rsidRDefault="00B42869" w:rsidP="00B42869">
      <w:pPr>
        <w:ind w:left="0" w:firstLine="0"/>
        <w:rPr>
          <w:rFonts w:cs="Arial"/>
          <w:szCs w:val="24"/>
        </w:rPr>
      </w:pPr>
    </w:p>
    <w:p w14:paraId="03C65495" w14:textId="0ABF9C8B"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Il presente documento vuole rappresentare le linee generali di condotta per evitare la creazione di situazioni ambientali favorevoli alla commissione di reati in genere, e tra questi in particolare dei reati di cui al </w:t>
      </w:r>
      <w:r w:rsidR="0034112B" w:rsidRPr="003A0254">
        <w:rPr>
          <w:rFonts w:cs="Arial"/>
          <w:i/>
          <w:szCs w:val="24"/>
        </w:rPr>
        <w:t>D.l</w:t>
      </w:r>
      <w:r w:rsidRPr="003A0254">
        <w:rPr>
          <w:rFonts w:cs="Arial"/>
          <w:i/>
          <w:szCs w:val="24"/>
        </w:rPr>
        <w:t>gs. n. 231/2001</w:t>
      </w:r>
      <w:r w:rsidRPr="003A0254">
        <w:rPr>
          <w:rFonts w:cs="Arial"/>
          <w:szCs w:val="24"/>
        </w:rPr>
        <w:t>.</w:t>
      </w:r>
    </w:p>
    <w:p w14:paraId="6AA79C76" w14:textId="77777777" w:rsidR="00B42869" w:rsidRPr="003A0254" w:rsidRDefault="00B42869" w:rsidP="00B42869">
      <w:pPr>
        <w:autoSpaceDE w:val="0"/>
        <w:autoSpaceDN w:val="0"/>
        <w:adjustRightInd w:val="0"/>
        <w:ind w:left="0" w:firstLine="0"/>
        <w:rPr>
          <w:rFonts w:cs="Arial"/>
          <w:szCs w:val="24"/>
        </w:rPr>
      </w:pPr>
    </w:p>
    <w:p w14:paraId="398C3A33" w14:textId="353F1E95" w:rsidR="0034112B" w:rsidRPr="009D5562" w:rsidRDefault="00B42869" w:rsidP="00B42869">
      <w:pPr>
        <w:autoSpaceDE w:val="0"/>
        <w:autoSpaceDN w:val="0"/>
        <w:adjustRightInd w:val="0"/>
        <w:ind w:left="0" w:firstLine="0"/>
        <w:rPr>
          <w:rFonts w:cs="Arial"/>
          <w:i/>
          <w:szCs w:val="24"/>
        </w:rPr>
      </w:pPr>
      <w:r w:rsidRPr="003A0254">
        <w:rPr>
          <w:rFonts w:cs="Arial"/>
          <w:szCs w:val="24"/>
        </w:rPr>
        <w:t xml:space="preserve">Le linee di condotta individuano, se pur a titolo non esaustivo, </w:t>
      </w:r>
      <w:r w:rsidR="00E305D9" w:rsidRPr="003A0254">
        <w:rPr>
          <w:rFonts w:cs="Arial"/>
          <w:szCs w:val="24"/>
        </w:rPr>
        <w:t>comportamenti consentiti</w:t>
      </w:r>
      <w:r w:rsidRPr="003A0254">
        <w:rPr>
          <w:rFonts w:cs="Arial"/>
          <w:szCs w:val="24"/>
        </w:rPr>
        <w:t xml:space="preserve"> e comportamenti vietati, specificando in chiave operativa quanto espresso dai principi del Codice Etico di </w:t>
      </w:r>
      <w:r w:rsidR="002632BA">
        <w:rPr>
          <w:rFonts w:cs="Arial"/>
          <w:i/>
          <w:szCs w:val="24"/>
        </w:rPr>
        <w:t>Terme di Rabbi S.r.l.</w:t>
      </w:r>
      <w:r w:rsidR="009D5562">
        <w:rPr>
          <w:rFonts w:cs="Arial"/>
          <w:i/>
          <w:szCs w:val="24"/>
        </w:rPr>
        <w:t>.</w:t>
      </w:r>
    </w:p>
    <w:p w14:paraId="79292C70" w14:textId="77777777" w:rsidR="0034112B" w:rsidRPr="003A0254" w:rsidRDefault="0034112B" w:rsidP="00B42869">
      <w:pPr>
        <w:autoSpaceDE w:val="0"/>
        <w:autoSpaceDN w:val="0"/>
        <w:adjustRightInd w:val="0"/>
        <w:ind w:left="0" w:firstLine="0"/>
        <w:rPr>
          <w:rFonts w:cs="Arial"/>
          <w:szCs w:val="24"/>
        </w:rPr>
      </w:pPr>
    </w:p>
    <w:p w14:paraId="0B578B41" w14:textId="54A1940A" w:rsidR="00B42869" w:rsidRPr="003A0254" w:rsidRDefault="00715F80" w:rsidP="00B42869">
      <w:pPr>
        <w:pStyle w:val="Titolo3"/>
        <w:spacing w:before="0" w:after="0"/>
        <w:ind w:left="0" w:firstLine="0"/>
        <w:rPr>
          <w:sz w:val="24"/>
          <w:szCs w:val="24"/>
          <w:u w:val="single"/>
        </w:rPr>
      </w:pPr>
      <w:bookmarkStart w:id="86" w:name="_Toc265572730"/>
      <w:bookmarkStart w:id="87" w:name="_Toc265572784"/>
      <w:bookmarkStart w:id="88" w:name="_Toc266174983"/>
      <w:r w:rsidRPr="003A0254">
        <w:rPr>
          <w:iCs/>
          <w:sz w:val="24"/>
          <w:szCs w:val="24"/>
          <w:u w:val="single"/>
        </w:rPr>
        <w:t>5</w:t>
      </w:r>
      <w:r w:rsidRPr="003A0254">
        <w:rPr>
          <w:sz w:val="24"/>
          <w:szCs w:val="24"/>
          <w:u w:val="single"/>
        </w:rPr>
        <w:t>.2.2 Comportamenti</w:t>
      </w:r>
      <w:r w:rsidR="00B42869" w:rsidRPr="003A0254">
        <w:rPr>
          <w:sz w:val="24"/>
          <w:szCs w:val="24"/>
          <w:u w:val="single"/>
        </w:rPr>
        <w:t xml:space="preserve"> consentiti</w:t>
      </w:r>
      <w:bookmarkEnd w:id="86"/>
      <w:bookmarkEnd w:id="87"/>
      <w:bookmarkEnd w:id="88"/>
    </w:p>
    <w:p w14:paraId="3885EF44" w14:textId="77777777" w:rsidR="00B42869" w:rsidRPr="003A0254" w:rsidRDefault="00B42869" w:rsidP="00B42869">
      <w:pPr>
        <w:ind w:left="0" w:firstLine="0"/>
        <w:rPr>
          <w:rFonts w:cs="Arial"/>
          <w:szCs w:val="24"/>
        </w:rPr>
      </w:pPr>
    </w:p>
    <w:p w14:paraId="0538D574"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Gli organi sociali e tutti i dipendenti/collaboratori sono impegnati al rispetto delle leggi e dei regolamenti vigenti in tutti i luoghi in cui la società è chiamata ad operare. </w:t>
      </w:r>
    </w:p>
    <w:p w14:paraId="70617D22" w14:textId="77777777" w:rsidR="00B42869" w:rsidRPr="003A0254" w:rsidRDefault="00B42869" w:rsidP="00B42869">
      <w:pPr>
        <w:autoSpaceDE w:val="0"/>
        <w:autoSpaceDN w:val="0"/>
        <w:adjustRightInd w:val="0"/>
        <w:ind w:left="0" w:firstLine="0"/>
        <w:rPr>
          <w:rFonts w:cs="Arial"/>
          <w:szCs w:val="24"/>
        </w:rPr>
      </w:pPr>
    </w:p>
    <w:p w14:paraId="670A71D1"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Gli organi sociali devono essere a conoscenza delle leggi e dei regolamenti richiamati nell’Appendice 1 del presente “MOGC”, nonché dei conseguenti comportamenti da tenere. </w:t>
      </w:r>
    </w:p>
    <w:p w14:paraId="16BD517E" w14:textId="77777777" w:rsidR="00B42869" w:rsidRPr="003A0254" w:rsidRDefault="00B42869" w:rsidP="00B42869">
      <w:pPr>
        <w:autoSpaceDE w:val="0"/>
        <w:autoSpaceDN w:val="0"/>
        <w:adjustRightInd w:val="0"/>
        <w:ind w:left="0" w:firstLine="0"/>
        <w:rPr>
          <w:rFonts w:cs="Arial"/>
          <w:szCs w:val="24"/>
        </w:rPr>
      </w:pPr>
    </w:p>
    <w:p w14:paraId="77EC1E32"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Gli organi sociali e tutti i dipendenti sono impegnati al rispetto delle procedure aziendali e si ispirano ai principi del Codice Etico in ogni decisione o azione relativa alla gestione della società.</w:t>
      </w:r>
    </w:p>
    <w:p w14:paraId="384F52AF" w14:textId="77777777" w:rsidR="00B42869" w:rsidRPr="003A0254" w:rsidRDefault="00B42869" w:rsidP="00B42869">
      <w:pPr>
        <w:autoSpaceDE w:val="0"/>
        <w:autoSpaceDN w:val="0"/>
        <w:adjustRightInd w:val="0"/>
        <w:ind w:left="0" w:firstLine="0"/>
        <w:rPr>
          <w:rFonts w:cs="Arial"/>
          <w:szCs w:val="24"/>
        </w:rPr>
      </w:pPr>
    </w:p>
    <w:p w14:paraId="5623DA6A" w14:textId="753A208F" w:rsidR="00B42869" w:rsidRPr="003A0254" w:rsidRDefault="00B42869" w:rsidP="00B42869">
      <w:pPr>
        <w:autoSpaceDE w:val="0"/>
        <w:autoSpaceDN w:val="0"/>
        <w:adjustRightInd w:val="0"/>
        <w:ind w:left="0" w:firstLine="0"/>
        <w:rPr>
          <w:rFonts w:cs="Arial"/>
          <w:szCs w:val="24"/>
        </w:rPr>
      </w:pPr>
      <w:r w:rsidRPr="003A0254">
        <w:rPr>
          <w:rFonts w:cs="Arial"/>
          <w:szCs w:val="24"/>
        </w:rPr>
        <w:t>I responsabili di funzione</w:t>
      </w:r>
      <w:r w:rsidR="00BE7D56" w:rsidRPr="003A0254">
        <w:rPr>
          <w:rFonts w:cs="Arial"/>
          <w:szCs w:val="24"/>
        </w:rPr>
        <w:t xml:space="preserve">, così come individuati dall’organigramma dell’ente, </w:t>
      </w:r>
      <w:r w:rsidRPr="003A0254">
        <w:rPr>
          <w:rFonts w:cs="Arial"/>
          <w:szCs w:val="24"/>
        </w:rPr>
        <w:t>devono curare che:</w:t>
      </w:r>
    </w:p>
    <w:p w14:paraId="387F025A" w14:textId="77777777" w:rsidR="00B42869" w:rsidRPr="003A0254" w:rsidRDefault="00B42869" w:rsidP="008A0EEE">
      <w:pPr>
        <w:numPr>
          <w:ilvl w:val="0"/>
          <w:numId w:val="3"/>
        </w:numPr>
        <w:tabs>
          <w:tab w:val="clear" w:pos="720"/>
          <w:tab w:val="num" w:pos="284"/>
        </w:tabs>
        <w:autoSpaceDE w:val="0"/>
        <w:autoSpaceDN w:val="0"/>
        <w:adjustRightInd w:val="0"/>
        <w:ind w:left="284" w:hanging="284"/>
        <w:rPr>
          <w:rFonts w:cs="Arial"/>
          <w:szCs w:val="24"/>
        </w:rPr>
      </w:pPr>
      <w:r w:rsidRPr="003A0254">
        <w:rPr>
          <w:rFonts w:cs="Arial"/>
          <w:szCs w:val="24"/>
        </w:rPr>
        <w:t>tutti i dipendenti/collaboratori siano a conoscenza delle leggi e dei comportamenti conseguenti e, qualora abbiano dei dubbi su come procedere, siano adeguatamente indirizzati;</w:t>
      </w:r>
    </w:p>
    <w:p w14:paraId="7B8A1B78" w14:textId="77777777" w:rsidR="00B42869" w:rsidRPr="003A0254" w:rsidRDefault="00B42869" w:rsidP="008A0EEE">
      <w:pPr>
        <w:numPr>
          <w:ilvl w:val="0"/>
          <w:numId w:val="3"/>
        </w:numPr>
        <w:tabs>
          <w:tab w:val="clear" w:pos="720"/>
          <w:tab w:val="num" w:pos="284"/>
        </w:tabs>
        <w:autoSpaceDE w:val="0"/>
        <w:autoSpaceDN w:val="0"/>
        <w:adjustRightInd w:val="0"/>
        <w:ind w:left="284" w:hanging="284"/>
        <w:rPr>
          <w:rFonts w:cs="Arial"/>
          <w:szCs w:val="24"/>
        </w:rPr>
      </w:pPr>
      <w:r w:rsidRPr="003A0254">
        <w:rPr>
          <w:rFonts w:cs="Arial"/>
          <w:szCs w:val="24"/>
        </w:rPr>
        <w:t>sia attuato un adeguato programma di formazione e sensibilizzazione continua sulle problematiche attinenti al Codice Etico.</w:t>
      </w:r>
    </w:p>
    <w:p w14:paraId="7C4CD68E" w14:textId="77777777" w:rsidR="00B42869" w:rsidRPr="003A0254" w:rsidRDefault="00B42869" w:rsidP="00B42869">
      <w:pPr>
        <w:autoSpaceDE w:val="0"/>
        <w:autoSpaceDN w:val="0"/>
        <w:adjustRightInd w:val="0"/>
        <w:ind w:left="0" w:firstLine="0"/>
        <w:rPr>
          <w:rFonts w:cs="Arial"/>
          <w:szCs w:val="24"/>
        </w:rPr>
      </w:pPr>
    </w:p>
    <w:p w14:paraId="2AD0117B"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Nella partecipazione a gare indette dalla Pubblica Amministrazione ed in generale in ogni trattativa con questa nonché con ogni parte terza, tutti i dipendenti devono operare nel rispetto delle leggi, dei regolamenti vigenti e della corretta pratica commerciale.</w:t>
      </w:r>
    </w:p>
    <w:p w14:paraId="0B3B53F5" w14:textId="77777777" w:rsidR="00B42869" w:rsidRPr="003A0254" w:rsidRDefault="00B42869" w:rsidP="00B42869">
      <w:pPr>
        <w:autoSpaceDE w:val="0"/>
        <w:autoSpaceDN w:val="0"/>
        <w:adjustRightInd w:val="0"/>
        <w:ind w:left="0" w:firstLine="0"/>
        <w:rPr>
          <w:rFonts w:cs="Arial"/>
          <w:szCs w:val="24"/>
        </w:rPr>
      </w:pPr>
    </w:p>
    <w:p w14:paraId="7E10A149"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 responsabili delle funzioni che hanno frequentemente attività di contatto con la pubblica amministrazione devono:</w:t>
      </w:r>
    </w:p>
    <w:p w14:paraId="5F087211" w14:textId="77777777" w:rsidR="00B42869" w:rsidRPr="003A0254" w:rsidRDefault="00B42869" w:rsidP="008A0EEE">
      <w:pPr>
        <w:numPr>
          <w:ilvl w:val="0"/>
          <w:numId w:val="5"/>
        </w:numPr>
        <w:tabs>
          <w:tab w:val="clear" w:pos="360"/>
          <w:tab w:val="num" w:pos="284"/>
        </w:tabs>
        <w:autoSpaceDE w:val="0"/>
        <w:autoSpaceDN w:val="0"/>
        <w:adjustRightInd w:val="0"/>
        <w:ind w:left="284" w:hanging="284"/>
        <w:rPr>
          <w:rFonts w:cs="Arial"/>
          <w:szCs w:val="24"/>
        </w:rPr>
      </w:pPr>
      <w:r w:rsidRPr="003A0254">
        <w:rPr>
          <w:rFonts w:cs="Arial"/>
          <w:szCs w:val="24"/>
        </w:rPr>
        <w:t>fornire ai propri collaboratori direttive sulle modalità di condotta operativa da adottare nei contatti formali ed informali intrattenuti con i diversi soggetti pubblici e parti terze, secondo le peculiarità del proprio ambito di attività, trasferendo conoscenza della norma e consapevolezza delle situazioni a rischio di reato;</w:t>
      </w:r>
    </w:p>
    <w:p w14:paraId="620CDC73" w14:textId="77777777" w:rsidR="00B42869" w:rsidRPr="003A0254" w:rsidRDefault="00B42869" w:rsidP="008A0EEE">
      <w:pPr>
        <w:numPr>
          <w:ilvl w:val="0"/>
          <w:numId w:val="5"/>
        </w:numPr>
        <w:tabs>
          <w:tab w:val="clear" w:pos="360"/>
          <w:tab w:val="num" w:pos="284"/>
        </w:tabs>
        <w:autoSpaceDE w:val="0"/>
        <w:autoSpaceDN w:val="0"/>
        <w:adjustRightInd w:val="0"/>
        <w:ind w:left="284" w:hanging="284"/>
        <w:rPr>
          <w:rFonts w:cs="Arial"/>
          <w:szCs w:val="24"/>
        </w:rPr>
      </w:pPr>
      <w:r w:rsidRPr="003A0254">
        <w:rPr>
          <w:rFonts w:cs="Arial"/>
          <w:szCs w:val="24"/>
        </w:rPr>
        <w:t xml:space="preserve">prevedere adeguati meccanismi di tracciabilità circa i flussi informativi ufficiali verso la pubblica amministrazione e parti terze. </w:t>
      </w:r>
    </w:p>
    <w:p w14:paraId="227225A9" w14:textId="77777777" w:rsidR="00B42869" w:rsidRPr="003A0254" w:rsidRDefault="00B42869" w:rsidP="00B42869">
      <w:pPr>
        <w:autoSpaceDE w:val="0"/>
        <w:autoSpaceDN w:val="0"/>
        <w:adjustRightInd w:val="0"/>
        <w:ind w:left="0" w:firstLine="0"/>
        <w:rPr>
          <w:rFonts w:cs="Arial"/>
          <w:szCs w:val="24"/>
        </w:rPr>
      </w:pPr>
    </w:p>
    <w:p w14:paraId="101B7DDE" w14:textId="42C3486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Le medesime regole di condotta valgono per tutti gli agenti, i consulenti, i fornitori, i collaboratori e in generale tutti i soggetti «terzi» che agiscano per conto di </w:t>
      </w:r>
      <w:r w:rsidR="00EE1266">
        <w:rPr>
          <w:rFonts w:cs="Arial"/>
          <w:i/>
        </w:rPr>
        <w:t>Terme di Rabbi S.r.l.</w:t>
      </w:r>
      <w:r w:rsidRPr="003A0254">
        <w:rPr>
          <w:rFonts w:cs="Arial"/>
          <w:i/>
          <w:szCs w:val="24"/>
        </w:rPr>
        <w:t xml:space="preserve">, </w:t>
      </w:r>
      <w:r w:rsidRPr="003A0254">
        <w:rPr>
          <w:rFonts w:cs="Arial"/>
          <w:szCs w:val="24"/>
        </w:rPr>
        <w:t xml:space="preserve">in qualunque luogo la società si trovi ad operare. </w:t>
      </w:r>
    </w:p>
    <w:p w14:paraId="09B86D57" w14:textId="77777777" w:rsidR="00B42869" w:rsidRPr="003A0254" w:rsidRDefault="00B42869" w:rsidP="00B42869">
      <w:pPr>
        <w:autoSpaceDE w:val="0"/>
        <w:autoSpaceDN w:val="0"/>
        <w:adjustRightInd w:val="0"/>
        <w:ind w:left="0" w:firstLine="0"/>
        <w:rPr>
          <w:rFonts w:cs="Arial"/>
          <w:szCs w:val="24"/>
        </w:rPr>
      </w:pPr>
    </w:p>
    <w:p w14:paraId="03476539"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Non sarà iniziato o proseguito alcun rapporto lavorativo o di collaborazione con chi non intenda allinearsi a tale principio.</w:t>
      </w:r>
    </w:p>
    <w:p w14:paraId="6502DB2D" w14:textId="77777777" w:rsidR="00B42869" w:rsidRPr="003A0254" w:rsidRDefault="00B42869" w:rsidP="00B42869">
      <w:pPr>
        <w:autoSpaceDE w:val="0"/>
        <w:autoSpaceDN w:val="0"/>
        <w:adjustRightInd w:val="0"/>
        <w:ind w:left="0" w:firstLine="0"/>
        <w:rPr>
          <w:rFonts w:cs="Arial"/>
          <w:szCs w:val="24"/>
        </w:rPr>
      </w:pPr>
    </w:p>
    <w:p w14:paraId="399F3247"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A tal fine si prevede che qualunque incarico che venga concesso a soggetti terzi e che </w:t>
      </w:r>
      <w:r w:rsidR="00F5060C" w:rsidRPr="003A0254">
        <w:rPr>
          <w:rFonts w:cs="Arial"/>
          <w:szCs w:val="24"/>
        </w:rPr>
        <w:t>comporti</w:t>
      </w:r>
      <w:r w:rsidRPr="003A0254">
        <w:rPr>
          <w:rFonts w:cs="Arial"/>
          <w:szCs w:val="24"/>
        </w:rPr>
        <w:t xml:space="preserve"> poteri di rappresentanza e di azione in nome o per conto della società deve essere assegnato in forma scritta </w:t>
      </w:r>
      <w:r w:rsidR="00F5060C" w:rsidRPr="003A0254">
        <w:rPr>
          <w:rFonts w:cs="Arial"/>
          <w:szCs w:val="24"/>
        </w:rPr>
        <w:t>con la specifica previsione de</w:t>
      </w:r>
      <w:r w:rsidRPr="003A0254">
        <w:rPr>
          <w:rFonts w:cs="Arial"/>
          <w:szCs w:val="24"/>
        </w:rPr>
        <w:t>ll’osservanza dei principi etico-comportamentali ado</w:t>
      </w:r>
      <w:r w:rsidR="001A59E9" w:rsidRPr="003A0254">
        <w:rPr>
          <w:rFonts w:cs="Arial"/>
          <w:szCs w:val="24"/>
        </w:rPr>
        <w:t>ttati dall’ente.</w:t>
      </w:r>
    </w:p>
    <w:p w14:paraId="2B58B1F9" w14:textId="77777777" w:rsidR="00B42869" w:rsidRPr="003A0254" w:rsidRDefault="00B42869" w:rsidP="00B42869">
      <w:pPr>
        <w:autoSpaceDE w:val="0"/>
        <w:autoSpaceDN w:val="0"/>
        <w:adjustRightInd w:val="0"/>
        <w:ind w:left="0" w:firstLine="0"/>
        <w:rPr>
          <w:rFonts w:cs="Arial"/>
          <w:szCs w:val="24"/>
        </w:rPr>
      </w:pPr>
    </w:p>
    <w:p w14:paraId="04B071AE"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mancato rispetto di quanto sopra previsto potrà comportare la risoluzione, per inadempimento, del rapporto contrattuale.</w:t>
      </w:r>
    </w:p>
    <w:p w14:paraId="0005D9FC" w14:textId="77777777" w:rsidR="00B42869" w:rsidRPr="003A0254" w:rsidRDefault="00B42869" w:rsidP="00B42869">
      <w:pPr>
        <w:autoSpaceDE w:val="0"/>
        <w:autoSpaceDN w:val="0"/>
        <w:adjustRightInd w:val="0"/>
        <w:ind w:left="0" w:firstLine="0"/>
        <w:rPr>
          <w:rFonts w:cs="Arial"/>
          <w:szCs w:val="24"/>
        </w:rPr>
      </w:pPr>
    </w:p>
    <w:p w14:paraId="7B884DBE" w14:textId="263ACDFE" w:rsidR="00B42869" w:rsidRPr="003A0254" w:rsidRDefault="00B42869" w:rsidP="00B42869">
      <w:pPr>
        <w:autoSpaceDE w:val="0"/>
        <w:autoSpaceDN w:val="0"/>
        <w:adjustRightInd w:val="0"/>
        <w:ind w:left="0" w:firstLine="0"/>
        <w:rPr>
          <w:rFonts w:cs="Arial"/>
          <w:szCs w:val="24"/>
        </w:rPr>
      </w:pPr>
      <w:r w:rsidRPr="003A0254">
        <w:rPr>
          <w:rFonts w:cs="Arial"/>
          <w:szCs w:val="24"/>
        </w:rPr>
        <w:t>Tutti gli agenti, consulenti, fornitori e in generale qualunque soggetto «</w:t>
      </w:r>
      <w:r w:rsidR="00CB203D" w:rsidRPr="003A0254">
        <w:rPr>
          <w:rFonts w:cs="Arial"/>
          <w:szCs w:val="24"/>
        </w:rPr>
        <w:t>terzo» che</w:t>
      </w:r>
      <w:r w:rsidRPr="003A0254">
        <w:rPr>
          <w:rFonts w:cs="Arial"/>
          <w:szCs w:val="24"/>
        </w:rPr>
        <w:t xml:space="preserve"> agisca o abbia rapporti con e per conto della </w:t>
      </w:r>
      <w:r w:rsidR="002632BA">
        <w:rPr>
          <w:rFonts w:cs="Arial"/>
          <w:i/>
          <w:szCs w:val="24"/>
        </w:rPr>
        <w:t xml:space="preserve">Terme di Rabbi S.r.l. </w:t>
      </w:r>
      <w:r w:rsidRPr="003A0254">
        <w:rPr>
          <w:rFonts w:cs="Arial"/>
          <w:szCs w:val="24"/>
        </w:rPr>
        <w:t xml:space="preserve">è individuato e selezionato con assoluta imparzialità, autonomia e indipendenza di giudizio. </w:t>
      </w:r>
    </w:p>
    <w:p w14:paraId="371B70E1" w14:textId="77777777" w:rsidR="00B42869" w:rsidRPr="003A0254" w:rsidRDefault="00B42869" w:rsidP="00B42869">
      <w:pPr>
        <w:autoSpaceDE w:val="0"/>
        <w:autoSpaceDN w:val="0"/>
        <w:adjustRightInd w:val="0"/>
        <w:ind w:left="0" w:firstLine="0"/>
        <w:rPr>
          <w:rFonts w:cs="Arial"/>
          <w:szCs w:val="24"/>
        </w:rPr>
      </w:pPr>
    </w:p>
    <w:p w14:paraId="32C63CEF" w14:textId="69913B12"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Nella loro selezione </w:t>
      </w:r>
      <w:r w:rsidR="002632BA">
        <w:rPr>
          <w:rFonts w:cs="Arial"/>
          <w:i/>
          <w:szCs w:val="24"/>
        </w:rPr>
        <w:t>Terme di Rabbi S.r.l.</w:t>
      </w:r>
      <w:r w:rsidR="004A7AA9" w:rsidRPr="003A0254">
        <w:rPr>
          <w:rFonts w:cs="Arial"/>
          <w:i/>
          <w:szCs w:val="24"/>
        </w:rPr>
        <w:t xml:space="preserve"> </w:t>
      </w:r>
      <w:r w:rsidRPr="003A0254">
        <w:rPr>
          <w:rFonts w:cs="Arial"/>
          <w:szCs w:val="24"/>
        </w:rPr>
        <w:t>ha cura di valutare la loro competenza, reputazione, indipendenza, capacità organizzativa e idoneità alla corretta e puntuale esecuzione delle obbligazioni contrattuali e degli incarichi affidati.</w:t>
      </w:r>
    </w:p>
    <w:p w14:paraId="7A1C6474" w14:textId="77777777" w:rsidR="00B42869" w:rsidRPr="003A0254" w:rsidRDefault="00B42869" w:rsidP="00B42869">
      <w:pPr>
        <w:autoSpaceDE w:val="0"/>
        <w:autoSpaceDN w:val="0"/>
        <w:adjustRightInd w:val="0"/>
        <w:ind w:left="0" w:firstLine="0"/>
        <w:rPr>
          <w:rFonts w:cs="Arial"/>
          <w:szCs w:val="24"/>
        </w:rPr>
      </w:pPr>
    </w:p>
    <w:p w14:paraId="2E46A8DB" w14:textId="168AA294" w:rsidR="00B42869" w:rsidRPr="003A0254" w:rsidRDefault="00B42869" w:rsidP="00B42869">
      <w:pPr>
        <w:autoSpaceDE w:val="0"/>
        <w:autoSpaceDN w:val="0"/>
        <w:adjustRightInd w:val="0"/>
        <w:ind w:left="0" w:firstLine="0"/>
        <w:rPr>
          <w:rFonts w:cs="Arial"/>
          <w:szCs w:val="24"/>
        </w:rPr>
      </w:pPr>
      <w:r w:rsidRPr="003A0254">
        <w:rPr>
          <w:rFonts w:cs="Arial"/>
          <w:szCs w:val="24"/>
        </w:rPr>
        <w:lastRenderedPageBreak/>
        <w:t>Tutti gli agenti, consulenti, fornitori e in generale qualunque soggetto «</w:t>
      </w:r>
      <w:r w:rsidR="00CB203D" w:rsidRPr="003A0254">
        <w:rPr>
          <w:rFonts w:cs="Arial"/>
          <w:szCs w:val="24"/>
        </w:rPr>
        <w:t xml:space="preserve">terzo» </w:t>
      </w:r>
      <w:r w:rsidR="00715F80" w:rsidRPr="003A0254">
        <w:rPr>
          <w:rFonts w:cs="Arial"/>
          <w:szCs w:val="24"/>
        </w:rPr>
        <w:t>che abbia</w:t>
      </w:r>
      <w:r w:rsidRPr="003A0254">
        <w:rPr>
          <w:rFonts w:cs="Arial"/>
          <w:szCs w:val="24"/>
        </w:rPr>
        <w:t xml:space="preserve"> rapporti od agisca per conto di </w:t>
      </w:r>
      <w:r w:rsidR="002632BA">
        <w:rPr>
          <w:rFonts w:cs="Arial"/>
          <w:i/>
          <w:szCs w:val="24"/>
        </w:rPr>
        <w:t xml:space="preserve">Terme di Rabbi S.r.l. </w:t>
      </w:r>
      <w:r w:rsidRPr="003A0254">
        <w:rPr>
          <w:rFonts w:cs="Arial"/>
          <w:szCs w:val="24"/>
        </w:rPr>
        <w:t>deve operare, sempre e senza eccezioni, con integrità e diligenza, nel pieno rispetto di tutti i principi di correttezza e liceità previsti dai codici etici dagli stessi eventualmente adottati.</w:t>
      </w:r>
    </w:p>
    <w:p w14:paraId="67C8B6FE" w14:textId="77777777" w:rsidR="00B42869" w:rsidRPr="003A0254" w:rsidRDefault="00B42869" w:rsidP="00B42869">
      <w:pPr>
        <w:autoSpaceDE w:val="0"/>
        <w:autoSpaceDN w:val="0"/>
        <w:adjustRightInd w:val="0"/>
        <w:rPr>
          <w:rFonts w:cs="Arial"/>
          <w:szCs w:val="24"/>
        </w:rPr>
      </w:pPr>
    </w:p>
    <w:p w14:paraId="1A211B86"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Quando vengono richiesti allo Stato o ad altro Ente Pubblico od alle Comunità europee </w:t>
      </w:r>
      <w:r w:rsidRPr="003A0254">
        <w:rPr>
          <w:rFonts w:cs="Arial"/>
          <w:szCs w:val="24"/>
          <w:u w:val="single"/>
        </w:rPr>
        <w:t>contributi, sovvenzioni o finanziamenti</w:t>
      </w:r>
      <w:r w:rsidRPr="003A0254">
        <w:rPr>
          <w:rFonts w:cs="Arial"/>
          <w:szCs w:val="24"/>
        </w:rPr>
        <w:t>, tutti i soggetti coinvolti in tali procedure devono:</w:t>
      </w:r>
    </w:p>
    <w:p w14:paraId="032990B7" w14:textId="77777777" w:rsidR="00B42869" w:rsidRPr="003A0254" w:rsidRDefault="00B42869" w:rsidP="008A0EEE">
      <w:pPr>
        <w:numPr>
          <w:ilvl w:val="0"/>
          <w:numId w:val="6"/>
        </w:numPr>
        <w:tabs>
          <w:tab w:val="clear" w:pos="360"/>
          <w:tab w:val="num" w:pos="284"/>
        </w:tabs>
        <w:autoSpaceDE w:val="0"/>
        <w:autoSpaceDN w:val="0"/>
        <w:adjustRightInd w:val="0"/>
        <w:ind w:left="284" w:hanging="284"/>
        <w:rPr>
          <w:rFonts w:cs="Arial"/>
          <w:szCs w:val="24"/>
        </w:rPr>
      </w:pPr>
      <w:r w:rsidRPr="003A0254">
        <w:rPr>
          <w:rFonts w:cs="Arial"/>
          <w:szCs w:val="24"/>
        </w:rPr>
        <w:t>attenersi a correttezza e verità, utilizzando e presentando dichiarazioni e documenti completi e veritieri ed attinenti le attività per le quali i benefici possono essere legittimamente ottenuti;</w:t>
      </w:r>
    </w:p>
    <w:p w14:paraId="6CA17653" w14:textId="77777777" w:rsidR="00B42869" w:rsidRPr="003A0254" w:rsidRDefault="00B42869" w:rsidP="008A0EEE">
      <w:pPr>
        <w:numPr>
          <w:ilvl w:val="0"/>
          <w:numId w:val="6"/>
        </w:numPr>
        <w:tabs>
          <w:tab w:val="clear" w:pos="360"/>
          <w:tab w:val="num" w:pos="284"/>
        </w:tabs>
        <w:autoSpaceDE w:val="0"/>
        <w:autoSpaceDN w:val="0"/>
        <w:adjustRightInd w:val="0"/>
        <w:ind w:left="284" w:hanging="284"/>
        <w:rPr>
          <w:rFonts w:cs="Arial"/>
          <w:szCs w:val="24"/>
        </w:rPr>
      </w:pPr>
      <w:r w:rsidRPr="003A0254">
        <w:rPr>
          <w:rFonts w:cs="Arial"/>
          <w:szCs w:val="24"/>
        </w:rPr>
        <w:t xml:space="preserve">una volta ottenute le erogazioni richieste, destinarle alle finalità per le quali sono state richieste e concesse. </w:t>
      </w:r>
    </w:p>
    <w:p w14:paraId="094530B0"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I responsabili delle </w:t>
      </w:r>
      <w:r w:rsidRPr="003A0254">
        <w:rPr>
          <w:rFonts w:cs="Arial"/>
          <w:szCs w:val="24"/>
          <w:u w:val="single"/>
        </w:rPr>
        <w:t>funzioni amministrativo / contabili</w:t>
      </w:r>
      <w:r w:rsidRPr="003A0254">
        <w:rPr>
          <w:rFonts w:cs="Arial"/>
          <w:szCs w:val="24"/>
        </w:rPr>
        <w:t xml:space="preserve"> devono curare che ogni operazione e transazione sia:</w:t>
      </w:r>
    </w:p>
    <w:p w14:paraId="3E6994F2" w14:textId="77777777" w:rsidR="00B42869" w:rsidRPr="003A0254" w:rsidRDefault="00B42869" w:rsidP="008A0EEE">
      <w:pPr>
        <w:numPr>
          <w:ilvl w:val="0"/>
          <w:numId w:val="4"/>
        </w:numPr>
        <w:tabs>
          <w:tab w:val="clear" w:pos="360"/>
          <w:tab w:val="num" w:pos="284"/>
        </w:tabs>
        <w:autoSpaceDE w:val="0"/>
        <w:autoSpaceDN w:val="0"/>
        <w:adjustRightInd w:val="0"/>
        <w:ind w:left="284" w:hanging="284"/>
        <w:rPr>
          <w:rFonts w:cs="Arial"/>
          <w:szCs w:val="24"/>
        </w:rPr>
      </w:pPr>
      <w:r w:rsidRPr="003A0254">
        <w:rPr>
          <w:rFonts w:cs="Arial"/>
          <w:szCs w:val="24"/>
        </w:rPr>
        <w:t>legittima, coerente, congrua, autorizzata, verificabile;</w:t>
      </w:r>
    </w:p>
    <w:p w14:paraId="7383ECEA" w14:textId="77777777" w:rsidR="00B42869" w:rsidRPr="003A0254" w:rsidRDefault="00B42869" w:rsidP="008A0EEE">
      <w:pPr>
        <w:numPr>
          <w:ilvl w:val="0"/>
          <w:numId w:val="4"/>
        </w:numPr>
        <w:tabs>
          <w:tab w:val="clear" w:pos="360"/>
          <w:tab w:val="num" w:pos="284"/>
        </w:tabs>
        <w:autoSpaceDE w:val="0"/>
        <w:autoSpaceDN w:val="0"/>
        <w:adjustRightInd w:val="0"/>
        <w:ind w:left="284" w:hanging="284"/>
        <w:rPr>
          <w:rFonts w:cs="Arial"/>
          <w:szCs w:val="24"/>
        </w:rPr>
      </w:pPr>
      <w:r w:rsidRPr="003A0254">
        <w:rPr>
          <w:rFonts w:cs="Arial"/>
          <w:szCs w:val="24"/>
        </w:rPr>
        <w:t>correttamente ed adeguatamente registrata sì da rendere possibile la verifica del processo di decisione, autorizzazione e svolgimento;</w:t>
      </w:r>
    </w:p>
    <w:p w14:paraId="2724C784" w14:textId="77777777" w:rsidR="00B42869" w:rsidRPr="003A0254" w:rsidRDefault="00B42869" w:rsidP="008A0EEE">
      <w:pPr>
        <w:numPr>
          <w:ilvl w:val="0"/>
          <w:numId w:val="4"/>
        </w:numPr>
        <w:tabs>
          <w:tab w:val="clear" w:pos="360"/>
          <w:tab w:val="num" w:pos="284"/>
        </w:tabs>
        <w:autoSpaceDE w:val="0"/>
        <w:autoSpaceDN w:val="0"/>
        <w:adjustRightInd w:val="0"/>
        <w:ind w:left="284" w:hanging="284"/>
        <w:rPr>
          <w:rFonts w:cs="Arial"/>
          <w:szCs w:val="24"/>
        </w:rPr>
      </w:pPr>
      <w:r w:rsidRPr="003A0254">
        <w:rPr>
          <w:rFonts w:cs="Arial"/>
          <w:szCs w:val="24"/>
        </w:rPr>
        <w:t>corredata di un supporto documentale idoneo a consentire, in ogni momento, i controlli sulle caratteristiche e motivazioni dell’operazione e l’individuazione di chi ha autorizzato, effettuato, registrato, verificato l’operazione stessa relativo pagamento.</w:t>
      </w:r>
    </w:p>
    <w:p w14:paraId="4906EC31" w14:textId="77777777" w:rsidR="00B42869" w:rsidRPr="003A0254" w:rsidRDefault="00B42869" w:rsidP="00B42869">
      <w:pPr>
        <w:autoSpaceDE w:val="0"/>
        <w:autoSpaceDN w:val="0"/>
        <w:adjustRightInd w:val="0"/>
        <w:ind w:left="0" w:firstLine="0"/>
        <w:rPr>
          <w:rFonts w:cs="Arial"/>
          <w:szCs w:val="24"/>
        </w:rPr>
      </w:pPr>
    </w:p>
    <w:p w14:paraId="299FFA74"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È espressamente vietato ad un soggetto (sia esso apicale o non apicale) di curare integralmente ed in via esclusiva, senza un’interfaccia con altri membri della società (siano essi dipendenti ovvero amministratori), un rapporto od una pratica con la Pubblica Amministrazione, volta all’ottenimento di contributi, erogazioni, finanziamenti.</w:t>
      </w:r>
    </w:p>
    <w:p w14:paraId="79580822" w14:textId="4790292A" w:rsidR="00B42869" w:rsidRPr="003A0254" w:rsidRDefault="002632BA" w:rsidP="00B42869">
      <w:pPr>
        <w:autoSpaceDE w:val="0"/>
        <w:autoSpaceDN w:val="0"/>
        <w:adjustRightInd w:val="0"/>
        <w:ind w:left="0" w:firstLine="0"/>
        <w:rPr>
          <w:rFonts w:cs="Arial"/>
          <w:szCs w:val="24"/>
        </w:rPr>
      </w:pPr>
      <w:r>
        <w:rPr>
          <w:rFonts w:cs="Arial"/>
          <w:i/>
          <w:szCs w:val="24"/>
        </w:rPr>
        <w:t xml:space="preserve">Terme di Rabbi S.r.l. </w:t>
      </w:r>
      <w:r w:rsidR="00B42869" w:rsidRPr="003A0254">
        <w:rPr>
          <w:rFonts w:cs="Arial"/>
          <w:szCs w:val="24"/>
        </w:rPr>
        <w:t xml:space="preserve">si impegna alla creazione di un sistema di controllo interno, finalizzato espressamente ad evitare che possano essere commessi abusi e financo reati nella gestione delle procedure di richiesta di contributi pubblici. </w:t>
      </w:r>
    </w:p>
    <w:p w14:paraId="413CF1F1" w14:textId="77777777" w:rsidR="00B42869" w:rsidRPr="003A0254" w:rsidRDefault="00B42869" w:rsidP="00B42869">
      <w:pPr>
        <w:autoSpaceDE w:val="0"/>
        <w:autoSpaceDN w:val="0"/>
        <w:adjustRightInd w:val="0"/>
        <w:ind w:left="0" w:firstLine="0"/>
        <w:rPr>
          <w:rFonts w:cs="Arial"/>
          <w:szCs w:val="24"/>
        </w:rPr>
      </w:pPr>
    </w:p>
    <w:p w14:paraId="5A1A927A"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Per tutto ciò che concerne la definizione nel dettaglio di tale sistema di controllo interno si rimanda all’allegato/appendice 1 del presente modello, nella parte dedicata ai rapporti con la PA. </w:t>
      </w:r>
    </w:p>
    <w:p w14:paraId="487229B0" w14:textId="77777777" w:rsidR="00B42869" w:rsidRPr="003A0254" w:rsidRDefault="00B42869" w:rsidP="00B42869">
      <w:pPr>
        <w:autoSpaceDE w:val="0"/>
        <w:autoSpaceDN w:val="0"/>
        <w:adjustRightInd w:val="0"/>
        <w:ind w:left="0" w:firstLine="0"/>
        <w:rPr>
          <w:rFonts w:cs="Arial"/>
          <w:szCs w:val="24"/>
        </w:rPr>
      </w:pPr>
    </w:p>
    <w:p w14:paraId="5EB616D5"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Tutti i soggetti coinvolti nelle </w:t>
      </w:r>
      <w:r w:rsidRPr="003A0254">
        <w:rPr>
          <w:rFonts w:cs="Arial"/>
          <w:szCs w:val="24"/>
          <w:u w:val="single"/>
        </w:rPr>
        <w:t>attività di formazione del bilancio o di altri documenti similari</w:t>
      </w:r>
      <w:r w:rsidRPr="003A0254">
        <w:rPr>
          <w:rFonts w:cs="Arial"/>
          <w:szCs w:val="24"/>
        </w:rPr>
        <w:t xml:space="preserve"> devono comportarsi correttamente, prestare la massima collaborazione, garantire la completezza e la chiarezza delle informazioni fornite, l'accuratezza dei dati e delle elaborazioni, segnalare i conflitti di interesse.</w:t>
      </w:r>
    </w:p>
    <w:p w14:paraId="0A96D7AD" w14:textId="77777777" w:rsidR="00B42869" w:rsidRPr="003A0254" w:rsidRDefault="00B42869" w:rsidP="00B42869">
      <w:pPr>
        <w:autoSpaceDE w:val="0"/>
        <w:autoSpaceDN w:val="0"/>
        <w:adjustRightInd w:val="0"/>
        <w:ind w:left="0" w:firstLine="0"/>
        <w:rPr>
          <w:rFonts w:cs="Arial"/>
          <w:szCs w:val="24"/>
        </w:rPr>
      </w:pPr>
    </w:p>
    <w:p w14:paraId="57DCC9B5" w14:textId="36DC75CA" w:rsidR="00B42869" w:rsidRPr="003A0254" w:rsidRDefault="00B42869" w:rsidP="00B42869">
      <w:pPr>
        <w:autoSpaceDE w:val="0"/>
        <w:autoSpaceDN w:val="0"/>
        <w:adjustRightInd w:val="0"/>
        <w:ind w:left="0" w:firstLine="0"/>
        <w:rPr>
          <w:rFonts w:cs="Arial"/>
          <w:szCs w:val="24"/>
        </w:rPr>
      </w:pPr>
      <w:r w:rsidRPr="003A0254">
        <w:rPr>
          <w:rFonts w:cs="Arial"/>
          <w:szCs w:val="24"/>
        </w:rPr>
        <w:t>Gli amministratori comunicano al Consiglio di Amministrazion</w:t>
      </w:r>
      <w:r w:rsidR="002632BA">
        <w:rPr>
          <w:rFonts w:cs="Arial"/>
          <w:szCs w:val="24"/>
        </w:rPr>
        <w:t xml:space="preserve">e, all’Organismo di Vigilanza, al </w:t>
      </w:r>
      <w:r w:rsidR="009914EF">
        <w:rPr>
          <w:rFonts w:cs="Arial"/>
          <w:szCs w:val="24"/>
        </w:rPr>
        <w:t>Sindaco Unico</w:t>
      </w:r>
      <w:r w:rsidR="002632BA">
        <w:rPr>
          <w:rFonts w:cs="Arial"/>
          <w:szCs w:val="24"/>
        </w:rPr>
        <w:t xml:space="preserve"> e al Revisore dei Conti </w:t>
      </w:r>
      <w:r w:rsidRPr="003A0254">
        <w:rPr>
          <w:rFonts w:cs="Arial"/>
          <w:szCs w:val="24"/>
        </w:rPr>
        <w:t xml:space="preserve">ogni interesse che, per conto proprio o di terzi, abbiano in una determinata operazione della </w:t>
      </w:r>
      <w:r w:rsidR="002632BA">
        <w:rPr>
          <w:rFonts w:cs="Arial"/>
          <w:i/>
          <w:szCs w:val="24"/>
        </w:rPr>
        <w:t>Terme di Rabbi S.r.l.</w:t>
      </w:r>
      <w:r w:rsidRPr="003A0254">
        <w:rPr>
          <w:rFonts w:cs="Arial"/>
          <w:szCs w:val="24"/>
        </w:rPr>
        <w:t>, precisandone la natura, i termini, l’origine e la portata; se si tratta di amministratore delegato, deve altresì astenersi dal compiere l’operazione, investendo della stessa l’organo collegiale.</w:t>
      </w:r>
    </w:p>
    <w:p w14:paraId="4C3317FE" w14:textId="77777777" w:rsidR="00B42869" w:rsidRPr="003A0254" w:rsidRDefault="00B42869" w:rsidP="00B42869">
      <w:pPr>
        <w:autoSpaceDE w:val="0"/>
        <w:autoSpaceDN w:val="0"/>
        <w:adjustRightInd w:val="0"/>
        <w:ind w:left="0" w:firstLine="0"/>
        <w:rPr>
          <w:rFonts w:cs="Arial"/>
          <w:szCs w:val="24"/>
        </w:rPr>
      </w:pPr>
    </w:p>
    <w:p w14:paraId="5F2C530C" w14:textId="77777777" w:rsidR="00B42869" w:rsidRPr="003A0254" w:rsidRDefault="00B42869" w:rsidP="00B42869">
      <w:pPr>
        <w:autoSpaceDE w:val="0"/>
        <w:autoSpaceDN w:val="0"/>
        <w:adjustRightInd w:val="0"/>
        <w:rPr>
          <w:rFonts w:cs="Arial"/>
          <w:szCs w:val="24"/>
        </w:rPr>
      </w:pPr>
      <w:r w:rsidRPr="003A0254">
        <w:rPr>
          <w:rFonts w:cs="Arial"/>
          <w:szCs w:val="24"/>
        </w:rPr>
        <w:t>Gli amministratori:</w:t>
      </w:r>
    </w:p>
    <w:p w14:paraId="427AE327" w14:textId="77777777" w:rsidR="00B42869" w:rsidRPr="003A0254" w:rsidRDefault="00B42869" w:rsidP="008A0EEE">
      <w:pPr>
        <w:numPr>
          <w:ilvl w:val="0"/>
          <w:numId w:val="7"/>
        </w:numPr>
        <w:tabs>
          <w:tab w:val="clear" w:pos="360"/>
          <w:tab w:val="num" w:pos="284"/>
        </w:tabs>
        <w:autoSpaceDE w:val="0"/>
        <w:autoSpaceDN w:val="0"/>
        <w:adjustRightInd w:val="0"/>
        <w:ind w:left="284" w:hanging="284"/>
        <w:rPr>
          <w:rFonts w:cs="Arial"/>
          <w:szCs w:val="24"/>
        </w:rPr>
      </w:pPr>
      <w:r w:rsidRPr="003A0254">
        <w:rPr>
          <w:rFonts w:cs="Arial"/>
          <w:szCs w:val="24"/>
        </w:rPr>
        <w:t>nella redazione del bilancio, o di altri documenti similari devono rappresentare la situazione economica, patrimoniale o finanziaria con verità, chiarezza e completezza;</w:t>
      </w:r>
    </w:p>
    <w:p w14:paraId="7F69294E" w14:textId="0CFE946A" w:rsidR="00B42869" w:rsidRPr="003A0254" w:rsidRDefault="00B42869" w:rsidP="008A0EEE">
      <w:pPr>
        <w:numPr>
          <w:ilvl w:val="0"/>
          <w:numId w:val="7"/>
        </w:numPr>
        <w:tabs>
          <w:tab w:val="clear" w:pos="360"/>
          <w:tab w:val="num" w:pos="284"/>
        </w:tabs>
        <w:autoSpaceDE w:val="0"/>
        <w:autoSpaceDN w:val="0"/>
        <w:adjustRightInd w:val="0"/>
        <w:ind w:left="284" w:hanging="284"/>
        <w:rPr>
          <w:rFonts w:cs="Arial"/>
          <w:szCs w:val="24"/>
        </w:rPr>
      </w:pPr>
      <w:r w:rsidRPr="003A0254">
        <w:rPr>
          <w:rFonts w:cs="Arial"/>
          <w:szCs w:val="24"/>
        </w:rPr>
        <w:t>devono rispettare puntualmente le richieste di informazioni da</w:t>
      </w:r>
      <w:r w:rsidR="002632BA">
        <w:rPr>
          <w:rFonts w:cs="Arial"/>
          <w:szCs w:val="24"/>
        </w:rPr>
        <w:t xml:space="preserve"> parte del Collegio Sindacale e del </w:t>
      </w:r>
      <w:r w:rsidRPr="003A0254">
        <w:rPr>
          <w:rFonts w:cs="Arial"/>
          <w:szCs w:val="24"/>
        </w:rPr>
        <w:t xml:space="preserve">Revisore dei Conti e facilitare in ogni modo lo svolgimento delle attività </w:t>
      </w:r>
      <w:r w:rsidRPr="003A0254">
        <w:rPr>
          <w:rFonts w:cs="Arial"/>
          <w:szCs w:val="24"/>
        </w:rPr>
        <w:lastRenderedPageBreak/>
        <w:t>di controllo o di revisione legalmente attribuite ai soci, ad altri organi sociali o alle Società di revisione;</w:t>
      </w:r>
    </w:p>
    <w:p w14:paraId="006282E3" w14:textId="77777777" w:rsidR="00B42869" w:rsidRPr="003A0254" w:rsidRDefault="00B42869" w:rsidP="008A0EEE">
      <w:pPr>
        <w:numPr>
          <w:ilvl w:val="0"/>
          <w:numId w:val="7"/>
        </w:numPr>
        <w:tabs>
          <w:tab w:val="clear" w:pos="360"/>
          <w:tab w:val="num" w:pos="284"/>
        </w:tabs>
        <w:autoSpaceDE w:val="0"/>
        <w:autoSpaceDN w:val="0"/>
        <w:adjustRightInd w:val="0"/>
        <w:ind w:left="284" w:hanging="284"/>
        <w:rPr>
          <w:rFonts w:cs="Arial"/>
          <w:szCs w:val="24"/>
        </w:rPr>
      </w:pPr>
      <w:r w:rsidRPr="003A0254">
        <w:rPr>
          <w:rFonts w:cs="Arial"/>
          <w:szCs w:val="24"/>
        </w:rPr>
        <w:t>presentare all’Assemblea atti e documenti completi e corrispondenti alle registrazioni contabili;</w:t>
      </w:r>
    </w:p>
    <w:p w14:paraId="5E43E128" w14:textId="77777777" w:rsidR="00B42869" w:rsidRPr="003A0254" w:rsidRDefault="00B42869" w:rsidP="008A0EEE">
      <w:pPr>
        <w:numPr>
          <w:ilvl w:val="0"/>
          <w:numId w:val="7"/>
        </w:numPr>
        <w:tabs>
          <w:tab w:val="clear" w:pos="360"/>
          <w:tab w:val="num" w:pos="284"/>
        </w:tabs>
        <w:autoSpaceDE w:val="0"/>
        <w:autoSpaceDN w:val="0"/>
        <w:adjustRightInd w:val="0"/>
        <w:ind w:left="284" w:hanging="284"/>
        <w:rPr>
          <w:rFonts w:cs="Arial"/>
          <w:szCs w:val="24"/>
        </w:rPr>
      </w:pPr>
      <w:r w:rsidRPr="003A0254">
        <w:rPr>
          <w:rFonts w:cs="Arial"/>
          <w:szCs w:val="24"/>
        </w:rPr>
        <w:t>fornire agli organi di vigilanza informazioni corrette e complete sulla situazione economica, patrimoniale o finanziaria.</w:t>
      </w:r>
    </w:p>
    <w:p w14:paraId="6D219931" w14:textId="77777777" w:rsidR="00B42869" w:rsidRPr="003A0254" w:rsidRDefault="00B42869" w:rsidP="00B42869">
      <w:pPr>
        <w:autoSpaceDE w:val="0"/>
        <w:autoSpaceDN w:val="0"/>
        <w:adjustRightInd w:val="0"/>
        <w:rPr>
          <w:rFonts w:cs="Arial"/>
          <w:szCs w:val="24"/>
        </w:rPr>
      </w:pPr>
    </w:p>
    <w:p w14:paraId="3CFED6FA"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Possono tenere contatti con la stampa solo i dipendenti autorizzati e questi devono far diffondere notizie </w:t>
      </w:r>
      <w:r w:rsidR="001A59E9" w:rsidRPr="003A0254">
        <w:rPr>
          <w:rFonts w:cs="Arial"/>
          <w:szCs w:val="24"/>
        </w:rPr>
        <w:t>sull’ente</w:t>
      </w:r>
      <w:r w:rsidRPr="003A0254">
        <w:rPr>
          <w:rFonts w:cs="Arial"/>
          <w:szCs w:val="24"/>
        </w:rPr>
        <w:t xml:space="preserve"> rispondenti al vero nel rispetto delle leggi e dei regolamenti vigenti.</w:t>
      </w:r>
    </w:p>
    <w:p w14:paraId="1789F722" w14:textId="77777777" w:rsidR="00B42869" w:rsidRPr="003A0254" w:rsidRDefault="00B42869" w:rsidP="00B42869">
      <w:pPr>
        <w:autoSpaceDE w:val="0"/>
        <w:autoSpaceDN w:val="0"/>
        <w:adjustRightInd w:val="0"/>
        <w:ind w:left="0" w:firstLine="0"/>
        <w:rPr>
          <w:rFonts w:cs="Arial"/>
          <w:szCs w:val="24"/>
        </w:rPr>
      </w:pPr>
    </w:p>
    <w:p w14:paraId="22DAA3AD" w14:textId="74465DF4" w:rsidR="00B42869" w:rsidRPr="003A0254" w:rsidRDefault="00B42869" w:rsidP="004A7AA9">
      <w:pPr>
        <w:autoSpaceDE w:val="0"/>
        <w:autoSpaceDN w:val="0"/>
        <w:adjustRightInd w:val="0"/>
        <w:ind w:left="0" w:firstLine="0"/>
        <w:rPr>
          <w:rFonts w:cs="Arial"/>
          <w:szCs w:val="24"/>
        </w:rPr>
      </w:pPr>
      <w:r w:rsidRPr="003A0254">
        <w:rPr>
          <w:rFonts w:cs="Arial"/>
          <w:szCs w:val="24"/>
        </w:rPr>
        <w:t xml:space="preserve">Per quanto riguarda </w:t>
      </w:r>
      <w:r w:rsidRPr="003A0254">
        <w:rPr>
          <w:rFonts w:cs="Arial"/>
          <w:szCs w:val="24"/>
          <w:u w:val="single"/>
        </w:rPr>
        <w:t>la gestione delle risorse e dei flussi finanziari</w:t>
      </w:r>
      <w:r w:rsidRPr="003A0254">
        <w:rPr>
          <w:rFonts w:cs="Arial"/>
          <w:szCs w:val="24"/>
        </w:rPr>
        <w:t xml:space="preserve">, </w:t>
      </w:r>
      <w:r w:rsidR="002632BA">
        <w:rPr>
          <w:rFonts w:cs="Arial"/>
          <w:i/>
          <w:szCs w:val="24"/>
        </w:rPr>
        <w:t xml:space="preserve">Terme di Rabbi S.r.l. </w:t>
      </w:r>
      <w:r w:rsidRPr="003A0254">
        <w:rPr>
          <w:rFonts w:cs="Arial"/>
          <w:szCs w:val="24"/>
        </w:rPr>
        <w:t>ha</w:t>
      </w:r>
      <w:r w:rsidR="004A7AA9" w:rsidRPr="003A0254">
        <w:rPr>
          <w:rFonts w:cs="Arial"/>
          <w:szCs w:val="24"/>
        </w:rPr>
        <w:t xml:space="preserve"> </w:t>
      </w:r>
      <w:r w:rsidRPr="003A0254">
        <w:rPr>
          <w:rFonts w:cs="Arial"/>
          <w:szCs w:val="24"/>
        </w:rPr>
        <w:t xml:space="preserve">individuato le seguenti linee di condotta: </w:t>
      </w:r>
    </w:p>
    <w:p w14:paraId="38C5F2E6" w14:textId="77777777" w:rsidR="00B42869" w:rsidRPr="004C3BA1" w:rsidRDefault="00B42869" w:rsidP="004C3BA1">
      <w:pPr>
        <w:pStyle w:val="Paragrafoelenco"/>
        <w:numPr>
          <w:ilvl w:val="0"/>
          <w:numId w:val="44"/>
        </w:numPr>
        <w:autoSpaceDE w:val="0"/>
        <w:autoSpaceDN w:val="0"/>
        <w:adjustRightInd w:val="0"/>
        <w:rPr>
          <w:rFonts w:cs="Arial"/>
          <w:szCs w:val="24"/>
        </w:rPr>
      </w:pPr>
      <w:r w:rsidRPr="004C3BA1">
        <w:rPr>
          <w:rFonts w:cs="Arial"/>
          <w:szCs w:val="24"/>
        </w:rPr>
        <w:t>impegno ad agire nel rispetto delle normative vigenti;</w:t>
      </w:r>
    </w:p>
    <w:p w14:paraId="1D042D3C" w14:textId="77777777" w:rsidR="00B42869" w:rsidRPr="004C3BA1" w:rsidRDefault="00B42869" w:rsidP="004C3BA1">
      <w:pPr>
        <w:pStyle w:val="Paragrafoelenco"/>
        <w:numPr>
          <w:ilvl w:val="0"/>
          <w:numId w:val="44"/>
        </w:numPr>
        <w:autoSpaceDE w:val="0"/>
        <w:autoSpaceDN w:val="0"/>
        <w:adjustRightInd w:val="0"/>
        <w:rPr>
          <w:rFonts w:cs="Arial"/>
          <w:szCs w:val="24"/>
        </w:rPr>
      </w:pPr>
      <w:r w:rsidRPr="004C3BA1">
        <w:rPr>
          <w:rFonts w:cs="Arial"/>
          <w:szCs w:val="24"/>
        </w:rPr>
        <w:t>documentazione delle operazioni finanziarie</w:t>
      </w:r>
      <w:r w:rsidR="0006035D" w:rsidRPr="004C3BA1">
        <w:rPr>
          <w:rFonts w:cs="Arial"/>
          <w:szCs w:val="24"/>
        </w:rPr>
        <w:t xml:space="preserve"> e tracciabilità delle stesse.</w:t>
      </w:r>
    </w:p>
    <w:p w14:paraId="44481BCE" w14:textId="05B70142" w:rsidR="00B42869" w:rsidRPr="003A0254" w:rsidRDefault="00B42869" w:rsidP="004A7AA9">
      <w:pPr>
        <w:autoSpaceDE w:val="0"/>
        <w:autoSpaceDN w:val="0"/>
        <w:adjustRightInd w:val="0"/>
        <w:ind w:left="0" w:firstLine="0"/>
        <w:rPr>
          <w:rFonts w:cs="Arial"/>
          <w:szCs w:val="24"/>
        </w:rPr>
      </w:pPr>
      <w:r w:rsidRPr="003A0254">
        <w:rPr>
          <w:rFonts w:cs="Arial"/>
          <w:szCs w:val="24"/>
        </w:rPr>
        <w:t xml:space="preserve">In materia di </w:t>
      </w:r>
      <w:r w:rsidRPr="003A0254">
        <w:rPr>
          <w:rFonts w:cs="Arial"/>
          <w:szCs w:val="24"/>
          <w:u w:val="single"/>
        </w:rPr>
        <w:t>tutela dell’ambiente</w:t>
      </w:r>
      <w:r w:rsidRPr="003A0254">
        <w:rPr>
          <w:rFonts w:cs="Arial"/>
          <w:szCs w:val="24"/>
        </w:rPr>
        <w:t xml:space="preserve">, </w:t>
      </w:r>
      <w:r w:rsidR="002632BA">
        <w:rPr>
          <w:rFonts w:cs="Arial"/>
          <w:i/>
          <w:szCs w:val="24"/>
        </w:rPr>
        <w:t xml:space="preserve">Terme di Rabbi S.r.l. </w:t>
      </w:r>
      <w:r w:rsidRPr="003A0254">
        <w:rPr>
          <w:rFonts w:cs="Arial"/>
          <w:szCs w:val="24"/>
        </w:rPr>
        <w:t>ha individuato le seguenti linee di</w:t>
      </w:r>
      <w:r w:rsidR="004A7AA9" w:rsidRPr="003A0254">
        <w:rPr>
          <w:rFonts w:cs="Arial"/>
          <w:szCs w:val="24"/>
        </w:rPr>
        <w:t xml:space="preserve"> </w:t>
      </w:r>
      <w:r w:rsidRPr="003A0254">
        <w:rPr>
          <w:rFonts w:cs="Arial"/>
          <w:szCs w:val="24"/>
        </w:rPr>
        <w:t xml:space="preserve">condotta: </w:t>
      </w:r>
    </w:p>
    <w:p w14:paraId="1D5F92D7" w14:textId="77777777" w:rsidR="00B42869" w:rsidRPr="003A0254" w:rsidRDefault="00B42869" w:rsidP="008A0EEE">
      <w:pPr>
        <w:numPr>
          <w:ilvl w:val="0"/>
          <w:numId w:val="31"/>
        </w:numPr>
        <w:rPr>
          <w:rFonts w:cs="Arial"/>
          <w:szCs w:val="24"/>
        </w:rPr>
      </w:pPr>
      <w:r w:rsidRPr="003A0254">
        <w:rPr>
          <w:rFonts w:cs="Arial"/>
          <w:szCs w:val="24"/>
        </w:rPr>
        <w:t>rispettare la normativa vigente in materia ambientale;</w:t>
      </w:r>
    </w:p>
    <w:p w14:paraId="7691163F" w14:textId="77777777" w:rsidR="00B42869" w:rsidRPr="003A0254" w:rsidRDefault="00B42869" w:rsidP="008A0EEE">
      <w:pPr>
        <w:numPr>
          <w:ilvl w:val="0"/>
          <w:numId w:val="31"/>
        </w:numPr>
        <w:rPr>
          <w:rFonts w:cs="Arial"/>
          <w:szCs w:val="24"/>
        </w:rPr>
      </w:pPr>
      <w:r w:rsidRPr="003A0254">
        <w:rPr>
          <w:rFonts w:cs="Arial"/>
          <w:szCs w:val="24"/>
        </w:rPr>
        <w:t xml:space="preserve">collaborare attivamente con gli organi di controllo e con la PA, nel rispetto dei principi di correttezza, buona fede e tempestività, non frapponendo alcun ostacolo alle attività di vigilanza eventualmente esercitate; </w:t>
      </w:r>
    </w:p>
    <w:p w14:paraId="370F6E6A" w14:textId="77777777" w:rsidR="00B42869" w:rsidRPr="003A0254" w:rsidRDefault="00B42869" w:rsidP="008A0EEE">
      <w:pPr>
        <w:numPr>
          <w:ilvl w:val="0"/>
          <w:numId w:val="31"/>
        </w:numPr>
        <w:rPr>
          <w:rFonts w:cs="Arial"/>
          <w:szCs w:val="24"/>
        </w:rPr>
      </w:pPr>
      <w:r w:rsidRPr="003A0254">
        <w:rPr>
          <w:rFonts w:cs="Arial"/>
          <w:szCs w:val="24"/>
        </w:rPr>
        <w:t xml:space="preserve">servirsi di consulenti e professionisti esterni, specificamente formati in materia ambientale, nel caso in cui sia necessario affrontare problematiche di particolare complessità; </w:t>
      </w:r>
    </w:p>
    <w:p w14:paraId="12F65234" w14:textId="01F28FEA" w:rsidR="005F3D5F" w:rsidRPr="003A0254" w:rsidRDefault="00B42869" w:rsidP="008A0EEE">
      <w:pPr>
        <w:numPr>
          <w:ilvl w:val="0"/>
          <w:numId w:val="31"/>
        </w:numPr>
        <w:rPr>
          <w:rFonts w:cs="Arial"/>
          <w:szCs w:val="24"/>
        </w:rPr>
      </w:pPr>
      <w:r w:rsidRPr="003A0254">
        <w:rPr>
          <w:rFonts w:cs="Arial"/>
          <w:szCs w:val="24"/>
        </w:rPr>
        <w:t>evitare qualsiasi condotta o comportamento che possa integrare alcuna delle fattispecie di reato di cui all’art. 25</w:t>
      </w:r>
      <w:r w:rsidRPr="003A0254">
        <w:rPr>
          <w:rFonts w:cs="Arial"/>
          <w:i/>
          <w:szCs w:val="24"/>
        </w:rPr>
        <w:t>undecies</w:t>
      </w:r>
      <w:r w:rsidR="0034112B" w:rsidRPr="003A0254">
        <w:rPr>
          <w:rFonts w:cs="Arial"/>
          <w:szCs w:val="24"/>
        </w:rPr>
        <w:t xml:space="preserve"> del D.lgs.</w:t>
      </w:r>
      <w:r w:rsidRPr="003A0254">
        <w:rPr>
          <w:rFonts w:cs="Arial"/>
          <w:szCs w:val="24"/>
        </w:rPr>
        <w:t xml:space="preserve"> 231/2001;</w:t>
      </w:r>
    </w:p>
    <w:p w14:paraId="6AABC7A8" w14:textId="05E398F5" w:rsidR="00B42869" w:rsidRPr="003A0254" w:rsidRDefault="00B42869" w:rsidP="008A0EEE">
      <w:pPr>
        <w:numPr>
          <w:ilvl w:val="0"/>
          <w:numId w:val="31"/>
        </w:numPr>
        <w:rPr>
          <w:rFonts w:cs="Arial"/>
          <w:szCs w:val="24"/>
        </w:rPr>
      </w:pPr>
      <w:r w:rsidRPr="003A0254">
        <w:rPr>
          <w:rFonts w:cs="Arial"/>
          <w:szCs w:val="24"/>
        </w:rPr>
        <w:t xml:space="preserve">conservare in maniera completa e dettagliata tutta la documentazione inerente </w:t>
      </w:r>
      <w:r w:rsidR="00D62963" w:rsidRPr="003A0254">
        <w:rPr>
          <w:rFonts w:cs="Arial"/>
          <w:szCs w:val="24"/>
        </w:rPr>
        <w:t>all’attività</w:t>
      </w:r>
      <w:r w:rsidRPr="003A0254">
        <w:rPr>
          <w:rFonts w:cs="Arial"/>
          <w:szCs w:val="24"/>
        </w:rPr>
        <w:t xml:space="preserve"> svolta da </w:t>
      </w:r>
      <w:r w:rsidR="002632BA">
        <w:rPr>
          <w:rFonts w:cs="Arial"/>
          <w:i/>
          <w:szCs w:val="24"/>
        </w:rPr>
        <w:t xml:space="preserve">Terme di Rabbi S.r.l. </w:t>
      </w:r>
      <w:r w:rsidRPr="003A0254">
        <w:rPr>
          <w:rFonts w:cs="Arial"/>
          <w:szCs w:val="24"/>
        </w:rPr>
        <w:t xml:space="preserve">con riferimento alla materia ambientale. </w:t>
      </w:r>
    </w:p>
    <w:p w14:paraId="5B176101" w14:textId="77777777" w:rsidR="00B42869" w:rsidRPr="003A0254" w:rsidRDefault="00B42869" w:rsidP="004A7AA9">
      <w:pPr>
        <w:autoSpaceDE w:val="0"/>
        <w:autoSpaceDN w:val="0"/>
        <w:adjustRightInd w:val="0"/>
        <w:ind w:left="0" w:hanging="11"/>
        <w:rPr>
          <w:rFonts w:cs="Arial"/>
          <w:szCs w:val="24"/>
        </w:rPr>
      </w:pPr>
    </w:p>
    <w:p w14:paraId="2AF14F90" w14:textId="4B972E68" w:rsidR="00B42869" w:rsidRPr="003A0254" w:rsidRDefault="00B42869" w:rsidP="004A7AA9">
      <w:pPr>
        <w:autoSpaceDE w:val="0"/>
        <w:autoSpaceDN w:val="0"/>
        <w:adjustRightInd w:val="0"/>
        <w:ind w:left="0" w:hanging="11"/>
        <w:rPr>
          <w:rFonts w:cs="Arial"/>
          <w:szCs w:val="24"/>
        </w:rPr>
      </w:pPr>
      <w:r w:rsidRPr="003A0254">
        <w:rPr>
          <w:rFonts w:cs="Arial"/>
          <w:szCs w:val="24"/>
        </w:rPr>
        <w:t xml:space="preserve">In tema di </w:t>
      </w:r>
      <w:r w:rsidRPr="003A0254">
        <w:rPr>
          <w:rFonts w:cs="Arial"/>
          <w:szCs w:val="24"/>
          <w:u w:val="single"/>
        </w:rPr>
        <w:t>tutela della salute e sicurezza sul lavoro</w:t>
      </w:r>
      <w:r w:rsidRPr="003A0254">
        <w:rPr>
          <w:rFonts w:cs="Arial"/>
          <w:szCs w:val="24"/>
        </w:rPr>
        <w:t xml:space="preserve">, </w:t>
      </w:r>
      <w:r w:rsidR="002632BA">
        <w:rPr>
          <w:rFonts w:cs="Arial"/>
          <w:i/>
          <w:szCs w:val="24"/>
        </w:rPr>
        <w:t xml:space="preserve">Terme di Rabbi S.r.l. </w:t>
      </w:r>
      <w:r w:rsidRPr="003A0254">
        <w:rPr>
          <w:rFonts w:cs="Arial"/>
          <w:szCs w:val="24"/>
        </w:rPr>
        <w:t>ha individuato le</w:t>
      </w:r>
      <w:r w:rsidR="004A7AA9" w:rsidRPr="003A0254">
        <w:rPr>
          <w:rFonts w:cs="Arial"/>
          <w:szCs w:val="24"/>
        </w:rPr>
        <w:t xml:space="preserve"> </w:t>
      </w:r>
      <w:r w:rsidRPr="003A0254">
        <w:rPr>
          <w:rFonts w:cs="Arial"/>
          <w:szCs w:val="24"/>
        </w:rPr>
        <w:t xml:space="preserve">seguenti linee di condotta: </w:t>
      </w:r>
    </w:p>
    <w:p w14:paraId="068605E2"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adozione e aggiornamento periodico del DVR;</w:t>
      </w:r>
    </w:p>
    <w:p w14:paraId="5E9C55EA"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nominare persone specificamente formate per lo svolgimento delle funzioni di sorveglianza e garanzia della salute dei lavoratori previste dalla legge;</w:t>
      </w:r>
    </w:p>
    <w:p w14:paraId="2E98CF4C"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 xml:space="preserve">adozione di una struttura organizzativa interna finalizzata a garantire la salute e la sicurezza sul luogo di lavoro; </w:t>
      </w:r>
    </w:p>
    <w:p w14:paraId="37554F8E"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fornitura e sorveglianza sull’utilizzo dei DPI;</w:t>
      </w:r>
    </w:p>
    <w:p w14:paraId="5ED9D639"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promozione di un ambiente di lavoro salubre, salutare e sicuro per i lavoratori;</w:t>
      </w:r>
    </w:p>
    <w:p w14:paraId="65FC282A"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 xml:space="preserve">impegno a formare ed addestrare i dipendenti in tema di norme, regole e procedure volte a garantire la sicurezza sul luogo di lavoro; </w:t>
      </w:r>
    </w:p>
    <w:p w14:paraId="159DBCD6" w14:textId="77777777" w:rsidR="00B42869" w:rsidRPr="004C3BA1" w:rsidRDefault="00B42869" w:rsidP="004C3BA1">
      <w:pPr>
        <w:pStyle w:val="Paragrafoelenco"/>
        <w:numPr>
          <w:ilvl w:val="0"/>
          <w:numId w:val="43"/>
        </w:numPr>
        <w:autoSpaceDE w:val="0"/>
        <w:autoSpaceDN w:val="0"/>
        <w:adjustRightInd w:val="0"/>
        <w:rPr>
          <w:rFonts w:cs="Arial"/>
          <w:szCs w:val="24"/>
        </w:rPr>
      </w:pPr>
      <w:r w:rsidRPr="004C3BA1">
        <w:rPr>
          <w:rFonts w:cs="Arial"/>
          <w:szCs w:val="24"/>
        </w:rPr>
        <w:t>svolgimento di attività di monitoraggio e controllo sul rispetto delle norme e delle procedure aziendali atte a garantire la salute e la sicurezza sul luogo di lavoro;</w:t>
      </w:r>
    </w:p>
    <w:p w14:paraId="5F620E98" w14:textId="77777777" w:rsidR="00B42869" w:rsidRPr="003A0254" w:rsidRDefault="00B42869" w:rsidP="004A7AA9">
      <w:pPr>
        <w:autoSpaceDE w:val="0"/>
        <w:autoSpaceDN w:val="0"/>
        <w:adjustRightInd w:val="0"/>
        <w:ind w:left="0" w:hanging="11"/>
        <w:rPr>
          <w:rFonts w:cs="Arial"/>
          <w:szCs w:val="24"/>
        </w:rPr>
      </w:pPr>
    </w:p>
    <w:p w14:paraId="4FD6C78B" w14:textId="0F8AD472" w:rsidR="00B42869" w:rsidRPr="003A0254" w:rsidRDefault="00B42869" w:rsidP="004A7AA9">
      <w:pPr>
        <w:autoSpaceDE w:val="0"/>
        <w:autoSpaceDN w:val="0"/>
        <w:adjustRightInd w:val="0"/>
        <w:ind w:left="0" w:hanging="11"/>
        <w:rPr>
          <w:rFonts w:cs="Arial"/>
          <w:szCs w:val="24"/>
        </w:rPr>
      </w:pPr>
      <w:r w:rsidRPr="003A0254">
        <w:rPr>
          <w:rFonts w:cs="Arial"/>
          <w:szCs w:val="24"/>
        </w:rPr>
        <w:t xml:space="preserve">Con riferimento </w:t>
      </w:r>
      <w:r w:rsidRPr="003A0254">
        <w:rPr>
          <w:rFonts w:cs="Arial"/>
          <w:szCs w:val="24"/>
          <w:u w:val="single"/>
        </w:rPr>
        <w:t>all’utilizzo degli strumenti e delle risorse informatiche e telematiche</w:t>
      </w:r>
      <w:r w:rsidRPr="003A0254">
        <w:rPr>
          <w:rFonts w:cs="Arial"/>
          <w:szCs w:val="24"/>
        </w:rPr>
        <w:t>,</w:t>
      </w:r>
      <w:r w:rsidR="004A7AA9" w:rsidRPr="003A0254">
        <w:rPr>
          <w:rFonts w:cs="Arial"/>
          <w:szCs w:val="24"/>
        </w:rPr>
        <w:t xml:space="preserve"> </w:t>
      </w:r>
      <w:r w:rsidR="002632BA">
        <w:rPr>
          <w:rFonts w:cs="Arial"/>
          <w:i/>
          <w:szCs w:val="24"/>
        </w:rPr>
        <w:t xml:space="preserve">Terme di Rabbi S.r.l. </w:t>
      </w:r>
      <w:r w:rsidRPr="003A0254">
        <w:rPr>
          <w:rFonts w:cs="Arial"/>
          <w:szCs w:val="24"/>
        </w:rPr>
        <w:t xml:space="preserve">ha individuato le seguenti linee di condotta: </w:t>
      </w:r>
    </w:p>
    <w:p w14:paraId="7DB1EFAA" w14:textId="77777777" w:rsidR="00B42869" w:rsidRPr="004C3BA1" w:rsidRDefault="00B42869" w:rsidP="004C3BA1">
      <w:pPr>
        <w:pStyle w:val="Paragrafoelenco"/>
        <w:numPr>
          <w:ilvl w:val="0"/>
          <w:numId w:val="42"/>
        </w:numPr>
        <w:autoSpaceDE w:val="0"/>
        <w:autoSpaceDN w:val="0"/>
        <w:adjustRightInd w:val="0"/>
        <w:rPr>
          <w:rFonts w:cs="Arial"/>
          <w:szCs w:val="24"/>
        </w:rPr>
      </w:pPr>
      <w:r w:rsidRPr="004C3BA1">
        <w:rPr>
          <w:rFonts w:cs="Arial"/>
          <w:szCs w:val="24"/>
        </w:rPr>
        <w:t>monitoraggio sull’acquisto di software e hardware, al fine di garantire il rispetto della proprietà intellettuale e delle norme in tema di diritto d’autore;</w:t>
      </w:r>
    </w:p>
    <w:p w14:paraId="2E445A99" w14:textId="77777777" w:rsidR="00B42869" w:rsidRPr="004C3BA1" w:rsidRDefault="00B42869" w:rsidP="004C3BA1">
      <w:pPr>
        <w:pStyle w:val="Paragrafoelenco"/>
        <w:numPr>
          <w:ilvl w:val="0"/>
          <w:numId w:val="42"/>
        </w:numPr>
        <w:autoSpaceDE w:val="0"/>
        <w:autoSpaceDN w:val="0"/>
        <w:adjustRightInd w:val="0"/>
        <w:rPr>
          <w:rFonts w:cs="Arial"/>
          <w:szCs w:val="24"/>
        </w:rPr>
      </w:pPr>
      <w:r w:rsidRPr="004C3BA1">
        <w:rPr>
          <w:rFonts w:cs="Arial"/>
          <w:szCs w:val="24"/>
        </w:rPr>
        <w:t>impegno ad utilizzare unicamente hardware e software originali;</w:t>
      </w:r>
    </w:p>
    <w:p w14:paraId="0F547394" w14:textId="77777777" w:rsidR="00B42869" w:rsidRPr="004C3BA1" w:rsidRDefault="00B42869" w:rsidP="004C3BA1">
      <w:pPr>
        <w:pStyle w:val="Paragrafoelenco"/>
        <w:numPr>
          <w:ilvl w:val="0"/>
          <w:numId w:val="42"/>
        </w:numPr>
        <w:autoSpaceDE w:val="0"/>
        <w:autoSpaceDN w:val="0"/>
        <w:adjustRightInd w:val="0"/>
        <w:rPr>
          <w:rFonts w:cs="Arial"/>
          <w:szCs w:val="24"/>
        </w:rPr>
      </w:pPr>
      <w:r w:rsidRPr="004C3BA1">
        <w:rPr>
          <w:rFonts w:cs="Arial"/>
          <w:szCs w:val="24"/>
        </w:rPr>
        <w:lastRenderedPageBreak/>
        <w:t xml:space="preserve">monitoraggio delle operazioni informatiche e telematiche, con conservazione dei dati nel rispetto della normativa in tema di privacy, al fine di garantire il corretto utilizzo degli strumenti informatici e telematici; </w:t>
      </w:r>
    </w:p>
    <w:p w14:paraId="35E2BFFF" w14:textId="77777777" w:rsidR="00B42869" w:rsidRPr="004C3BA1" w:rsidRDefault="00B42869" w:rsidP="004C3BA1">
      <w:pPr>
        <w:pStyle w:val="Paragrafoelenco"/>
        <w:numPr>
          <w:ilvl w:val="0"/>
          <w:numId w:val="42"/>
        </w:numPr>
        <w:autoSpaceDE w:val="0"/>
        <w:autoSpaceDN w:val="0"/>
        <w:adjustRightInd w:val="0"/>
        <w:rPr>
          <w:rFonts w:cs="Arial"/>
          <w:szCs w:val="24"/>
        </w:rPr>
      </w:pPr>
      <w:r w:rsidRPr="004C3BA1">
        <w:rPr>
          <w:rFonts w:cs="Arial"/>
          <w:szCs w:val="24"/>
        </w:rPr>
        <w:t>formazione del personale e degli amministratori in merito alle corrette pratiche di utilizzo dei sistemi informatici e telematici ed ai rischi connessi agli stessi.</w:t>
      </w:r>
    </w:p>
    <w:p w14:paraId="56EC5B33" w14:textId="77777777" w:rsidR="00B42869" w:rsidRPr="004C3BA1" w:rsidRDefault="00B42869" w:rsidP="004C3BA1">
      <w:pPr>
        <w:pStyle w:val="Paragrafoelenco"/>
        <w:numPr>
          <w:ilvl w:val="0"/>
          <w:numId w:val="42"/>
        </w:numPr>
        <w:autoSpaceDE w:val="0"/>
        <w:autoSpaceDN w:val="0"/>
        <w:adjustRightInd w:val="0"/>
        <w:rPr>
          <w:rFonts w:cs="Arial"/>
          <w:szCs w:val="24"/>
        </w:rPr>
      </w:pPr>
      <w:r w:rsidRPr="004C3BA1">
        <w:rPr>
          <w:rFonts w:cs="Arial"/>
          <w:szCs w:val="24"/>
        </w:rPr>
        <w:t xml:space="preserve">Nel caso di trasmissione di dati in forma elettronica impegno ad utilizzare gli strumenti informatici aziendali nel pieno rispetto della normativa ed al solo fine di trasmettere documentazione originale, completa e veritiera. </w:t>
      </w:r>
    </w:p>
    <w:p w14:paraId="44738AE5" w14:textId="77777777" w:rsidR="00B42869" w:rsidRPr="003A0254" w:rsidRDefault="00B42869" w:rsidP="004A7AA9">
      <w:pPr>
        <w:autoSpaceDE w:val="0"/>
        <w:autoSpaceDN w:val="0"/>
        <w:adjustRightInd w:val="0"/>
        <w:ind w:left="0" w:hanging="11"/>
        <w:rPr>
          <w:rFonts w:cs="Arial"/>
          <w:szCs w:val="24"/>
        </w:rPr>
      </w:pPr>
    </w:p>
    <w:p w14:paraId="1FA44517" w14:textId="206BD4DB" w:rsidR="00B42869" w:rsidRPr="003A0254" w:rsidRDefault="00B42869" w:rsidP="004A7AA9">
      <w:pPr>
        <w:autoSpaceDE w:val="0"/>
        <w:autoSpaceDN w:val="0"/>
        <w:adjustRightInd w:val="0"/>
        <w:ind w:left="0" w:hanging="11"/>
        <w:rPr>
          <w:rFonts w:cs="Arial"/>
          <w:szCs w:val="24"/>
        </w:rPr>
      </w:pPr>
      <w:r w:rsidRPr="003A0254">
        <w:rPr>
          <w:rFonts w:cs="Arial"/>
          <w:szCs w:val="24"/>
        </w:rPr>
        <w:t xml:space="preserve">Per quanto concerne i </w:t>
      </w:r>
      <w:r w:rsidRPr="003A0254">
        <w:rPr>
          <w:rFonts w:cs="Arial"/>
          <w:szCs w:val="24"/>
          <w:u w:val="single"/>
        </w:rPr>
        <w:t>rapporti con partner commerciali</w:t>
      </w:r>
      <w:r w:rsidRPr="003A0254">
        <w:rPr>
          <w:rFonts w:cs="Arial"/>
          <w:szCs w:val="24"/>
        </w:rPr>
        <w:t xml:space="preserve">, </w:t>
      </w:r>
      <w:r w:rsidR="002632BA">
        <w:rPr>
          <w:rFonts w:cs="Arial"/>
          <w:i/>
          <w:szCs w:val="24"/>
        </w:rPr>
        <w:t xml:space="preserve">Terme di Rabbi S.r.l. </w:t>
      </w:r>
      <w:r w:rsidRPr="003A0254">
        <w:rPr>
          <w:rFonts w:cs="Arial"/>
          <w:szCs w:val="24"/>
        </w:rPr>
        <w:t>ha individuato le</w:t>
      </w:r>
      <w:r w:rsidR="004A7AA9" w:rsidRPr="003A0254">
        <w:rPr>
          <w:rFonts w:cs="Arial"/>
          <w:szCs w:val="24"/>
        </w:rPr>
        <w:t xml:space="preserve"> </w:t>
      </w:r>
      <w:r w:rsidRPr="003A0254">
        <w:rPr>
          <w:rFonts w:cs="Arial"/>
          <w:szCs w:val="24"/>
        </w:rPr>
        <w:t xml:space="preserve">seguenti linee di condotta: </w:t>
      </w:r>
    </w:p>
    <w:p w14:paraId="7F70EC48" w14:textId="78C4414E" w:rsidR="009914EF" w:rsidRPr="00181924" w:rsidRDefault="009914EF" w:rsidP="004C3BA1">
      <w:pPr>
        <w:pStyle w:val="Paragrafoelenco"/>
        <w:numPr>
          <w:ilvl w:val="0"/>
          <w:numId w:val="40"/>
        </w:numPr>
        <w:autoSpaceDE w:val="0"/>
        <w:autoSpaceDN w:val="0"/>
        <w:adjustRightInd w:val="0"/>
        <w:rPr>
          <w:rFonts w:cs="Arial"/>
          <w:szCs w:val="24"/>
        </w:rPr>
      </w:pPr>
      <w:r w:rsidRPr="00181924">
        <w:rPr>
          <w:rFonts w:cs="Arial"/>
          <w:szCs w:val="24"/>
        </w:rPr>
        <w:t>adozione di una procedura per la selezione dei fornitori;</w:t>
      </w:r>
    </w:p>
    <w:p w14:paraId="7BFB4B49" w14:textId="429F9701" w:rsidR="00B42869" w:rsidRPr="00181924" w:rsidRDefault="00B42869" w:rsidP="004C3BA1">
      <w:pPr>
        <w:pStyle w:val="Paragrafoelenco"/>
        <w:numPr>
          <w:ilvl w:val="0"/>
          <w:numId w:val="40"/>
        </w:numPr>
        <w:autoSpaceDE w:val="0"/>
        <w:autoSpaceDN w:val="0"/>
        <w:adjustRightInd w:val="0"/>
        <w:rPr>
          <w:rFonts w:cs="Arial"/>
          <w:szCs w:val="24"/>
        </w:rPr>
      </w:pPr>
      <w:r w:rsidRPr="00181924">
        <w:rPr>
          <w:rFonts w:cs="Arial"/>
          <w:szCs w:val="24"/>
        </w:rPr>
        <w:t xml:space="preserve">comunicazione ai terzi – partner commerciali – in merito ai contenuti essenziali del modello adottato da </w:t>
      </w:r>
      <w:r w:rsidR="002632BA" w:rsidRPr="00181924">
        <w:rPr>
          <w:rFonts w:cs="Arial"/>
          <w:i/>
          <w:szCs w:val="24"/>
        </w:rPr>
        <w:t>Terme di Rabbi S.r.l.</w:t>
      </w:r>
      <w:r w:rsidRPr="00181924">
        <w:rPr>
          <w:rFonts w:cs="Arial"/>
          <w:szCs w:val="24"/>
        </w:rPr>
        <w:t>;</w:t>
      </w:r>
    </w:p>
    <w:p w14:paraId="728417BE" w14:textId="77777777" w:rsidR="00B42869" w:rsidRPr="00181924" w:rsidRDefault="00B42869" w:rsidP="004C3BA1">
      <w:pPr>
        <w:pStyle w:val="Paragrafoelenco"/>
        <w:numPr>
          <w:ilvl w:val="0"/>
          <w:numId w:val="40"/>
        </w:numPr>
        <w:autoSpaceDE w:val="0"/>
        <w:autoSpaceDN w:val="0"/>
        <w:adjustRightInd w:val="0"/>
        <w:rPr>
          <w:rFonts w:cs="Arial"/>
          <w:szCs w:val="24"/>
        </w:rPr>
      </w:pPr>
      <w:r w:rsidRPr="00181924">
        <w:rPr>
          <w:rFonts w:cs="Arial"/>
          <w:szCs w:val="24"/>
        </w:rPr>
        <w:t xml:space="preserve">inserimento nei contratti di clausole che impongono il rispetto delle regole contenute nel modello e di clausole risolutive espresse che ne consentano la risoluzione in caso di mancato rispetto delle stesse  </w:t>
      </w:r>
    </w:p>
    <w:p w14:paraId="508FC756" w14:textId="77777777" w:rsidR="00B42869" w:rsidRPr="003A0254" w:rsidRDefault="00B42869" w:rsidP="004A7AA9">
      <w:pPr>
        <w:autoSpaceDE w:val="0"/>
        <w:autoSpaceDN w:val="0"/>
        <w:adjustRightInd w:val="0"/>
        <w:ind w:left="0" w:hanging="11"/>
        <w:rPr>
          <w:rFonts w:cs="Arial"/>
          <w:szCs w:val="24"/>
        </w:rPr>
      </w:pPr>
    </w:p>
    <w:p w14:paraId="36DF1D10" w14:textId="0F177BA9" w:rsidR="00B42869" w:rsidRPr="003A0254" w:rsidRDefault="00715F80" w:rsidP="004A7AA9">
      <w:pPr>
        <w:autoSpaceDE w:val="0"/>
        <w:autoSpaceDN w:val="0"/>
        <w:adjustRightInd w:val="0"/>
        <w:ind w:left="0" w:hanging="11"/>
        <w:rPr>
          <w:rFonts w:cs="Arial"/>
          <w:szCs w:val="24"/>
        </w:rPr>
      </w:pPr>
      <w:r w:rsidRPr="003A0254">
        <w:rPr>
          <w:rFonts w:cs="Arial"/>
          <w:szCs w:val="24"/>
        </w:rPr>
        <w:t>È</w:t>
      </w:r>
      <w:r w:rsidR="00B42869" w:rsidRPr="003A0254">
        <w:rPr>
          <w:rFonts w:cs="Arial"/>
          <w:szCs w:val="24"/>
        </w:rPr>
        <w:t xml:space="preserve"> fatto obbligo di segnalare all’Organismo di Vigilanza</w:t>
      </w:r>
      <w:r w:rsidR="00115071" w:rsidRPr="003A0254">
        <w:rPr>
          <w:rFonts w:cs="Arial"/>
          <w:szCs w:val="24"/>
        </w:rPr>
        <w:t xml:space="preserve">, </w:t>
      </w:r>
      <w:r w:rsidR="00B42869" w:rsidRPr="003A0254">
        <w:rPr>
          <w:rFonts w:cs="Arial"/>
          <w:szCs w:val="24"/>
        </w:rPr>
        <w:t>a titolo non esaustivo:</w:t>
      </w:r>
    </w:p>
    <w:p w14:paraId="286ABB17" w14:textId="39F1437D" w:rsidR="00B42869" w:rsidRPr="00181924" w:rsidRDefault="00B42869" w:rsidP="00181924">
      <w:pPr>
        <w:pStyle w:val="Paragrafoelenco"/>
        <w:numPr>
          <w:ilvl w:val="0"/>
          <w:numId w:val="38"/>
        </w:numPr>
        <w:autoSpaceDE w:val="0"/>
        <w:autoSpaceDN w:val="0"/>
        <w:adjustRightInd w:val="0"/>
        <w:rPr>
          <w:rFonts w:cs="Arial"/>
          <w:szCs w:val="24"/>
        </w:rPr>
      </w:pPr>
      <w:r w:rsidRPr="00181924">
        <w:rPr>
          <w:rFonts w:cs="Arial"/>
          <w:szCs w:val="24"/>
        </w:rPr>
        <w:t xml:space="preserve">ogni violazione o sospetto di violazione del MOGC e/o del Codice Etico e delle Linee di Condotta; le segnalazioni </w:t>
      </w:r>
      <w:r w:rsidR="00715F80" w:rsidRPr="00181924">
        <w:rPr>
          <w:rFonts w:cs="Arial"/>
          <w:szCs w:val="24"/>
        </w:rPr>
        <w:t>possono essere</w:t>
      </w:r>
      <w:r w:rsidRPr="00181924">
        <w:rPr>
          <w:rFonts w:cs="Arial"/>
          <w:szCs w:val="24"/>
        </w:rPr>
        <w:t xml:space="preserve"> fornite anche in forma anonima</w:t>
      </w:r>
      <w:r w:rsidR="00115071" w:rsidRPr="00181924">
        <w:rPr>
          <w:rFonts w:cs="Arial"/>
          <w:szCs w:val="24"/>
        </w:rPr>
        <w:t>, ma devono basarsi su elementi di fatto precisi e concordanti</w:t>
      </w:r>
      <w:r w:rsidRPr="00181924">
        <w:rPr>
          <w:rFonts w:cs="Arial"/>
          <w:szCs w:val="24"/>
        </w:rPr>
        <w:t>;</w:t>
      </w:r>
    </w:p>
    <w:p w14:paraId="219837C0" w14:textId="5ED834F0" w:rsidR="00B42869" w:rsidRPr="00181924" w:rsidRDefault="00B42869" w:rsidP="00181924">
      <w:pPr>
        <w:pStyle w:val="Paragrafoelenco"/>
        <w:numPr>
          <w:ilvl w:val="0"/>
          <w:numId w:val="38"/>
        </w:numPr>
        <w:autoSpaceDE w:val="0"/>
        <w:autoSpaceDN w:val="0"/>
        <w:adjustRightInd w:val="0"/>
        <w:rPr>
          <w:rFonts w:cs="Arial"/>
          <w:szCs w:val="24"/>
        </w:rPr>
      </w:pPr>
      <w:r w:rsidRPr="00181924">
        <w:rPr>
          <w:rFonts w:cs="Arial"/>
          <w:szCs w:val="24"/>
        </w:rPr>
        <w:t xml:space="preserve">i provvedimenti e/o notizie provenienti da organi di polizia giudiziaria o da qualsiasi altra autorità, di cui si venga ufficialmente a conoscenza, riguardanti illeciti e/o ipotesi di reato di cui al </w:t>
      </w:r>
      <w:r w:rsidR="0034112B" w:rsidRPr="00181924">
        <w:rPr>
          <w:rFonts w:cs="Arial"/>
          <w:i/>
          <w:szCs w:val="24"/>
        </w:rPr>
        <w:t>D.l</w:t>
      </w:r>
      <w:r w:rsidRPr="00181924">
        <w:rPr>
          <w:rFonts w:cs="Arial"/>
          <w:i/>
          <w:szCs w:val="24"/>
        </w:rPr>
        <w:t>gs. n. 231/2001</w:t>
      </w:r>
      <w:r w:rsidRPr="00181924">
        <w:rPr>
          <w:rFonts w:cs="Arial"/>
          <w:szCs w:val="24"/>
        </w:rPr>
        <w:t xml:space="preserve"> con rischi di impatto aziendale.</w:t>
      </w:r>
    </w:p>
    <w:p w14:paraId="679F84C8" w14:textId="77777777" w:rsidR="004A7AA9" w:rsidRPr="003A0254" w:rsidRDefault="00B42869" w:rsidP="0006035D">
      <w:pPr>
        <w:autoSpaceDE w:val="0"/>
        <w:autoSpaceDN w:val="0"/>
        <w:adjustRightInd w:val="0"/>
        <w:ind w:left="0" w:hanging="11"/>
        <w:rPr>
          <w:rFonts w:cs="Arial"/>
          <w:szCs w:val="24"/>
        </w:rPr>
      </w:pPr>
      <w:r w:rsidRPr="003A0254">
        <w:rPr>
          <w:rFonts w:cs="Arial"/>
          <w:szCs w:val="24"/>
        </w:rPr>
        <w:t xml:space="preserve"> </w:t>
      </w:r>
    </w:p>
    <w:p w14:paraId="6DB5EA29" w14:textId="4CCD3C82" w:rsidR="00B42869" w:rsidRPr="003A0254" w:rsidRDefault="005F3D5F" w:rsidP="00B42869">
      <w:pPr>
        <w:pStyle w:val="Titolo3"/>
        <w:spacing w:before="0" w:after="0"/>
        <w:ind w:left="0" w:firstLine="0"/>
        <w:rPr>
          <w:sz w:val="24"/>
          <w:szCs w:val="24"/>
          <w:u w:val="single"/>
        </w:rPr>
      </w:pPr>
      <w:r w:rsidRPr="003A0254">
        <w:rPr>
          <w:iCs/>
          <w:sz w:val="24"/>
          <w:szCs w:val="24"/>
          <w:u w:val="single"/>
        </w:rPr>
        <w:t>5</w:t>
      </w:r>
      <w:r w:rsidR="00B42869" w:rsidRPr="003A0254">
        <w:rPr>
          <w:sz w:val="24"/>
          <w:szCs w:val="24"/>
          <w:u w:val="single"/>
        </w:rPr>
        <w:t xml:space="preserve">.2.3 </w:t>
      </w:r>
      <w:bookmarkStart w:id="89" w:name="_Toc265572731"/>
      <w:bookmarkStart w:id="90" w:name="_Toc265572785"/>
      <w:bookmarkStart w:id="91" w:name="_Toc266174984"/>
      <w:r w:rsidR="00B42869" w:rsidRPr="003A0254">
        <w:rPr>
          <w:sz w:val="24"/>
          <w:szCs w:val="24"/>
          <w:u w:val="single"/>
        </w:rPr>
        <w:t>Sanzioni</w:t>
      </w:r>
      <w:bookmarkEnd w:id="89"/>
      <w:bookmarkEnd w:id="90"/>
      <w:bookmarkEnd w:id="91"/>
    </w:p>
    <w:p w14:paraId="76E50A3F" w14:textId="77777777" w:rsidR="00B42869" w:rsidRPr="003A0254" w:rsidRDefault="00B42869" w:rsidP="00B42869">
      <w:pPr>
        <w:ind w:left="0" w:firstLine="0"/>
        <w:rPr>
          <w:rFonts w:cs="Arial"/>
          <w:szCs w:val="24"/>
        </w:rPr>
      </w:pPr>
    </w:p>
    <w:p w14:paraId="4BC70DB2" w14:textId="345BB7BD" w:rsidR="00B42869" w:rsidRPr="003A0254" w:rsidRDefault="00B42869" w:rsidP="00B42869">
      <w:pPr>
        <w:autoSpaceDE w:val="0"/>
        <w:autoSpaceDN w:val="0"/>
        <w:adjustRightInd w:val="0"/>
        <w:ind w:left="0" w:firstLine="0"/>
        <w:rPr>
          <w:rFonts w:cs="Arial"/>
          <w:szCs w:val="24"/>
        </w:rPr>
      </w:pPr>
      <w:r w:rsidRPr="003A0254">
        <w:rPr>
          <w:rFonts w:cs="Arial"/>
          <w:szCs w:val="24"/>
        </w:rPr>
        <w:t>I comportamenti non conformi alle disposizioni del Codice Etico e delle presenti Linee di Condotta, comporteranno, indipendentemente ed oltre gli eventuali procedimenti penali a carico del/gli autore/i della violazione, l'applicazione di sanzioni disciplinari ai sensi della vigente normativa e/o di contrattazione collettiva</w:t>
      </w:r>
      <w:r w:rsidR="00E71023" w:rsidRPr="003A0254">
        <w:rPr>
          <w:rFonts w:cs="Arial"/>
          <w:szCs w:val="24"/>
        </w:rPr>
        <w:t>, così come previsto e specificato al punto seguente</w:t>
      </w:r>
      <w:r w:rsidRPr="003A0254">
        <w:rPr>
          <w:rFonts w:cs="Arial"/>
          <w:szCs w:val="24"/>
        </w:rPr>
        <w:t>.</w:t>
      </w:r>
    </w:p>
    <w:p w14:paraId="2E65346A" w14:textId="77777777" w:rsidR="00B42869" w:rsidRPr="003A0254" w:rsidRDefault="00B42869" w:rsidP="00B42869">
      <w:pPr>
        <w:autoSpaceDE w:val="0"/>
        <w:autoSpaceDN w:val="0"/>
        <w:adjustRightInd w:val="0"/>
        <w:ind w:left="0" w:firstLine="0"/>
        <w:rPr>
          <w:rFonts w:cs="Arial"/>
          <w:szCs w:val="24"/>
        </w:rPr>
      </w:pPr>
    </w:p>
    <w:p w14:paraId="7B989CAC" w14:textId="77777777" w:rsidR="00B42869" w:rsidRPr="003A0254" w:rsidRDefault="00B42869" w:rsidP="00B42869">
      <w:pPr>
        <w:autoSpaceDE w:val="0"/>
        <w:autoSpaceDN w:val="0"/>
        <w:adjustRightInd w:val="0"/>
        <w:ind w:left="0" w:firstLine="0"/>
        <w:rPr>
          <w:rFonts w:cs="Arial"/>
          <w:szCs w:val="24"/>
        </w:rPr>
      </w:pPr>
    </w:p>
    <w:p w14:paraId="28BF6E58" w14:textId="5C5772C1" w:rsidR="00B42869" w:rsidRPr="003A0254" w:rsidRDefault="005F3D5F" w:rsidP="00B42869">
      <w:pPr>
        <w:pStyle w:val="Titolo1"/>
        <w:pBdr>
          <w:top w:val="single" w:sz="4" w:space="1" w:color="auto"/>
          <w:left w:val="single" w:sz="4" w:space="4" w:color="auto"/>
          <w:bottom w:val="single" w:sz="4" w:space="1" w:color="auto"/>
          <w:right w:val="single" w:sz="4" w:space="4" w:color="auto"/>
        </w:pBdr>
        <w:ind w:left="397" w:hanging="397"/>
        <w:jc w:val="center"/>
        <w:rPr>
          <w:rFonts w:cs="Arial"/>
          <w:szCs w:val="24"/>
        </w:rPr>
      </w:pPr>
      <w:bookmarkStart w:id="92" w:name="_Toc265572732"/>
      <w:bookmarkStart w:id="93" w:name="_Toc265572786"/>
      <w:bookmarkStart w:id="94" w:name="_Toc266174985"/>
      <w:r w:rsidRPr="003A0254">
        <w:rPr>
          <w:rFonts w:cs="Arial"/>
          <w:iCs/>
          <w:szCs w:val="24"/>
        </w:rPr>
        <w:t>6</w:t>
      </w:r>
      <w:r w:rsidR="00B42869" w:rsidRPr="003A0254">
        <w:rPr>
          <w:rFonts w:cs="Arial"/>
          <w:iCs/>
          <w:szCs w:val="24"/>
        </w:rPr>
        <w:t xml:space="preserve">.  </w:t>
      </w:r>
      <w:r w:rsidR="00B42869" w:rsidRPr="003A0254">
        <w:rPr>
          <w:rFonts w:cs="Arial"/>
          <w:iCs/>
          <w:szCs w:val="24"/>
        </w:rPr>
        <w:tab/>
      </w:r>
      <w:r w:rsidR="00B42869" w:rsidRPr="003A0254">
        <w:rPr>
          <w:rFonts w:cs="Arial"/>
          <w:szCs w:val="24"/>
        </w:rPr>
        <w:t>IL SISTEMA DISCIPLINARE</w:t>
      </w:r>
      <w:bookmarkEnd w:id="92"/>
      <w:bookmarkEnd w:id="93"/>
      <w:bookmarkEnd w:id="94"/>
    </w:p>
    <w:p w14:paraId="52F8E32F" w14:textId="77777777" w:rsidR="00B42869" w:rsidRPr="003A0254" w:rsidRDefault="00B42869" w:rsidP="00B42869">
      <w:pPr>
        <w:pStyle w:val="Titolo2"/>
        <w:spacing w:before="0"/>
        <w:ind w:left="0" w:firstLine="0"/>
        <w:jc w:val="left"/>
        <w:rPr>
          <w:rFonts w:ascii="Arial" w:hAnsi="Arial" w:cs="Arial"/>
          <w:color w:val="auto"/>
          <w:sz w:val="24"/>
          <w:szCs w:val="24"/>
        </w:rPr>
      </w:pPr>
      <w:bookmarkStart w:id="95" w:name="_Toc265572733"/>
      <w:bookmarkStart w:id="96" w:name="_Toc265572787"/>
      <w:bookmarkStart w:id="97" w:name="_Toc266174986"/>
    </w:p>
    <w:bookmarkEnd w:id="95"/>
    <w:bookmarkEnd w:id="96"/>
    <w:bookmarkEnd w:id="97"/>
    <w:p w14:paraId="31306B46" w14:textId="4E6247CA" w:rsidR="00B42869" w:rsidRPr="003A0254" w:rsidRDefault="005F3D5F" w:rsidP="00B42869">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6</w:t>
      </w:r>
      <w:r w:rsidR="00B42869" w:rsidRPr="003A0254">
        <w:rPr>
          <w:rFonts w:ascii="Arial" w:hAnsi="Arial" w:cs="Arial"/>
          <w:color w:val="auto"/>
          <w:sz w:val="24"/>
          <w:szCs w:val="24"/>
          <w:u w:val="thick"/>
        </w:rPr>
        <w:t xml:space="preserve">.1 </w:t>
      </w:r>
      <w:r w:rsidR="00B42869" w:rsidRPr="003A0254">
        <w:rPr>
          <w:rFonts w:ascii="Arial" w:hAnsi="Arial" w:cs="Arial"/>
          <w:color w:val="auto"/>
          <w:sz w:val="24"/>
          <w:szCs w:val="24"/>
          <w:u w:val="thick"/>
        </w:rPr>
        <w:tab/>
        <w:t>Finalità del sistema disciplinare</w:t>
      </w:r>
    </w:p>
    <w:p w14:paraId="2990372B" w14:textId="77777777" w:rsidR="00B42869" w:rsidRPr="003A0254" w:rsidRDefault="00B42869" w:rsidP="00B42869">
      <w:pPr>
        <w:ind w:left="0" w:firstLine="0"/>
        <w:rPr>
          <w:rFonts w:cs="Arial"/>
          <w:szCs w:val="24"/>
        </w:rPr>
      </w:pPr>
    </w:p>
    <w:p w14:paraId="1CA14530" w14:textId="34B5B2D0" w:rsidR="00B42869" w:rsidRPr="003A0254" w:rsidRDefault="00B42869" w:rsidP="00B42869">
      <w:pPr>
        <w:autoSpaceDE w:val="0"/>
        <w:autoSpaceDN w:val="0"/>
        <w:adjustRightInd w:val="0"/>
        <w:ind w:left="0" w:firstLine="0"/>
        <w:rPr>
          <w:rFonts w:cs="Arial"/>
          <w:iCs/>
          <w:szCs w:val="24"/>
        </w:rPr>
      </w:pPr>
      <w:r w:rsidRPr="003A0254">
        <w:rPr>
          <w:rFonts w:cs="Arial"/>
          <w:szCs w:val="24"/>
        </w:rPr>
        <w:t xml:space="preserve">Seguendo quanto disposto dal </w:t>
      </w:r>
      <w:r w:rsidR="0034112B" w:rsidRPr="003A0254">
        <w:rPr>
          <w:rFonts w:cs="Arial"/>
          <w:i/>
          <w:szCs w:val="24"/>
        </w:rPr>
        <w:t>D.l</w:t>
      </w:r>
      <w:r w:rsidRPr="003A0254">
        <w:rPr>
          <w:rFonts w:cs="Arial"/>
          <w:i/>
          <w:szCs w:val="24"/>
        </w:rPr>
        <w:t>gs. n. 231/2001 (artt. 6 e 7)</w:t>
      </w:r>
      <w:r w:rsidRPr="003A0254">
        <w:rPr>
          <w:rFonts w:cs="Arial"/>
          <w:szCs w:val="24"/>
        </w:rPr>
        <w:t xml:space="preserve"> con riferimento sia ai soggetti in posizione apicale sia ai soggetti sottoposti ad altrui direzione, per le finalità del presente “MOGC”, e tenuto conto di quanto previsto dall’art. 16 del Decreto Ministeriale 13/2/ 2014 (G.U. n. 45 del 24/2/</w:t>
      </w:r>
      <w:r w:rsidR="00715F80" w:rsidRPr="003A0254">
        <w:rPr>
          <w:rFonts w:cs="Arial"/>
          <w:szCs w:val="24"/>
        </w:rPr>
        <w:t>2014)</w:t>
      </w:r>
      <w:r w:rsidRPr="003A0254">
        <w:rPr>
          <w:rFonts w:cs="Arial"/>
          <w:szCs w:val="24"/>
        </w:rPr>
        <w:t>, è necessario definire e porre in essere «</w:t>
      </w:r>
      <w:r w:rsidRPr="003A0254">
        <w:rPr>
          <w:rFonts w:cs="Arial"/>
          <w:i/>
          <w:iCs/>
          <w:szCs w:val="24"/>
        </w:rPr>
        <w:t>un sistema disciplinare idoneo a sanzionare il mancato rispetto delle misure indicate nel “Modello”</w:t>
      </w:r>
      <w:r w:rsidRPr="003A0254">
        <w:rPr>
          <w:rFonts w:cs="Arial"/>
          <w:szCs w:val="24"/>
        </w:rPr>
        <w:t>»</w:t>
      </w:r>
      <w:r w:rsidRPr="003A0254">
        <w:rPr>
          <w:rFonts w:cs="Arial"/>
          <w:iCs/>
          <w:szCs w:val="24"/>
        </w:rPr>
        <w:t>.</w:t>
      </w:r>
    </w:p>
    <w:p w14:paraId="71E810BC" w14:textId="77777777" w:rsidR="00B42869" w:rsidRPr="003A0254" w:rsidRDefault="00B42869" w:rsidP="00B42869">
      <w:pPr>
        <w:autoSpaceDE w:val="0"/>
        <w:autoSpaceDN w:val="0"/>
        <w:adjustRightInd w:val="0"/>
        <w:ind w:left="0" w:firstLine="0"/>
        <w:rPr>
          <w:rFonts w:cs="Arial"/>
          <w:szCs w:val="24"/>
        </w:rPr>
      </w:pPr>
    </w:p>
    <w:p w14:paraId="6ED6F561"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sistema disciplinare è un aspetto fondamentale del “MOGC”, il quale prevede l’esistenza di adeguate sanzioni per la violazione delle regole e dei disposti ivi definiti al fine della prevenzione dei reati.</w:t>
      </w:r>
    </w:p>
    <w:p w14:paraId="47907875" w14:textId="77777777" w:rsidR="00B42869" w:rsidRPr="003A0254" w:rsidRDefault="00B42869" w:rsidP="00B42869">
      <w:pPr>
        <w:autoSpaceDE w:val="0"/>
        <w:autoSpaceDN w:val="0"/>
        <w:adjustRightInd w:val="0"/>
        <w:ind w:left="0" w:firstLine="0"/>
        <w:rPr>
          <w:rFonts w:cs="Arial"/>
          <w:szCs w:val="24"/>
        </w:rPr>
      </w:pPr>
    </w:p>
    <w:p w14:paraId="0C6A01D7" w14:textId="1D1CBD53" w:rsidR="00B42869" w:rsidRPr="003A0254" w:rsidRDefault="00B42869" w:rsidP="00B42869">
      <w:pPr>
        <w:autoSpaceDE w:val="0"/>
        <w:autoSpaceDN w:val="0"/>
        <w:adjustRightInd w:val="0"/>
        <w:ind w:left="0" w:firstLine="0"/>
        <w:rPr>
          <w:rFonts w:cs="Arial"/>
          <w:szCs w:val="24"/>
        </w:rPr>
      </w:pPr>
      <w:r w:rsidRPr="003A0254">
        <w:rPr>
          <w:rFonts w:cs="Arial"/>
          <w:szCs w:val="24"/>
        </w:rPr>
        <w:lastRenderedPageBreak/>
        <w:t>Infatti, la previsione di sanzioni, debitamente comminate alla violazione e costituenti d</w:t>
      </w:r>
      <w:r w:rsidR="00DA364A">
        <w:rPr>
          <w:rFonts w:cs="Arial"/>
          <w:szCs w:val="24"/>
        </w:rPr>
        <w:t>e</w:t>
      </w:r>
      <w:r w:rsidRPr="003A0254">
        <w:rPr>
          <w:rFonts w:cs="Arial"/>
          <w:szCs w:val="24"/>
        </w:rPr>
        <w:t>i «</w:t>
      </w:r>
      <w:r w:rsidRPr="003A0254">
        <w:rPr>
          <w:rFonts w:cs="Arial"/>
          <w:iCs/>
          <w:szCs w:val="24"/>
        </w:rPr>
        <w:t>meccanismi di deterrenza</w:t>
      </w:r>
      <w:r w:rsidRPr="003A0254">
        <w:rPr>
          <w:rFonts w:cs="Arial"/>
          <w:szCs w:val="24"/>
        </w:rPr>
        <w:t>», applicabili in caso di violazione delle prescrizioni contenute nel “Modello di Organizzazione, Gestione e Controllo”, ha lo scopo di contribuire da un lato all’efficacia del “Modello” stesso, e dall’altro, all’efficacia dell’azione di controllo effettuata dall’Organismo di Vigilanza.</w:t>
      </w:r>
    </w:p>
    <w:p w14:paraId="59D546B5" w14:textId="77777777" w:rsidR="00B42869" w:rsidRPr="003A0254" w:rsidRDefault="00B42869" w:rsidP="00B42869">
      <w:pPr>
        <w:autoSpaceDE w:val="0"/>
        <w:autoSpaceDN w:val="0"/>
        <w:adjustRightInd w:val="0"/>
        <w:ind w:left="0" w:firstLine="0"/>
        <w:rPr>
          <w:rFonts w:cs="Arial"/>
          <w:szCs w:val="24"/>
        </w:rPr>
      </w:pPr>
    </w:p>
    <w:p w14:paraId="66067108" w14:textId="4C89F46A"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Le violazioni incrinano il rapporto improntato in termini di trasparenza, correttezza, lealtà e integrità instaurato tra </w:t>
      </w:r>
      <w:r w:rsidR="002632BA">
        <w:rPr>
          <w:rFonts w:cs="Arial"/>
          <w:i/>
          <w:szCs w:val="24"/>
        </w:rPr>
        <w:t xml:space="preserve">Terme di Rabbi S.r.l. </w:t>
      </w:r>
      <w:r w:rsidRPr="003A0254">
        <w:rPr>
          <w:rFonts w:cs="Arial"/>
          <w:szCs w:val="24"/>
        </w:rPr>
        <w:t>e i propri collaboratori (dipendenti, agenti) ed anche tra consulenti e fornitori (parti terze in generale); di conseguenza, saranno poste in essere opportune azioni disciplinari a carico dei soggetti interessati.</w:t>
      </w:r>
    </w:p>
    <w:p w14:paraId="202B3399" w14:textId="77777777" w:rsidR="00B42869" w:rsidRPr="003A0254" w:rsidRDefault="00B42869" w:rsidP="00B42869">
      <w:pPr>
        <w:autoSpaceDE w:val="0"/>
        <w:autoSpaceDN w:val="0"/>
        <w:adjustRightInd w:val="0"/>
        <w:ind w:left="0" w:firstLine="0"/>
        <w:rPr>
          <w:rFonts w:cs="Arial"/>
          <w:szCs w:val="24"/>
        </w:rPr>
      </w:pPr>
    </w:p>
    <w:p w14:paraId="34673971"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sistema disciplinare definito, per i fini del presente “Modello”, è parte integrante delle obbligazioni contrattuali assunte dai propri collaboratori (dipendenti, agenti) ed anche dai consulenti e fornitori (parti terze in generale), Il sistema disciplinare comprende dunque specifiche sanzioni anche per le parti terze, derivanti dalla mancata osservanza di specifiche clausole contrattuali.</w:t>
      </w:r>
    </w:p>
    <w:p w14:paraId="77137B1D" w14:textId="77777777" w:rsidR="00B42869" w:rsidRPr="003A0254" w:rsidRDefault="00B42869" w:rsidP="00B42869">
      <w:pPr>
        <w:autoSpaceDE w:val="0"/>
        <w:autoSpaceDN w:val="0"/>
        <w:adjustRightInd w:val="0"/>
        <w:ind w:left="0" w:firstLine="0"/>
        <w:rPr>
          <w:rFonts w:cs="Arial"/>
          <w:szCs w:val="24"/>
        </w:rPr>
      </w:pPr>
    </w:p>
    <w:p w14:paraId="41670A49" w14:textId="6A5ABC82" w:rsidR="00B42869" w:rsidRPr="003A0254" w:rsidRDefault="00B42869" w:rsidP="00B42869">
      <w:pPr>
        <w:autoSpaceDE w:val="0"/>
        <w:autoSpaceDN w:val="0"/>
        <w:adjustRightInd w:val="0"/>
        <w:ind w:left="0" w:firstLine="0"/>
        <w:rPr>
          <w:rFonts w:cs="Arial"/>
          <w:szCs w:val="24"/>
        </w:rPr>
      </w:pPr>
      <w:r w:rsidRPr="003A0254">
        <w:rPr>
          <w:rFonts w:cs="Arial"/>
          <w:szCs w:val="24"/>
        </w:rPr>
        <w:t>È utile sottolineare che l’appli</w:t>
      </w:r>
      <w:r w:rsidR="006A7DAB" w:rsidRPr="003A0254">
        <w:rPr>
          <w:rFonts w:cs="Arial"/>
          <w:szCs w:val="24"/>
        </w:rPr>
        <w:t>cazione delle sanzioni previste</w:t>
      </w:r>
      <w:r w:rsidRPr="003A0254">
        <w:rPr>
          <w:rFonts w:cs="Arial"/>
          <w:szCs w:val="24"/>
        </w:rPr>
        <w:t xml:space="preserve"> è svincolata e del tutto autonoma rispetto allo svolgimento e all’esito di un eventuale procedimento penale eventualmente avviato dall’autorità giudiziaria competente.</w:t>
      </w:r>
    </w:p>
    <w:p w14:paraId="29026B03" w14:textId="77777777" w:rsidR="00B42869" w:rsidRPr="003A0254" w:rsidRDefault="00B42869" w:rsidP="00B42869">
      <w:pPr>
        <w:autoSpaceDE w:val="0"/>
        <w:autoSpaceDN w:val="0"/>
        <w:adjustRightInd w:val="0"/>
        <w:ind w:left="0" w:firstLine="0"/>
        <w:rPr>
          <w:rFonts w:cs="Arial"/>
          <w:szCs w:val="24"/>
        </w:rPr>
      </w:pPr>
    </w:p>
    <w:p w14:paraId="5CD0196C" w14:textId="3E053DD9"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Pertanto, il giudizio promosso da </w:t>
      </w:r>
      <w:r w:rsidR="002632BA">
        <w:rPr>
          <w:rFonts w:cs="Arial"/>
          <w:i/>
          <w:szCs w:val="24"/>
        </w:rPr>
        <w:t xml:space="preserve">Terme di Rabbi S.r.l. </w:t>
      </w:r>
      <w:r w:rsidRPr="003A0254">
        <w:rPr>
          <w:rFonts w:cs="Arial"/>
          <w:szCs w:val="24"/>
        </w:rPr>
        <w:t>potrebbe non coincidere con quello espre</w:t>
      </w:r>
      <w:r w:rsidR="006A7DAB" w:rsidRPr="003A0254">
        <w:rPr>
          <w:rFonts w:cs="Arial"/>
          <w:szCs w:val="24"/>
        </w:rPr>
        <w:t xml:space="preserve">sso in sede penale o </w:t>
      </w:r>
      <w:r w:rsidRPr="003A0254">
        <w:rPr>
          <w:rFonts w:cs="Arial"/>
          <w:szCs w:val="24"/>
        </w:rPr>
        <w:t>giudiziale</w:t>
      </w:r>
      <w:r w:rsidR="006A7DAB" w:rsidRPr="003A0254">
        <w:rPr>
          <w:rFonts w:cs="Arial"/>
          <w:szCs w:val="24"/>
        </w:rPr>
        <w:t xml:space="preserve"> in genere</w:t>
      </w:r>
      <w:r w:rsidRPr="003A0254">
        <w:rPr>
          <w:rFonts w:cs="Arial"/>
          <w:szCs w:val="24"/>
        </w:rPr>
        <w:t>.</w:t>
      </w:r>
    </w:p>
    <w:p w14:paraId="366C1B14" w14:textId="77777777" w:rsidR="00B42869" w:rsidRPr="003A0254" w:rsidRDefault="00B42869" w:rsidP="00B42869">
      <w:pPr>
        <w:rPr>
          <w:rFonts w:cs="Arial"/>
          <w:szCs w:val="24"/>
        </w:rPr>
      </w:pPr>
    </w:p>
    <w:p w14:paraId="2B338F2E" w14:textId="77777777" w:rsidR="005D0F11" w:rsidRPr="003A0254" w:rsidRDefault="005D0F11" w:rsidP="00B42869">
      <w:pPr>
        <w:pStyle w:val="Titolo2"/>
        <w:spacing w:before="0"/>
        <w:ind w:left="397" w:hanging="397"/>
        <w:jc w:val="left"/>
        <w:rPr>
          <w:rFonts w:ascii="Arial" w:hAnsi="Arial" w:cs="Arial"/>
          <w:color w:val="auto"/>
          <w:sz w:val="24"/>
          <w:szCs w:val="24"/>
          <w:u w:val="thick"/>
        </w:rPr>
      </w:pPr>
    </w:p>
    <w:p w14:paraId="6C5795BF" w14:textId="73F112BD" w:rsidR="00B42869" w:rsidRPr="003A0254" w:rsidRDefault="005F3D5F" w:rsidP="00B42869">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6</w:t>
      </w:r>
      <w:r w:rsidR="00B42869" w:rsidRPr="003A0254">
        <w:rPr>
          <w:rFonts w:ascii="Arial" w:hAnsi="Arial" w:cs="Arial"/>
          <w:color w:val="auto"/>
          <w:sz w:val="24"/>
          <w:szCs w:val="24"/>
          <w:u w:val="thick"/>
        </w:rPr>
        <w:t xml:space="preserve">.2 </w:t>
      </w:r>
      <w:r w:rsidR="00B42869" w:rsidRPr="003A0254">
        <w:rPr>
          <w:rFonts w:ascii="Arial" w:hAnsi="Arial" w:cs="Arial"/>
          <w:color w:val="auto"/>
          <w:sz w:val="24"/>
          <w:szCs w:val="24"/>
          <w:u w:val="thick"/>
        </w:rPr>
        <w:tab/>
        <w:t>Illeciti disciplinari</w:t>
      </w:r>
    </w:p>
    <w:p w14:paraId="7718A52A" w14:textId="77777777" w:rsidR="00B42869" w:rsidRPr="003A0254" w:rsidRDefault="00B42869" w:rsidP="00B42869">
      <w:pPr>
        <w:rPr>
          <w:rFonts w:cs="Arial"/>
          <w:szCs w:val="24"/>
        </w:rPr>
      </w:pPr>
    </w:p>
    <w:p w14:paraId="078521F0" w14:textId="72C3C4F3" w:rsidR="00B42869" w:rsidRPr="003A0254" w:rsidRDefault="002632BA" w:rsidP="00B42869">
      <w:pPr>
        <w:pStyle w:val="Default"/>
        <w:jc w:val="both"/>
        <w:rPr>
          <w:rFonts w:ascii="Arial" w:hAnsi="Arial" w:cs="Arial"/>
          <w:color w:val="auto"/>
        </w:rPr>
      </w:pPr>
      <w:r>
        <w:rPr>
          <w:rFonts w:ascii="Arial" w:hAnsi="Arial" w:cs="Arial"/>
          <w:i/>
          <w:color w:val="auto"/>
        </w:rPr>
        <w:t>Terme di Rabbi S.r.l.</w:t>
      </w:r>
      <w:r w:rsidR="0006035D" w:rsidRPr="003A0254">
        <w:rPr>
          <w:rFonts w:ascii="Arial" w:hAnsi="Arial" w:cs="Arial"/>
          <w:i/>
          <w:color w:val="auto"/>
        </w:rPr>
        <w:t xml:space="preserve"> </w:t>
      </w:r>
      <w:r w:rsidR="00B42869" w:rsidRPr="003A0254">
        <w:rPr>
          <w:rFonts w:ascii="Arial" w:hAnsi="Arial" w:cs="Arial"/>
          <w:color w:val="auto"/>
        </w:rPr>
        <w:t xml:space="preserve">ha definito le modalità per individuare e sanzionare comportamenti che costituiscono o che possono favorire: </w:t>
      </w:r>
    </w:p>
    <w:p w14:paraId="1973BA66" w14:textId="77777777" w:rsidR="00B42869" w:rsidRPr="003A0254" w:rsidRDefault="00B42869" w:rsidP="008A0EEE">
      <w:pPr>
        <w:pStyle w:val="Default"/>
        <w:numPr>
          <w:ilvl w:val="0"/>
          <w:numId w:val="21"/>
        </w:numPr>
        <w:ind w:left="284" w:hanging="284"/>
        <w:jc w:val="both"/>
        <w:rPr>
          <w:rFonts w:ascii="Arial" w:hAnsi="Arial" w:cs="Arial"/>
          <w:color w:val="auto"/>
        </w:rPr>
      </w:pPr>
      <w:r w:rsidRPr="003A0254">
        <w:rPr>
          <w:rFonts w:ascii="Arial" w:hAnsi="Arial" w:cs="Arial"/>
          <w:color w:val="auto"/>
        </w:rPr>
        <w:t>violazione/el</w:t>
      </w:r>
      <w:r w:rsidR="0006035D" w:rsidRPr="003A0254">
        <w:rPr>
          <w:rFonts w:ascii="Arial" w:hAnsi="Arial" w:cs="Arial"/>
          <w:color w:val="auto"/>
        </w:rPr>
        <w:t>usione del sistema di controllo</w:t>
      </w:r>
      <w:r w:rsidRPr="003A0254">
        <w:rPr>
          <w:rFonts w:ascii="Arial" w:hAnsi="Arial" w:cs="Arial"/>
          <w:color w:val="auto"/>
        </w:rPr>
        <w:t>;</w:t>
      </w:r>
    </w:p>
    <w:p w14:paraId="07C2961A" w14:textId="77777777" w:rsidR="00B42869" w:rsidRPr="003A0254" w:rsidRDefault="00B42869" w:rsidP="008A0EEE">
      <w:pPr>
        <w:pStyle w:val="Default"/>
        <w:numPr>
          <w:ilvl w:val="0"/>
          <w:numId w:val="21"/>
        </w:numPr>
        <w:ind w:left="284" w:hanging="284"/>
        <w:jc w:val="both"/>
        <w:rPr>
          <w:rFonts w:ascii="Arial" w:hAnsi="Arial" w:cs="Arial"/>
          <w:color w:val="auto"/>
        </w:rPr>
      </w:pPr>
      <w:r w:rsidRPr="003A0254">
        <w:rPr>
          <w:rFonts w:ascii="Arial" w:hAnsi="Arial" w:cs="Arial"/>
          <w:color w:val="auto"/>
        </w:rPr>
        <w:t xml:space="preserve">mancato rispetto delle procedure e prescrizioni previste dal “MOGC”; </w:t>
      </w:r>
    </w:p>
    <w:p w14:paraId="4F051C04" w14:textId="77777777" w:rsidR="00B42869" w:rsidRPr="003A0254" w:rsidRDefault="00B42869" w:rsidP="008A0EEE">
      <w:pPr>
        <w:pStyle w:val="Default"/>
        <w:numPr>
          <w:ilvl w:val="0"/>
          <w:numId w:val="21"/>
        </w:numPr>
        <w:ind w:left="284" w:hanging="284"/>
        <w:jc w:val="both"/>
        <w:rPr>
          <w:rFonts w:ascii="Arial" w:hAnsi="Arial" w:cs="Arial"/>
          <w:color w:val="auto"/>
        </w:rPr>
      </w:pPr>
      <w:r w:rsidRPr="003A0254">
        <w:rPr>
          <w:rFonts w:ascii="Arial" w:hAnsi="Arial" w:cs="Arial"/>
          <w:color w:val="auto"/>
        </w:rPr>
        <w:t>mancato rispetto degli obblighi previsti dalla legislazione vigente;</w:t>
      </w:r>
    </w:p>
    <w:p w14:paraId="1758D5A0" w14:textId="77777777" w:rsidR="00843D27" w:rsidRDefault="00B42869" w:rsidP="008A0EEE">
      <w:pPr>
        <w:pStyle w:val="Default"/>
        <w:numPr>
          <w:ilvl w:val="0"/>
          <w:numId w:val="21"/>
        </w:numPr>
        <w:ind w:left="284" w:hanging="284"/>
        <w:jc w:val="both"/>
        <w:rPr>
          <w:rFonts w:ascii="Arial" w:hAnsi="Arial" w:cs="Arial"/>
          <w:color w:val="auto"/>
        </w:rPr>
      </w:pPr>
      <w:r w:rsidRPr="003A0254">
        <w:rPr>
          <w:rFonts w:ascii="Arial" w:hAnsi="Arial" w:cs="Arial"/>
          <w:color w:val="auto"/>
        </w:rPr>
        <w:t>commis</w:t>
      </w:r>
      <w:r w:rsidR="0034112B" w:rsidRPr="003A0254">
        <w:rPr>
          <w:rFonts w:ascii="Arial" w:hAnsi="Arial" w:cs="Arial"/>
          <w:color w:val="auto"/>
        </w:rPr>
        <w:t>sione di reati previsti dal D.l</w:t>
      </w:r>
      <w:r w:rsidRPr="003A0254">
        <w:rPr>
          <w:rFonts w:ascii="Arial" w:hAnsi="Arial" w:cs="Arial"/>
          <w:color w:val="auto"/>
        </w:rPr>
        <w:t>gs. 231/2001</w:t>
      </w:r>
      <w:r w:rsidR="00843D27">
        <w:rPr>
          <w:rFonts w:ascii="Arial" w:hAnsi="Arial" w:cs="Arial"/>
          <w:color w:val="auto"/>
        </w:rPr>
        <w:t>;</w:t>
      </w:r>
    </w:p>
    <w:p w14:paraId="6563198E" w14:textId="77777777" w:rsidR="00843D27" w:rsidRDefault="00843D27" w:rsidP="008A0EEE">
      <w:pPr>
        <w:pStyle w:val="Default"/>
        <w:numPr>
          <w:ilvl w:val="0"/>
          <w:numId w:val="21"/>
        </w:numPr>
        <w:ind w:left="284" w:hanging="284"/>
        <w:jc w:val="both"/>
        <w:rPr>
          <w:rFonts w:ascii="Arial" w:hAnsi="Arial" w:cs="Arial"/>
          <w:color w:val="auto"/>
        </w:rPr>
      </w:pPr>
      <w:r>
        <w:rPr>
          <w:rFonts w:ascii="Arial" w:hAnsi="Arial" w:cs="Arial"/>
          <w:color w:val="auto"/>
        </w:rPr>
        <w:t>mancato rispetto delle procedure previste in tema di tutela della riservatezza dell’identità del segnalante, ovvero in tema di divieto di ritorsione nei confronti del segnalante;</w:t>
      </w:r>
    </w:p>
    <w:p w14:paraId="1210A49D" w14:textId="572900D5" w:rsidR="00B42869" w:rsidRPr="003A0254" w:rsidRDefault="00843D27" w:rsidP="008A0EEE">
      <w:pPr>
        <w:pStyle w:val="Default"/>
        <w:numPr>
          <w:ilvl w:val="0"/>
          <w:numId w:val="21"/>
        </w:numPr>
        <w:ind w:left="284" w:hanging="284"/>
        <w:jc w:val="both"/>
        <w:rPr>
          <w:rFonts w:ascii="Arial" w:hAnsi="Arial" w:cs="Arial"/>
          <w:color w:val="auto"/>
        </w:rPr>
      </w:pPr>
      <w:r>
        <w:rPr>
          <w:rFonts w:ascii="Arial" w:hAnsi="Arial" w:cs="Arial"/>
          <w:color w:val="auto"/>
        </w:rPr>
        <w:t>mancato rispetto dei principi previsti a tutela della riservatezza dell’identità del segnalante</w:t>
      </w:r>
      <w:r w:rsidR="00B42869" w:rsidRPr="003A0254">
        <w:rPr>
          <w:rFonts w:ascii="Arial" w:hAnsi="Arial" w:cs="Arial"/>
          <w:color w:val="auto"/>
        </w:rPr>
        <w:t>.</w:t>
      </w:r>
    </w:p>
    <w:p w14:paraId="2387E8BD" w14:textId="77777777" w:rsidR="00B42869" w:rsidRPr="003A0254" w:rsidRDefault="00B42869" w:rsidP="00B42869">
      <w:pPr>
        <w:pStyle w:val="Titolo2"/>
        <w:spacing w:before="0"/>
        <w:ind w:left="0" w:firstLine="0"/>
        <w:rPr>
          <w:rFonts w:ascii="Arial" w:hAnsi="Arial" w:cs="Arial"/>
          <w:color w:val="auto"/>
          <w:sz w:val="24"/>
          <w:szCs w:val="24"/>
          <w:u w:val="thick"/>
        </w:rPr>
      </w:pPr>
    </w:p>
    <w:p w14:paraId="2FF85C00" w14:textId="0805890B" w:rsidR="00B42869" w:rsidRPr="003A0254" w:rsidRDefault="005F3D5F" w:rsidP="00B42869">
      <w:pPr>
        <w:pStyle w:val="Titolo2"/>
        <w:spacing w:before="0"/>
        <w:ind w:left="397" w:hanging="397"/>
        <w:rPr>
          <w:rFonts w:ascii="Arial" w:hAnsi="Arial" w:cs="Arial"/>
          <w:color w:val="auto"/>
          <w:sz w:val="24"/>
          <w:szCs w:val="24"/>
          <w:u w:val="thick"/>
        </w:rPr>
      </w:pPr>
      <w:r w:rsidRPr="003A0254">
        <w:rPr>
          <w:rFonts w:ascii="Arial" w:hAnsi="Arial" w:cs="Arial"/>
          <w:color w:val="auto"/>
          <w:sz w:val="24"/>
          <w:szCs w:val="24"/>
          <w:u w:val="thick"/>
        </w:rPr>
        <w:t>6</w:t>
      </w:r>
      <w:r w:rsidR="00B42869" w:rsidRPr="003A0254">
        <w:rPr>
          <w:rFonts w:ascii="Arial" w:hAnsi="Arial" w:cs="Arial"/>
          <w:color w:val="auto"/>
          <w:sz w:val="24"/>
          <w:szCs w:val="24"/>
          <w:u w:val="thick"/>
        </w:rPr>
        <w:t xml:space="preserve">.3 </w:t>
      </w:r>
      <w:r w:rsidR="00B42869" w:rsidRPr="003A0254">
        <w:rPr>
          <w:rFonts w:ascii="Arial" w:hAnsi="Arial" w:cs="Arial"/>
          <w:color w:val="auto"/>
          <w:sz w:val="24"/>
          <w:szCs w:val="24"/>
          <w:u w:val="thick"/>
        </w:rPr>
        <w:tab/>
        <w:t>Destinatari delle misure disciplinari</w:t>
      </w:r>
    </w:p>
    <w:p w14:paraId="65EE2E76" w14:textId="77777777" w:rsidR="00B42869" w:rsidRPr="003A0254" w:rsidRDefault="00B42869" w:rsidP="00B42869">
      <w:pPr>
        <w:rPr>
          <w:rFonts w:cs="Arial"/>
          <w:szCs w:val="24"/>
        </w:rPr>
      </w:pPr>
      <w:r w:rsidRPr="003A0254">
        <w:rPr>
          <w:rFonts w:cs="Arial"/>
          <w:szCs w:val="24"/>
        </w:rPr>
        <w:t xml:space="preserve"> </w:t>
      </w:r>
    </w:p>
    <w:p w14:paraId="7D794320" w14:textId="31CA3FE9" w:rsidR="00B42869" w:rsidRPr="003A0254" w:rsidRDefault="00B42869" w:rsidP="00B42869">
      <w:pPr>
        <w:ind w:left="0" w:firstLine="0"/>
        <w:rPr>
          <w:rFonts w:cs="Arial"/>
          <w:szCs w:val="24"/>
        </w:rPr>
      </w:pPr>
      <w:r w:rsidRPr="003A0254">
        <w:rPr>
          <w:rFonts w:cs="Arial"/>
          <w:szCs w:val="24"/>
        </w:rPr>
        <w:t xml:space="preserve">Sono destinatari del presente sistema sanzionatorio tutti coloro che, nell’ambito dei diversi ruoli di responsabilità individuati, operano in nome o per conto di </w:t>
      </w:r>
      <w:r w:rsidR="002632BA">
        <w:rPr>
          <w:rFonts w:cs="Arial"/>
          <w:i/>
          <w:szCs w:val="24"/>
        </w:rPr>
        <w:t>Terme di Rabbi S.r.l.</w:t>
      </w:r>
      <w:r w:rsidRPr="003A0254">
        <w:rPr>
          <w:rFonts w:cs="Arial"/>
          <w:szCs w:val="24"/>
        </w:rPr>
        <w:t>, e precisamente:</w:t>
      </w:r>
    </w:p>
    <w:p w14:paraId="30110FCC" w14:textId="77777777" w:rsidR="00B42869" w:rsidRPr="003A0254" w:rsidRDefault="00B42869" w:rsidP="008A0EEE">
      <w:pPr>
        <w:pStyle w:val="Titolo2"/>
        <w:numPr>
          <w:ilvl w:val="0"/>
          <w:numId w:val="22"/>
        </w:numPr>
        <w:spacing w:before="0"/>
        <w:ind w:left="284" w:hanging="284"/>
        <w:rPr>
          <w:rFonts w:ascii="Arial" w:hAnsi="Arial" w:cs="Arial"/>
          <w:b w:val="0"/>
          <w:color w:val="auto"/>
          <w:sz w:val="24"/>
          <w:szCs w:val="24"/>
        </w:rPr>
      </w:pPr>
      <w:r w:rsidRPr="003A0254">
        <w:rPr>
          <w:rFonts w:ascii="Arial" w:hAnsi="Arial" w:cs="Arial"/>
          <w:b w:val="0"/>
          <w:color w:val="auto"/>
          <w:sz w:val="24"/>
          <w:szCs w:val="24"/>
        </w:rPr>
        <w:t xml:space="preserve">dipendenti (preposti/lavoratori e collaboratori); </w:t>
      </w:r>
    </w:p>
    <w:p w14:paraId="1997D19D" w14:textId="77777777" w:rsidR="00B42869" w:rsidRPr="003A0254" w:rsidRDefault="00B42869" w:rsidP="008A0EEE">
      <w:pPr>
        <w:pStyle w:val="Paragrafoelenco"/>
        <w:numPr>
          <w:ilvl w:val="0"/>
          <w:numId w:val="22"/>
        </w:numPr>
        <w:ind w:left="284" w:hanging="284"/>
        <w:rPr>
          <w:rFonts w:cs="Arial"/>
          <w:szCs w:val="24"/>
        </w:rPr>
      </w:pPr>
      <w:r w:rsidRPr="003A0254">
        <w:rPr>
          <w:rFonts w:cs="Arial"/>
          <w:szCs w:val="24"/>
        </w:rPr>
        <w:t>agenti;</w:t>
      </w:r>
    </w:p>
    <w:p w14:paraId="705138F7" w14:textId="77777777" w:rsidR="00B42869" w:rsidRPr="003A0254" w:rsidRDefault="00B42869" w:rsidP="008A0EEE">
      <w:pPr>
        <w:pStyle w:val="Titolo2"/>
        <w:numPr>
          <w:ilvl w:val="0"/>
          <w:numId w:val="22"/>
        </w:numPr>
        <w:spacing w:before="0"/>
        <w:ind w:left="284" w:hanging="284"/>
        <w:rPr>
          <w:rFonts w:ascii="Arial" w:hAnsi="Arial" w:cs="Arial"/>
          <w:b w:val="0"/>
          <w:color w:val="auto"/>
          <w:sz w:val="24"/>
          <w:szCs w:val="24"/>
        </w:rPr>
      </w:pPr>
      <w:r w:rsidRPr="003A0254">
        <w:rPr>
          <w:rFonts w:ascii="Arial" w:hAnsi="Arial" w:cs="Arial"/>
          <w:b w:val="0"/>
          <w:color w:val="auto"/>
          <w:sz w:val="24"/>
          <w:szCs w:val="24"/>
        </w:rPr>
        <w:t>management aziendale (Datore di Lavoro – Amministratori – Dirigenti);</w:t>
      </w:r>
    </w:p>
    <w:p w14:paraId="77036020" w14:textId="7C8C061C" w:rsidR="00B42869" w:rsidRPr="003A0254" w:rsidRDefault="00B42869" w:rsidP="008A0EEE">
      <w:pPr>
        <w:pStyle w:val="Titolo2"/>
        <w:numPr>
          <w:ilvl w:val="0"/>
          <w:numId w:val="22"/>
        </w:numPr>
        <w:spacing w:before="0"/>
        <w:ind w:left="284" w:hanging="284"/>
        <w:rPr>
          <w:rFonts w:ascii="Arial" w:hAnsi="Arial" w:cs="Arial"/>
          <w:b w:val="0"/>
          <w:color w:val="auto"/>
          <w:sz w:val="24"/>
          <w:szCs w:val="24"/>
        </w:rPr>
      </w:pPr>
      <w:r w:rsidRPr="003A0254">
        <w:rPr>
          <w:rFonts w:ascii="Arial" w:hAnsi="Arial" w:cs="Arial"/>
          <w:b w:val="0"/>
          <w:color w:val="auto"/>
          <w:sz w:val="24"/>
          <w:szCs w:val="24"/>
        </w:rPr>
        <w:t>Collegio Sindacale / Sindaco</w:t>
      </w:r>
      <w:r w:rsidR="00D60B0D" w:rsidRPr="003A0254">
        <w:rPr>
          <w:rFonts w:ascii="Arial" w:hAnsi="Arial" w:cs="Arial"/>
          <w:b w:val="0"/>
          <w:color w:val="auto"/>
          <w:sz w:val="24"/>
          <w:szCs w:val="24"/>
        </w:rPr>
        <w:t xml:space="preserve"> </w:t>
      </w:r>
      <w:r w:rsidRPr="003A0254">
        <w:rPr>
          <w:rFonts w:ascii="Arial" w:hAnsi="Arial" w:cs="Arial"/>
          <w:b w:val="0"/>
          <w:color w:val="auto"/>
          <w:sz w:val="24"/>
          <w:szCs w:val="24"/>
        </w:rPr>
        <w:t>/ Revisore Legale</w:t>
      </w:r>
      <w:r w:rsidR="00D60B0D" w:rsidRPr="003A0254">
        <w:rPr>
          <w:rFonts w:ascii="Arial" w:hAnsi="Arial" w:cs="Arial"/>
          <w:b w:val="0"/>
          <w:color w:val="auto"/>
          <w:sz w:val="24"/>
          <w:szCs w:val="24"/>
        </w:rPr>
        <w:t xml:space="preserve"> (ove presenti)</w:t>
      </w:r>
      <w:r w:rsidRPr="003A0254">
        <w:rPr>
          <w:rFonts w:ascii="Arial" w:hAnsi="Arial" w:cs="Arial"/>
          <w:b w:val="0"/>
          <w:color w:val="auto"/>
          <w:sz w:val="24"/>
          <w:szCs w:val="24"/>
        </w:rPr>
        <w:t>;</w:t>
      </w:r>
    </w:p>
    <w:p w14:paraId="578BAA54" w14:textId="77777777" w:rsidR="00B42869" w:rsidRPr="003A0254" w:rsidRDefault="00B42869" w:rsidP="008A0EEE">
      <w:pPr>
        <w:pStyle w:val="Titolo2"/>
        <w:numPr>
          <w:ilvl w:val="0"/>
          <w:numId w:val="22"/>
        </w:numPr>
        <w:spacing w:before="0"/>
        <w:ind w:left="284" w:hanging="284"/>
        <w:rPr>
          <w:rFonts w:ascii="Arial" w:hAnsi="Arial" w:cs="Arial"/>
          <w:b w:val="0"/>
          <w:color w:val="auto"/>
          <w:sz w:val="24"/>
          <w:szCs w:val="24"/>
        </w:rPr>
      </w:pPr>
      <w:bookmarkStart w:id="98" w:name="_Toc265572736"/>
      <w:bookmarkStart w:id="99" w:name="_Toc265572790"/>
      <w:bookmarkStart w:id="100" w:name="_Toc266174989"/>
      <w:r w:rsidRPr="003A0254">
        <w:rPr>
          <w:rFonts w:ascii="Arial" w:hAnsi="Arial" w:cs="Arial"/>
          <w:b w:val="0"/>
          <w:color w:val="auto"/>
          <w:sz w:val="24"/>
          <w:szCs w:val="24"/>
        </w:rPr>
        <w:t>consulenti e fornitori (parti terze</w:t>
      </w:r>
      <w:bookmarkEnd w:id="98"/>
      <w:bookmarkEnd w:id="99"/>
      <w:bookmarkEnd w:id="100"/>
      <w:r w:rsidRPr="003A0254">
        <w:rPr>
          <w:rFonts w:ascii="Arial" w:hAnsi="Arial" w:cs="Arial"/>
          <w:b w:val="0"/>
          <w:color w:val="auto"/>
          <w:sz w:val="24"/>
          <w:szCs w:val="24"/>
        </w:rPr>
        <w:t xml:space="preserve"> in generale).</w:t>
      </w:r>
    </w:p>
    <w:p w14:paraId="2412385A" w14:textId="77777777" w:rsidR="00B42869" w:rsidRPr="003A0254" w:rsidRDefault="00B42869" w:rsidP="00B42869">
      <w:pPr>
        <w:rPr>
          <w:rFonts w:cs="Arial"/>
          <w:szCs w:val="24"/>
        </w:rPr>
      </w:pPr>
    </w:p>
    <w:p w14:paraId="6A089462" w14:textId="2776AE3D" w:rsidR="00B42869" w:rsidRPr="003A0254" w:rsidRDefault="005F3D5F" w:rsidP="00B42869">
      <w:pPr>
        <w:pStyle w:val="Titolo2"/>
        <w:spacing w:before="0"/>
        <w:ind w:left="397" w:hanging="397"/>
        <w:rPr>
          <w:rFonts w:ascii="Arial" w:hAnsi="Arial" w:cs="Arial"/>
          <w:color w:val="auto"/>
          <w:sz w:val="24"/>
          <w:szCs w:val="24"/>
          <w:u w:val="thick"/>
        </w:rPr>
      </w:pPr>
      <w:r w:rsidRPr="003A0254">
        <w:rPr>
          <w:rFonts w:ascii="Arial" w:hAnsi="Arial" w:cs="Arial"/>
          <w:color w:val="auto"/>
          <w:sz w:val="24"/>
          <w:szCs w:val="24"/>
          <w:u w:val="thick"/>
        </w:rPr>
        <w:lastRenderedPageBreak/>
        <w:t>6</w:t>
      </w:r>
      <w:r w:rsidR="00B42869" w:rsidRPr="003A0254">
        <w:rPr>
          <w:rFonts w:ascii="Arial" w:hAnsi="Arial" w:cs="Arial"/>
          <w:color w:val="auto"/>
          <w:sz w:val="24"/>
          <w:szCs w:val="24"/>
          <w:u w:val="thick"/>
        </w:rPr>
        <w:t xml:space="preserve">.4 </w:t>
      </w:r>
      <w:r w:rsidR="00B42869" w:rsidRPr="003A0254">
        <w:rPr>
          <w:rFonts w:ascii="Arial" w:hAnsi="Arial" w:cs="Arial"/>
          <w:color w:val="auto"/>
          <w:sz w:val="24"/>
          <w:szCs w:val="24"/>
          <w:u w:val="thick"/>
        </w:rPr>
        <w:tab/>
        <w:t>Criteri di assegnazione delle sanzioni</w:t>
      </w:r>
    </w:p>
    <w:p w14:paraId="66315C93" w14:textId="77777777" w:rsidR="00B42869" w:rsidRPr="003A0254" w:rsidRDefault="00B42869" w:rsidP="00B42869">
      <w:pPr>
        <w:rPr>
          <w:rFonts w:cs="Arial"/>
          <w:szCs w:val="24"/>
        </w:rPr>
      </w:pPr>
    </w:p>
    <w:p w14:paraId="0EB95F9A" w14:textId="096BCEC2" w:rsidR="00B42869" w:rsidRPr="003A0254" w:rsidRDefault="002632BA" w:rsidP="00B42869">
      <w:pPr>
        <w:pStyle w:val="Default"/>
        <w:jc w:val="both"/>
        <w:rPr>
          <w:rFonts w:ascii="Arial" w:hAnsi="Arial" w:cs="Arial"/>
          <w:color w:val="auto"/>
        </w:rPr>
      </w:pPr>
      <w:r>
        <w:rPr>
          <w:rFonts w:ascii="Arial" w:hAnsi="Arial" w:cs="Arial"/>
          <w:i/>
          <w:color w:val="auto"/>
        </w:rPr>
        <w:t>Terme di Rabbi S.r.l.</w:t>
      </w:r>
      <w:r w:rsidR="004A7AA9" w:rsidRPr="003A0254">
        <w:rPr>
          <w:rFonts w:ascii="Arial" w:hAnsi="Arial" w:cs="Arial"/>
          <w:i/>
          <w:color w:val="auto"/>
        </w:rPr>
        <w:t xml:space="preserve"> </w:t>
      </w:r>
      <w:r w:rsidR="00B42869" w:rsidRPr="003A0254">
        <w:rPr>
          <w:rFonts w:ascii="Arial" w:hAnsi="Arial" w:cs="Arial"/>
          <w:color w:val="auto"/>
        </w:rPr>
        <w:t xml:space="preserve">ha definito idonee modalità per selezionare, tenere sotto controllo e, ove opportuno, sanzionare i propri collaboratori (dipendenti, agenti) ed anche consulenti e fornitori (parti terze in generale) aventi rapporti contrattuali con </w:t>
      </w:r>
      <w:r w:rsidR="00B42869" w:rsidRPr="003A0254">
        <w:rPr>
          <w:rFonts w:ascii="Arial" w:hAnsi="Arial" w:cs="Arial"/>
          <w:i/>
          <w:color w:val="auto"/>
        </w:rPr>
        <w:t xml:space="preserve">la Società </w:t>
      </w:r>
      <w:r w:rsidR="00B42869" w:rsidRPr="003A0254">
        <w:rPr>
          <w:rFonts w:ascii="Arial" w:hAnsi="Arial" w:cs="Arial"/>
          <w:color w:val="auto"/>
        </w:rPr>
        <w:t>stessa, secondo</w:t>
      </w:r>
      <w:r w:rsidR="004A7AA9" w:rsidRPr="003A0254">
        <w:rPr>
          <w:rFonts w:ascii="Arial" w:hAnsi="Arial" w:cs="Arial"/>
          <w:color w:val="auto"/>
        </w:rPr>
        <w:t xml:space="preserve"> </w:t>
      </w:r>
      <w:r w:rsidR="00B42869" w:rsidRPr="003A0254">
        <w:rPr>
          <w:rFonts w:ascii="Arial" w:hAnsi="Arial" w:cs="Arial"/>
          <w:color w:val="auto"/>
        </w:rPr>
        <w:t xml:space="preserve">specifiche clausole applicative con riferimento ai requisiti e comportamenti richiesti ed alle sanzioni previste per il loro mancato rispetto. </w:t>
      </w:r>
    </w:p>
    <w:p w14:paraId="78955582" w14:textId="77777777" w:rsidR="00E619C4" w:rsidRPr="003A0254" w:rsidRDefault="00E619C4" w:rsidP="00B42869">
      <w:pPr>
        <w:pStyle w:val="Default"/>
        <w:jc w:val="both"/>
        <w:rPr>
          <w:rFonts w:ascii="Arial" w:hAnsi="Arial" w:cs="Arial"/>
          <w:color w:val="auto"/>
        </w:rPr>
      </w:pPr>
      <w:r w:rsidRPr="003A0254">
        <w:rPr>
          <w:rFonts w:ascii="Arial" w:hAnsi="Arial" w:cs="Arial"/>
          <w:color w:val="auto"/>
        </w:rPr>
        <w:t>Titolare del potere sanzionatorio è il C.d.A.</w:t>
      </w:r>
      <w:r w:rsidR="001A59E9" w:rsidRPr="003A0254">
        <w:rPr>
          <w:rFonts w:ascii="Arial" w:hAnsi="Arial" w:cs="Arial"/>
          <w:color w:val="auto"/>
        </w:rPr>
        <w:t xml:space="preserve"> </w:t>
      </w:r>
      <w:r w:rsidRPr="003A0254">
        <w:rPr>
          <w:rFonts w:ascii="Arial" w:hAnsi="Arial" w:cs="Arial"/>
          <w:color w:val="auto"/>
        </w:rPr>
        <w:t>dell’ente.</w:t>
      </w:r>
    </w:p>
    <w:p w14:paraId="13FE4FC5" w14:textId="77777777" w:rsidR="00B42869" w:rsidRPr="003A0254" w:rsidRDefault="00B42869" w:rsidP="00B42869">
      <w:pPr>
        <w:pStyle w:val="Default"/>
        <w:jc w:val="both"/>
        <w:rPr>
          <w:rFonts w:ascii="Arial" w:hAnsi="Arial" w:cs="Arial"/>
          <w:color w:val="auto"/>
        </w:rPr>
      </w:pPr>
    </w:p>
    <w:p w14:paraId="1E46EFA4" w14:textId="77777777" w:rsidR="00B42869" w:rsidRPr="003A0254" w:rsidRDefault="00B42869" w:rsidP="00B42869">
      <w:pPr>
        <w:ind w:left="0" w:firstLine="0"/>
        <w:rPr>
          <w:rFonts w:cs="Arial"/>
          <w:szCs w:val="24"/>
        </w:rPr>
      </w:pPr>
      <w:r w:rsidRPr="003A0254">
        <w:rPr>
          <w:rFonts w:cs="Arial"/>
          <w:szCs w:val="24"/>
        </w:rPr>
        <w:t>Il tipo e l’entità delle sanzioni applicabili ai singoli casi di illecito disciplinare, sono variabili in relazione alla gravità delle mancanze e in base ai seguenti criteri generali:</w:t>
      </w:r>
    </w:p>
    <w:p w14:paraId="22642D76" w14:textId="77777777" w:rsidR="00B42869" w:rsidRPr="003A0254" w:rsidRDefault="00B42869" w:rsidP="008A0EEE">
      <w:pPr>
        <w:pStyle w:val="Paragrafoelenco"/>
        <w:numPr>
          <w:ilvl w:val="0"/>
          <w:numId w:val="23"/>
        </w:numPr>
        <w:ind w:left="284" w:hanging="284"/>
        <w:rPr>
          <w:rFonts w:cs="Arial"/>
          <w:szCs w:val="24"/>
        </w:rPr>
      </w:pPr>
      <w:r w:rsidRPr="003A0254">
        <w:rPr>
          <w:rFonts w:cs="Arial"/>
          <w:szCs w:val="24"/>
        </w:rPr>
        <w:t>condotta del soggetto (destinatario della misura disciplinare): dolo (intenzionalità del comportamento) o colpa (negligenza, imprudenza, imperizia con riguardo alla prevedibilità dell’evento);</w:t>
      </w:r>
    </w:p>
    <w:p w14:paraId="7830DB42" w14:textId="77777777" w:rsidR="00B42869" w:rsidRPr="003A0254" w:rsidRDefault="00B42869" w:rsidP="008A0EEE">
      <w:pPr>
        <w:pStyle w:val="Paragrafoelenco"/>
        <w:numPr>
          <w:ilvl w:val="0"/>
          <w:numId w:val="23"/>
        </w:numPr>
        <w:tabs>
          <w:tab w:val="left" w:pos="284"/>
        </w:tabs>
        <w:autoSpaceDE w:val="0"/>
        <w:autoSpaceDN w:val="0"/>
        <w:adjustRightInd w:val="0"/>
        <w:spacing w:before="60"/>
        <w:ind w:left="284" w:hanging="284"/>
        <w:rPr>
          <w:rFonts w:cs="Arial"/>
          <w:szCs w:val="24"/>
        </w:rPr>
      </w:pPr>
      <w:r w:rsidRPr="003A0254">
        <w:rPr>
          <w:rFonts w:cs="Arial"/>
          <w:szCs w:val="24"/>
        </w:rPr>
        <w:t>livello di responsabilità / posizione gerarchica, funzionale e/o tecnica;</w:t>
      </w:r>
    </w:p>
    <w:p w14:paraId="0558798D" w14:textId="77777777" w:rsidR="00B42869" w:rsidRPr="003A0254" w:rsidRDefault="00B42869" w:rsidP="008A0EEE">
      <w:pPr>
        <w:pStyle w:val="Paragrafoelenco"/>
        <w:numPr>
          <w:ilvl w:val="0"/>
          <w:numId w:val="23"/>
        </w:numPr>
        <w:tabs>
          <w:tab w:val="left" w:pos="284"/>
        </w:tabs>
        <w:autoSpaceDE w:val="0"/>
        <w:autoSpaceDN w:val="0"/>
        <w:adjustRightInd w:val="0"/>
        <w:spacing w:before="60"/>
        <w:ind w:left="284" w:hanging="284"/>
        <w:rPr>
          <w:rFonts w:cs="Arial"/>
          <w:szCs w:val="24"/>
        </w:rPr>
      </w:pPr>
      <w:r w:rsidRPr="003A0254">
        <w:rPr>
          <w:rFonts w:cs="Arial"/>
          <w:szCs w:val="24"/>
        </w:rPr>
        <w:t>ruolo e compiti assegnati al dipendente / agente;</w:t>
      </w:r>
    </w:p>
    <w:p w14:paraId="2E3BD264" w14:textId="77777777" w:rsidR="00B42869" w:rsidRPr="003A0254" w:rsidRDefault="00B42869" w:rsidP="008A0EEE">
      <w:pPr>
        <w:pStyle w:val="Paragrafoelenco"/>
        <w:numPr>
          <w:ilvl w:val="0"/>
          <w:numId w:val="23"/>
        </w:numPr>
        <w:ind w:left="284" w:hanging="284"/>
        <w:rPr>
          <w:rFonts w:cs="Arial"/>
          <w:szCs w:val="24"/>
        </w:rPr>
      </w:pPr>
      <w:r w:rsidRPr="003A0254">
        <w:rPr>
          <w:rFonts w:cs="Arial"/>
          <w:szCs w:val="24"/>
        </w:rPr>
        <w:t>presenza di circostanze aggravanti o attenuanti: in particolare in caso di sussistenza o meno di precedenti disciplinari;</w:t>
      </w:r>
    </w:p>
    <w:p w14:paraId="48031AB2" w14:textId="77777777" w:rsidR="00B42869" w:rsidRPr="003A0254" w:rsidRDefault="00B42869" w:rsidP="008A0EEE">
      <w:pPr>
        <w:pStyle w:val="Paragrafoelenco"/>
        <w:numPr>
          <w:ilvl w:val="0"/>
          <w:numId w:val="23"/>
        </w:numPr>
        <w:tabs>
          <w:tab w:val="left" w:pos="284"/>
        </w:tabs>
        <w:autoSpaceDE w:val="0"/>
        <w:autoSpaceDN w:val="0"/>
        <w:adjustRightInd w:val="0"/>
        <w:spacing w:before="60"/>
        <w:ind w:left="284" w:hanging="284"/>
        <w:rPr>
          <w:rFonts w:cs="Arial"/>
          <w:szCs w:val="24"/>
        </w:rPr>
      </w:pPr>
      <w:r w:rsidRPr="003A0254">
        <w:rPr>
          <w:rFonts w:cs="Arial"/>
          <w:szCs w:val="24"/>
        </w:rPr>
        <w:t xml:space="preserve">eventuale ipotesi di condivisione di responsabilità con altri soggetti che abbiano concorso nel determinare l’illecito; </w:t>
      </w:r>
    </w:p>
    <w:p w14:paraId="3A240CBC" w14:textId="77777777" w:rsidR="00B42869" w:rsidRPr="003A0254" w:rsidRDefault="00B42869" w:rsidP="008A0EEE">
      <w:pPr>
        <w:pStyle w:val="Paragrafoelenco"/>
        <w:numPr>
          <w:ilvl w:val="0"/>
          <w:numId w:val="23"/>
        </w:numPr>
        <w:tabs>
          <w:tab w:val="left" w:pos="284"/>
        </w:tabs>
        <w:autoSpaceDE w:val="0"/>
        <w:autoSpaceDN w:val="0"/>
        <w:adjustRightInd w:val="0"/>
        <w:spacing w:before="60"/>
        <w:ind w:left="284" w:hanging="284"/>
        <w:rPr>
          <w:rFonts w:cs="Arial"/>
          <w:szCs w:val="24"/>
        </w:rPr>
      </w:pPr>
      <w:r w:rsidRPr="003A0254">
        <w:rPr>
          <w:rFonts w:cs="Arial"/>
          <w:szCs w:val="24"/>
        </w:rPr>
        <w:t>condotta complessiva del soggetto (ad esempio: eventuali precedenti), oppure l’esistenza di circostanze attenuanti (come pure anche aggravanti), tenendo in debito conto la professionalità e il suo passato lavorativo;</w:t>
      </w:r>
    </w:p>
    <w:p w14:paraId="14095B9F" w14:textId="77777777" w:rsidR="00B42869" w:rsidRPr="003A0254" w:rsidRDefault="00B42869" w:rsidP="008A0EEE">
      <w:pPr>
        <w:pStyle w:val="Default"/>
        <w:numPr>
          <w:ilvl w:val="0"/>
          <w:numId w:val="23"/>
        </w:numPr>
        <w:ind w:left="284" w:hanging="284"/>
        <w:jc w:val="both"/>
        <w:rPr>
          <w:rFonts w:ascii="Arial" w:hAnsi="Arial" w:cs="Arial"/>
          <w:color w:val="auto"/>
        </w:rPr>
      </w:pPr>
      <w:r w:rsidRPr="003A0254">
        <w:rPr>
          <w:rFonts w:ascii="Arial" w:hAnsi="Arial" w:cs="Arial"/>
          <w:color w:val="auto"/>
        </w:rPr>
        <w:t xml:space="preserve">rilevanza della violazione di norme o disposizioni; </w:t>
      </w:r>
    </w:p>
    <w:p w14:paraId="460C95A3" w14:textId="77777777" w:rsidR="00B42869" w:rsidRPr="003A0254" w:rsidRDefault="00B42869" w:rsidP="008A0EEE">
      <w:pPr>
        <w:pStyle w:val="Default"/>
        <w:numPr>
          <w:ilvl w:val="0"/>
          <w:numId w:val="23"/>
        </w:numPr>
        <w:ind w:left="284" w:hanging="284"/>
        <w:jc w:val="both"/>
        <w:rPr>
          <w:rFonts w:ascii="Arial" w:hAnsi="Arial" w:cs="Arial"/>
          <w:color w:val="auto"/>
        </w:rPr>
      </w:pPr>
      <w:r w:rsidRPr="003A0254">
        <w:rPr>
          <w:rFonts w:ascii="Arial" w:hAnsi="Arial" w:cs="Arial"/>
          <w:color w:val="auto"/>
        </w:rPr>
        <w:t>tipo di conseguenze (ad esempio: danno economico e/o d’immagine aziendale, danno di tipo fisico e di salute delle persone, danno ambientale, ecc.).</w:t>
      </w:r>
    </w:p>
    <w:p w14:paraId="6BD574DD" w14:textId="77777777" w:rsidR="00B42869" w:rsidRPr="003A0254" w:rsidRDefault="00B42869" w:rsidP="00B42869">
      <w:pPr>
        <w:pStyle w:val="Default"/>
        <w:jc w:val="both"/>
        <w:rPr>
          <w:rFonts w:ascii="Arial" w:hAnsi="Arial" w:cs="Arial"/>
          <w:color w:val="auto"/>
        </w:rPr>
      </w:pPr>
    </w:p>
    <w:p w14:paraId="76F13CA4" w14:textId="4C6AA152" w:rsidR="00B42869" w:rsidRPr="003A0254" w:rsidRDefault="00B42869" w:rsidP="00B42869">
      <w:pPr>
        <w:pStyle w:val="Default"/>
        <w:jc w:val="both"/>
        <w:rPr>
          <w:rFonts w:ascii="Arial" w:hAnsi="Arial" w:cs="Arial"/>
          <w:color w:val="auto"/>
        </w:rPr>
      </w:pPr>
      <w:r w:rsidRPr="003A0254">
        <w:rPr>
          <w:rFonts w:ascii="Arial" w:hAnsi="Arial" w:cs="Arial"/>
          <w:color w:val="auto"/>
        </w:rPr>
        <w:t>Nel definire il tipo e l’entità delle sanzioni</w:t>
      </w:r>
      <w:r w:rsidR="001803B9">
        <w:rPr>
          <w:rFonts w:ascii="Arial" w:hAnsi="Arial" w:cs="Arial"/>
          <w:color w:val="auto"/>
        </w:rPr>
        <w:t xml:space="preserve"> </w:t>
      </w:r>
      <w:r w:rsidR="00EE1266">
        <w:rPr>
          <w:rFonts w:ascii="Arial" w:hAnsi="Arial" w:cs="Arial"/>
          <w:i/>
          <w:color w:val="auto"/>
        </w:rPr>
        <w:t>Terme di Rabbi S.r.l.</w:t>
      </w:r>
      <w:r w:rsidR="004A7AA9" w:rsidRPr="003A0254">
        <w:rPr>
          <w:rFonts w:ascii="Arial" w:hAnsi="Arial" w:cs="Arial"/>
          <w:i/>
          <w:color w:val="auto"/>
        </w:rPr>
        <w:t xml:space="preserve"> </w:t>
      </w:r>
      <w:r w:rsidRPr="003A0254">
        <w:rPr>
          <w:rFonts w:ascii="Arial" w:hAnsi="Arial" w:cs="Arial"/>
          <w:color w:val="auto"/>
        </w:rPr>
        <w:t xml:space="preserve">ha </w:t>
      </w:r>
      <w:r w:rsidR="006A7DAB" w:rsidRPr="003A0254">
        <w:rPr>
          <w:rFonts w:ascii="Arial" w:hAnsi="Arial" w:cs="Arial"/>
          <w:color w:val="auto"/>
        </w:rPr>
        <w:t>tenuto conto</w:t>
      </w:r>
      <w:r w:rsidRPr="003A0254">
        <w:rPr>
          <w:rFonts w:ascii="Arial" w:hAnsi="Arial" w:cs="Arial"/>
          <w:color w:val="auto"/>
        </w:rPr>
        <w:t xml:space="preserve"> delle disposizioni previste dal contratto collettivo di lavoro applicato e dallo statuto dei lavoratori di cui alla legge n. 300/1970 e s</w:t>
      </w:r>
      <w:r w:rsidR="00944EF2" w:rsidRPr="003A0254">
        <w:rPr>
          <w:rFonts w:ascii="Arial" w:hAnsi="Arial" w:cs="Arial"/>
          <w:color w:val="auto"/>
        </w:rPr>
        <w:t>.</w:t>
      </w:r>
      <w:r w:rsidRPr="003A0254">
        <w:rPr>
          <w:rFonts w:ascii="Arial" w:hAnsi="Arial" w:cs="Arial"/>
          <w:color w:val="auto"/>
        </w:rPr>
        <w:t xml:space="preserve">m.i. </w:t>
      </w:r>
    </w:p>
    <w:p w14:paraId="1FB0513F" w14:textId="77777777" w:rsidR="00B42869" w:rsidRPr="003A0254" w:rsidRDefault="00B42869" w:rsidP="00B42869">
      <w:pPr>
        <w:pStyle w:val="Default"/>
        <w:jc w:val="both"/>
        <w:rPr>
          <w:rFonts w:ascii="Arial" w:hAnsi="Arial" w:cs="Arial"/>
          <w:color w:val="auto"/>
        </w:rPr>
      </w:pPr>
    </w:p>
    <w:p w14:paraId="4A29A67E" w14:textId="77777777" w:rsidR="00944EF2" w:rsidRPr="003A0254" w:rsidRDefault="00B42869" w:rsidP="00B42869">
      <w:pPr>
        <w:ind w:left="0" w:firstLine="0"/>
        <w:rPr>
          <w:rFonts w:cs="Arial"/>
          <w:szCs w:val="24"/>
        </w:rPr>
      </w:pPr>
      <w:r w:rsidRPr="003A0254">
        <w:rPr>
          <w:rFonts w:cs="Arial"/>
          <w:szCs w:val="24"/>
        </w:rPr>
        <w:t xml:space="preserve">Per </w:t>
      </w:r>
      <w:r w:rsidR="00B174C7" w:rsidRPr="003A0254">
        <w:rPr>
          <w:rFonts w:cs="Arial"/>
          <w:szCs w:val="24"/>
        </w:rPr>
        <w:t xml:space="preserve">quanto concerne i </w:t>
      </w:r>
      <w:r w:rsidR="00B174C7" w:rsidRPr="003A0254">
        <w:rPr>
          <w:rFonts w:cs="Arial"/>
          <w:szCs w:val="24"/>
          <w:u w:val="single"/>
        </w:rPr>
        <w:t>dipendenti</w:t>
      </w:r>
      <w:r w:rsidR="00B174C7" w:rsidRPr="003A0254">
        <w:rPr>
          <w:rFonts w:cs="Arial"/>
          <w:szCs w:val="24"/>
        </w:rPr>
        <w:t xml:space="preserve">, </w:t>
      </w:r>
      <w:r w:rsidR="00944EF2" w:rsidRPr="003A0254">
        <w:rPr>
          <w:rFonts w:cs="Arial"/>
          <w:szCs w:val="24"/>
        </w:rPr>
        <w:t>le sanzioni previste, che dovranno essere applicate nel rispetto della procedura prevista dal contratto di lavoro applicato e dallo statuto dei lavoratori di cui alla legge n. 300/1970 e s.m.i., sono le seguenti:</w:t>
      </w:r>
    </w:p>
    <w:p w14:paraId="3AE509FD" w14:textId="77777777" w:rsidR="00B42869" w:rsidRPr="003A0254" w:rsidRDefault="00944EF2" w:rsidP="00181924">
      <w:pPr>
        <w:pStyle w:val="Paragrafoelenco"/>
        <w:numPr>
          <w:ilvl w:val="1"/>
          <w:numId w:val="31"/>
        </w:numPr>
        <w:ind w:left="567"/>
        <w:rPr>
          <w:rFonts w:cs="Arial"/>
          <w:szCs w:val="24"/>
        </w:rPr>
      </w:pPr>
      <w:r w:rsidRPr="003A0254">
        <w:rPr>
          <w:rFonts w:cs="Arial"/>
          <w:szCs w:val="24"/>
        </w:rPr>
        <w:t xml:space="preserve">richiamo verbale o scritto; </w:t>
      </w:r>
    </w:p>
    <w:p w14:paraId="7FBCFD0F" w14:textId="77777777" w:rsidR="00944EF2" w:rsidRPr="003A0254" w:rsidRDefault="00944EF2" w:rsidP="00181924">
      <w:pPr>
        <w:pStyle w:val="Paragrafoelenco"/>
        <w:numPr>
          <w:ilvl w:val="1"/>
          <w:numId w:val="31"/>
        </w:numPr>
        <w:ind w:left="567"/>
        <w:rPr>
          <w:rFonts w:cs="Arial"/>
          <w:szCs w:val="24"/>
        </w:rPr>
      </w:pPr>
      <w:r w:rsidRPr="003A0254">
        <w:rPr>
          <w:rFonts w:cs="Arial"/>
          <w:szCs w:val="24"/>
        </w:rPr>
        <w:t xml:space="preserve">multa (secondo quanto previsto dal CCNL di categoria applicato); </w:t>
      </w:r>
    </w:p>
    <w:p w14:paraId="1045139A" w14:textId="77777777" w:rsidR="00944EF2" w:rsidRPr="003A0254" w:rsidRDefault="00944EF2" w:rsidP="00181924">
      <w:pPr>
        <w:pStyle w:val="Paragrafoelenco"/>
        <w:numPr>
          <w:ilvl w:val="1"/>
          <w:numId w:val="31"/>
        </w:numPr>
        <w:ind w:left="567"/>
        <w:rPr>
          <w:rFonts w:cs="Arial"/>
          <w:szCs w:val="24"/>
        </w:rPr>
      </w:pPr>
      <w:r w:rsidRPr="003A0254">
        <w:rPr>
          <w:rFonts w:cs="Arial"/>
          <w:szCs w:val="24"/>
        </w:rPr>
        <w:t>sospensione dal lavoro e dalla retribuzione (per un periodo non superiore a quello massimo previsto dal CCNL di categoria applicato);</w:t>
      </w:r>
    </w:p>
    <w:p w14:paraId="450DA4D5" w14:textId="77777777" w:rsidR="00944EF2" w:rsidRPr="003A0254" w:rsidRDefault="00944EF2" w:rsidP="00181924">
      <w:pPr>
        <w:pStyle w:val="Paragrafoelenco"/>
        <w:numPr>
          <w:ilvl w:val="1"/>
          <w:numId w:val="31"/>
        </w:numPr>
        <w:ind w:left="567"/>
        <w:rPr>
          <w:rFonts w:cs="Arial"/>
          <w:szCs w:val="24"/>
        </w:rPr>
      </w:pPr>
      <w:r w:rsidRPr="003A0254">
        <w:rPr>
          <w:rFonts w:cs="Arial"/>
          <w:szCs w:val="24"/>
        </w:rPr>
        <w:t>licenziamento per giusta causa (in base a quanto previsto dalle normative vigenti e dal CCNL di categoria applicato).</w:t>
      </w:r>
    </w:p>
    <w:p w14:paraId="37794776" w14:textId="77777777" w:rsidR="00B42869" w:rsidRPr="003A0254" w:rsidRDefault="00B42869" w:rsidP="00B42869">
      <w:pPr>
        <w:pStyle w:val="Default"/>
        <w:jc w:val="both"/>
        <w:rPr>
          <w:rFonts w:ascii="Arial" w:hAnsi="Arial" w:cs="Arial"/>
          <w:color w:val="auto"/>
        </w:rPr>
      </w:pPr>
    </w:p>
    <w:p w14:paraId="42B749AA" w14:textId="3C09DE87" w:rsidR="00944EF2" w:rsidRPr="003A0254" w:rsidRDefault="00B174C7" w:rsidP="00B174C7">
      <w:pPr>
        <w:pStyle w:val="Default"/>
        <w:jc w:val="both"/>
        <w:rPr>
          <w:rFonts w:ascii="Arial" w:hAnsi="Arial" w:cs="Arial"/>
          <w:color w:val="auto"/>
        </w:rPr>
      </w:pPr>
      <w:r w:rsidRPr="003A0254">
        <w:rPr>
          <w:rFonts w:ascii="Arial" w:hAnsi="Arial" w:cs="Arial"/>
          <w:color w:val="auto"/>
        </w:rPr>
        <w:t xml:space="preserve">Per quanto concerne gli </w:t>
      </w:r>
      <w:r w:rsidRPr="003A0254">
        <w:rPr>
          <w:rFonts w:ascii="Arial" w:hAnsi="Arial" w:cs="Arial"/>
          <w:color w:val="auto"/>
          <w:u w:val="single"/>
        </w:rPr>
        <w:t>Amministratori</w:t>
      </w:r>
      <w:r w:rsidRPr="003A0254">
        <w:rPr>
          <w:rFonts w:ascii="Arial" w:hAnsi="Arial" w:cs="Arial"/>
          <w:color w:val="auto"/>
        </w:rPr>
        <w:t xml:space="preserve"> ed i</w:t>
      </w:r>
      <w:r w:rsidR="009914EF">
        <w:rPr>
          <w:rFonts w:ascii="Arial" w:hAnsi="Arial" w:cs="Arial"/>
          <w:color w:val="auto"/>
        </w:rPr>
        <w:t xml:space="preserve">l </w:t>
      </w:r>
      <w:r w:rsidRPr="003A0254">
        <w:rPr>
          <w:rFonts w:ascii="Arial" w:hAnsi="Arial" w:cs="Arial"/>
          <w:color w:val="auto"/>
          <w:u w:val="single"/>
        </w:rPr>
        <w:t>Sindac</w:t>
      </w:r>
      <w:r w:rsidR="009914EF">
        <w:rPr>
          <w:rFonts w:ascii="Arial" w:hAnsi="Arial" w:cs="Arial"/>
          <w:color w:val="auto"/>
          <w:u w:val="single"/>
        </w:rPr>
        <w:t>o Unico</w:t>
      </w:r>
      <w:r w:rsidR="00944EF2" w:rsidRPr="003A0254">
        <w:rPr>
          <w:rFonts w:ascii="Arial" w:hAnsi="Arial" w:cs="Arial"/>
          <w:color w:val="auto"/>
        </w:rPr>
        <w:t xml:space="preserve">, fatta salva la possibilità per l’ente di promuovere azione di responsabilità ovvero risarcitoria, il C.d.A., sentito il parere del </w:t>
      </w:r>
      <w:r w:rsidR="009914EF">
        <w:rPr>
          <w:rFonts w:ascii="Arial" w:hAnsi="Arial" w:cs="Arial"/>
          <w:color w:val="auto"/>
        </w:rPr>
        <w:t>Sindaco</w:t>
      </w:r>
      <w:r w:rsidR="00944EF2" w:rsidRPr="003A0254">
        <w:rPr>
          <w:rFonts w:ascii="Arial" w:hAnsi="Arial" w:cs="Arial"/>
          <w:color w:val="auto"/>
        </w:rPr>
        <w:t>, adotterà le misure cautelative ritenute più idonee, ivi compreso la revoca dall’incarico.</w:t>
      </w:r>
    </w:p>
    <w:p w14:paraId="0C91E9C2" w14:textId="68098479" w:rsidR="00B174C7" w:rsidRPr="003A0254" w:rsidRDefault="00944EF2" w:rsidP="00B174C7">
      <w:pPr>
        <w:pStyle w:val="Default"/>
        <w:jc w:val="both"/>
        <w:rPr>
          <w:rFonts w:ascii="Arial" w:hAnsi="Arial" w:cs="Arial"/>
          <w:color w:val="auto"/>
        </w:rPr>
      </w:pPr>
      <w:r w:rsidRPr="003A0254">
        <w:rPr>
          <w:rFonts w:ascii="Arial" w:hAnsi="Arial" w:cs="Arial"/>
          <w:color w:val="auto"/>
        </w:rPr>
        <w:t xml:space="preserve">Per i casi più gravi, il C.d.A., sentito il parere del </w:t>
      </w:r>
      <w:r w:rsidR="009914EF">
        <w:rPr>
          <w:rFonts w:ascii="Arial" w:hAnsi="Arial" w:cs="Arial"/>
          <w:color w:val="auto"/>
        </w:rPr>
        <w:t>Sindaco</w:t>
      </w:r>
      <w:r w:rsidRPr="003A0254">
        <w:rPr>
          <w:rFonts w:ascii="Arial" w:hAnsi="Arial" w:cs="Arial"/>
          <w:color w:val="auto"/>
        </w:rPr>
        <w:t>, provvederà alla convocazione dell’Assemblea dei soci per gli opportuni provvedimenti.</w:t>
      </w:r>
      <w:r w:rsidR="00B174C7" w:rsidRPr="003A0254">
        <w:rPr>
          <w:rFonts w:ascii="Arial" w:hAnsi="Arial" w:cs="Arial"/>
          <w:color w:val="auto"/>
        </w:rPr>
        <w:t xml:space="preserve"> </w:t>
      </w:r>
    </w:p>
    <w:p w14:paraId="54C179A3" w14:textId="77777777" w:rsidR="00944EF2" w:rsidRPr="003A0254" w:rsidRDefault="00944EF2" w:rsidP="00B174C7">
      <w:pPr>
        <w:pStyle w:val="Default"/>
        <w:jc w:val="both"/>
        <w:rPr>
          <w:rFonts w:ascii="Arial" w:hAnsi="Arial" w:cs="Arial"/>
          <w:color w:val="auto"/>
        </w:rPr>
      </w:pPr>
    </w:p>
    <w:p w14:paraId="1D644AF8" w14:textId="3CA77E4E" w:rsidR="00B42869" w:rsidRPr="003A0254" w:rsidRDefault="00B42869" w:rsidP="00B174C7">
      <w:pPr>
        <w:pStyle w:val="Default"/>
        <w:jc w:val="both"/>
        <w:rPr>
          <w:rFonts w:ascii="Arial" w:hAnsi="Arial" w:cs="Arial"/>
          <w:color w:val="auto"/>
        </w:rPr>
      </w:pPr>
      <w:r w:rsidRPr="003A0254">
        <w:rPr>
          <w:rFonts w:ascii="Arial" w:hAnsi="Arial" w:cs="Arial"/>
          <w:color w:val="auto"/>
        </w:rPr>
        <w:lastRenderedPageBreak/>
        <w:t>Per quanto concerne le parti terze,</w:t>
      </w:r>
      <w:r w:rsidR="00B174C7" w:rsidRPr="003A0254">
        <w:rPr>
          <w:rFonts w:ascii="Arial" w:hAnsi="Arial" w:cs="Arial"/>
          <w:color w:val="auto"/>
        </w:rPr>
        <w:t xml:space="preserve"> ovverosia i </w:t>
      </w:r>
      <w:r w:rsidR="00B174C7" w:rsidRPr="003A0254">
        <w:rPr>
          <w:rFonts w:ascii="Arial" w:hAnsi="Arial" w:cs="Arial"/>
          <w:color w:val="auto"/>
          <w:u w:val="single"/>
        </w:rPr>
        <w:t>soggetti aventi rapporti commerciali o contrattuali con l’ente</w:t>
      </w:r>
      <w:r w:rsidR="00B174C7" w:rsidRPr="003A0254">
        <w:rPr>
          <w:rFonts w:ascii="Arial" w:hAnsi="Arial" w:cs="Arial"/>
          <w:color w:val="auto"/>
        </w:rPr>
        <w:t>,</w:t>
      </w:r>
      <w:r w:rsidRPr="003A0254">
        <w:rPr>
          <w:rFonts w:ascii="Arial" w:hAnsi="Arial" w:cs="Arial"/>
          <w:color w:val="auto"/>
        </w:rPr>
        <w:t xml:space="preserve"> si precisa che </w:t>
      </w:r>
      <w:r w:rsidR="00EE1266">
        <w:rPr>
          <w:rFonts w:ascii="Arial" w:hAnsi="Arial" w:cs="Arial"/>
          <w:i/>
          <w:color w:val="auto"/>
        </w:rPr>
        <w:t>Terme di Rabbi S.r.l.</w:t>
      </w:r>
      <w:r w:rsidR="004A7AA9" w:rsidRPr="003A0254">
        <w:rPr>
          <w:rFonts w:ascii="Arial" w:hAnsi="Arial" w:cs="Arial"/>
          <w:color w:val="auto"/>
        </w:rPr>
        <w:t xml:space="preserve"> </w:t>
      </w:r>
      <w:r w:rsidRPr="003A0254">
        <w:rPr>
          <w:rFonts w:ascii="Arial" w:hAnsi="Arial" w:cs="Arial"/>
          <w:color w:val="auto"/>
        </w:rPr>
        <w:t>provvederà all’inserimento in ogni documento contrattuale di un’apposita clausola risolutiva espressa, azionabile in tutti i casi in cui vengano disattese le norme ed i principi di cui al presente modello.</w:t>
      </w:r>
    </w:p>
    <w:p w14:paraId="2B9CBD06" w14:textId="5F9D300E" w:rsidR="00B42869" w:rsidRPr="003A0254" w:rsidRDefault="00B42869" w:rsidP="00B174C7">
      <w:pPr>
        <w:pStyle w:val="Default"/>
        <w:jc w:val="both"/>
        <w:rPr>
          <w:rFonts w:ascii="Arial" w:hAnsi="Arial" w:cs="Arial"/>
          <w:color w:val="auto"/>
        </w:rPr>
      </w:pPr>
      <w:r w:rsidRPr="003A0254">
        <w:rPr>
          <w:rFonts w:ascii="Arial" w:hAnsi="Arial" w:cs="Arial"/>
          <w:color w:val="auto"/>
        </w:rPr>
        <w:t xml:space="preserve">La sanzione per le trasgressioni commesse dai terzi, dunque, consisterà nell’interruzione di qualsiasi rapporto di natura contrattuale con </w:t>
      </w:r>
      <w:r w:rsidR="00EE1266">
        <w:rPr>
          <w:rFonts w:ascii="Arial" w:hAnsi="Arial" w:cs="Arial"/>
          <w:i/>
          <w:color w:val="auto"/>
        </w:rPr>
        <w:t>Terme di Rabbi S.r.l.</w:t>
      </w:r>
      <w:r w:rsidR="00B174C7" w:rsidRPr="003A0254">
        <w:rPr>
          <w:rFonts w:ascii="Arial" w:hAnsi="Arial" w:cs="Arial"/>
          <w:color w:val="auto"/>
        </w:rPr>
        <w:t>.</w:t>
      </w:r>
    </w:p>
    <w:p w14:paraId="3E9DCFEA" w14:textId="473E227E" w:rsidR="00115071" w:rsidRPr="003A0254" w:rsidRDefault="00115071" w:rsidP="00B174C7">
      <w:pPr>
        <w:pStyle w:val="Default"/>
        <w:jc w:val="both"/>
        <w:rPr>
          <w:rFonts w:ascii="Arial" w:hAnsi="Arial" w:cs="Arial"/>
          <w:color w:val="auto"/>
        </w:rPr>
      </w:pPr>
    </w:p>
    <w:p w14:paraId="35BE177D" w14:textId="06C0CA03" w:rsidR="00115071" w:rsidRPr="003A0254" w:rsidRDefault="00115071" w:rsidP="00B174C7">
      <w:pPr>
        <w:pStyle w:val="Default"/>
        <w:jc w:val="both"/>
        <w:rPr>
          <w:rFonts w:ascii="Arial" w:hAnsi="Arial" w:cs="Arial"/>
          <w:color w:val="auto"/>
        </w:rPr>
      </w:pPr>
      <w:r w:rsidRPr="003A0254">
        <w:rPr>
          <w:rFonts w:ascii="Arial" w:hAnsi="Arial" w:cs="Arial"/>
          <w:color w:val="auto"/>
        </w:rPr>
        <w:t>In conformità al dettato normativo, le sanzioni disciplinari potranno inoltre essere irrogate nei confronti di chi, a prescindere dalla propria qualifica di dipendente, Amministratore, Sindaco, organo di revisione, parte terza, si produca in segnalazioni che si scoprano essere infondate a causa di dolo o colpa grave del segnalante</w:t>
      </w:r>
      <w:r w:rsidR="00CE6DF5" w:rsidRPr="003A0254">
        <w:rPr>
          <w:rFonts w:ascii="Arial" w:hAnsi="Arial" w:cs="Arial"/>
          <w:color w:val="auto"/>
        </w:rPr>
        <w:t>, ovvero nei confronti di coloro i quali, a qualsiasi titolo, violino gli obblighi di tutela dell’identità del segnalante</w:t>
      </w:r>
      <w:r w:rsidRPr="003A0254">
        <w:rPr>
          <w:rFonts w:ascii="Arial" w:hAnsi="Arial" w:cs="Arial"/>
          <w:color w:val="auto"/>
        </w:rPr>
        <w:t xml:space="preserve">. </w:t>
      </w:r>
    </w:p>
    <w:p w14:paraId="370C5A1C" w14:textId="77777777" w:rsidR="00B42869" w:rsidRPr="003A0254" w:rsidRDefault="00B42869" w:rsidP="00B174C7">
      <w:pPr>
        <w:pStyle w:val="Default"/>
        <w:jc w:val="both"/>
        <w:rPr>
          <w:rFonts w:ascii="Arial" w:hAnsi="Arial" w:cs="Arial"/>
          <w:color w:val="auto"/>
        </w:rPr>
      </w:pPr>
    </w:p>
    <w:p w14:paraId="6FE9B039" w14:textId="221DB8C7" w:rsidR="00B42869" w:rsidRPr="003A0254" w:rsidRDefault="005F3D5F" w:rsidP="00B42869">
      <w:pPr>
        <w:pStyle w:val="Titolo2"/>
        <w:spacing w:before="0"/>
        <w:ind w:left="397" w:hanging="397"/>
        <w:rPr>
          <w:rFonts w:ascii="Arial" w:hAnsi="Arial" w:cs="Arial"/>
          <w:color w:val="auto"/>
          <w:sz w:val="24"/>
          <w:szCs w:val="24"/>
          <w:u w:val="thick"/>
        </w:rPr>
      </w:pPr>
      <w:r w:rsidRPr="003A0254">
        <w:rPr>
          <w:rFonts w:ascii="Arial" w:hAnsi="Arial" w:cs="Arial"/>
          <w:color w:val="auto"/>
          <w:sz w:val="24"/>
          <w:szCs w:val="24"/>
          <w:u w:val="thick"/>
        </w:rPr>
        <w:t>6</w:t>
      </w:r>
      <w:r w:rsidR="00B42869" w:rsidRPr="003A0254">
        <w:rPr>
          <w:rFonts w:ascii="Arial" w:hAnsi="Arial" w:cs="Arial"/>
          <w:color w:val="auto"/>
          <w:sz w:val="24"/>
          <w:szCs w:val="24"/>
          <w:u w:val="thick"/>
        </w:rPr>
        <w:t xml:space="preserve">.5 </w:t>
      </w:r>
      <w:r w:rsidR="00B42869" w:rsidRPr="003A0254">
        <w:rPr>
          <w:rFonts w:ascii="Arial" w:hAnsi="Arial" w:cs="Arial"/>
          <w:color w:val="auto"/>
          <w:sz w:val="24"/>
          <w:szCs w:val="24"/>
          <w:u w:val="thick"/>
        </w:rPr>
        <w:tab/>
        <w:t>Misure accessorie alle sanzioni</w:t>
      </w:r>
    </w:p>
    <w:p w14:paraId="731A628E" w14:textId="77777777" w:rsidR="00B42869" w:rsidRPr="003A0254" w:rsidRDefault="00B42869" w:rsidP="00B42869">
      <w:pPr>
        <w:pStyle w:val="Default"/>
        <w:jc w:val="both"/>
        <w:rPr>
          <w:rFonts w:ascii="Arial" w:hAnsi="Arial" w:cs="Arial"/>
          <w:color w:val="auto"/>
        </w:rPr>
      </w:pPr>
    </w:p>
    <w:p w14:paraId="03D5642C" w14:textId="1CB2824D"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Premesso che ad ogni soggetto coinvolto in sanzioni, secondo i criteri precedentemente illustrati, sarà data la possibilità, così come previsto dalle normative del diritto del lavoro e dall’ordinamento giuridico e legislativo in generale, di poter comprendere il motivo della sanzione e di adeguarsi / giustificarsi, il sistema sanzionatorio comprenderà anche misure cosiddette “accessorie” alle sanzioni, ovvero attività di informazione, formazione ed addestramento per i dipendenti che, violando ripetutamente le disposizioni del “MOGC” o del Codice Etico, dimostrano di non aver compreso appieno l’importanza che ogni dipendente / collaboratore deve indirizzare il proprio comportamento e a svolgere la propria attività professionale secondo una costante e stretta osservanza dei principi e dei valori contenuti nel Codice Etico, nelle Linee di Condotta e nel “MOGC” di </w:t>
      </w:r>
      <w:r w:rsidR="00EE1266">
        <w:rPr>
          <w:rFonts w:cs="Arial"/>
          <w:i/>
        </w:rPr>
        <w:t>Terme di Rabbi S.r.l..</w:t>
      </w:r>
    </w:p>
    <w:p w14:paraId="2C708BE8"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La necessità delle misure “accessorie” sarà stabilità dal C.d.A. / Datore di Lavoro, direttamente o su eventuale segnalazione dell’OdV.</w:t>
      </w:r>
    </w:p>
    <w:p w14:paraId="74B4054A" w14:textId="77777777" w:rsidR="00B42869" w:rsidRPr="003A0254" w:rsidRDefault="00B42869" w:rsidP="00B42869">
      <w:pPr>
        <w:pStyle w:val="Default"/>
        <w:jc w:val="both"/>
        <w:rPr>
          <w:rFonts w:ascii="Arial" w:hAnsi="Arial" w:cs="Arial"/>
          <w:color w:val="FF0000"/>
        </w:rPr>
      </w:pPr>
    </w:p>
    <w:p w14:paraId="393BE90F" w14:textId="4EC9BABC" w:rsidR="00B42869" w:rsidRPr="003A0254" w:rsidRDefault="005F3D5F" w:rsidP="00B42869">
      <w:pPr>
        <w:pStyle w:val="Titolo2"/>
        <w:spacing w:before="0"/>
        <w:ind w:left="397" w:hanging="397"/>
        <w:rPr>
          <w:rFonts w:ascii="Arial" w:hAnsi="Arial" w:cs="Arial"/>
          <w:color w:val="auto"/>
          <w:sz w:val="24"/>
          <w:szCs w:val="24"/>
          <w:u w:val="thick"/>
        </w:rPr>
      </w:pPr>
      <w:r w:rsidRPr="003A0254">
        <w:rPr>
          <w:rFonts w:ascii="Arial" w:hAnsi="Arial" w:cs="Arial"/>
          <w:color w:val="auto"/>
          <w:sz w:val="24"/>
          <w:szCs w:val="24"/>
          <w:u w:val="thick"/>
        </w:rPr>
        <w:t>6</w:t>
      </w:r>
      <w:r w:rsidR="00B42869" w:rsidRPr="003A0254">
        <w:rPr>
          <w:rFonts w:ascii="Arial" w:hAnsi="Arial" w:cs="Arial"/>
          <w:color w:val="auto"/>
          <w:sz w:val="24"/>
          <w:szCs w:val="24"/>
          <w:u w:val="thick"/>
        </w:rPr>
        <w:t xml:space="preserve">.6 </w:t>
      </w:r>
      <w:r w:rsidR="00B42869" w:rsidRPr="003A0254">
        <w:rPr>
          <w:rFonts w:ascii="Arial" w:hAnsi="Arial" w:cs="Arial"/>
          <w:color w:val="auto"/>
          <w:sz w:val="24"/>
          <w:szCs w:val="24"/>
          <w:u w:val="thick"/>
        </w:rPr>
        <w:tab/>
        <w:t>Fondo sanzioni</w:t>
      </w:r>
    </w:p>
    <w:p w14:paraId="4A68C3FC" w14:textId="77777777" w:rsidR="00B42869" w:rsidRPr="003A0254" w:rsidRDefault="00B42869" w:rsidP="00B42869">
      <w:pPr>
        <w:pStyle w:val="Default"/>
        <w:jc w:val="both"/>
        <w:rPr>
          <w:rFonts w:ascii="Arial" w:hAnsi="Arial" w:cs="Arial"/>
          <w:color w:val="auto"/>
        </w:rPr>
      </w:pPr>
    </w:p>
    <w:p w14:paraId="303364BA"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fondo sanzioni relativo alle misure disciplinari (multe) applicate ai dipendenti subordinati sarà destinato alle esistenti Istituzioni assistenziali e previdenziali o per finalità benefiche.</w:t>
      </w:r>
    </w:p>
    <w:p w14:paraId="3EAC06AB" w14:textId="77777777" w:rsidR="00B42869" w:rsidRPr="003A0254" w:rsidRDefault="00B42869" w:rsidP="00B42869">
      <w:pPr>
        <w:pStyle w:val="Default"/>
        <w:jc w:val="both"/>
        <w:rPr>
          <w:rFonts w:ascii="Arial" w:hAnsi="Arial" w:cs="Arial"/>
          <w:color w:val="auto"/>
        </w:rPr>
      </w:pPr>
    </w:p>
    <w:p w14:paraId="68889274" w14:textId="77777777" w:rsidR="00B42869" w:rsidRPr="003A0254" w:rsidRDefault="00B42869" w:rsidP="00B42869">
      <w:pPr>
        <w:pStyle w:val="Default"/>
        <w:jc w:val="both"/>
        <w:rPr>
          <w:rFonts w:ascii="Arial" w:hAnsi="Arial" w:cs="Arial"/>
          <w:color w:val="auto"/>
        </w:rPr>
      </w:pPr>
    </w:p>
    <w:p w14:paraId="5A675F27" w14:textId="60A49D9A" w:rsidR="00B42869" w:rsidRPr="003A0254" w:rsidRDefault="00B42869" w:rsidP="008A0EEE">
      <w:pPr>
        <w:pStyle w:val="Titolo1"/>
        <w:numPr>
          <w:ilvl w:val="0"/>
          <w:numId w:val="32"/>
        </w:numPr>
        <w:pBdr>
          <w:top w:val="single" w:sz="4" w:space="1" w:color="auto"/>
          <w:left w:val="single" w:sz="4" w:space="11" w:color="auto"/>
          <w:bottom w:val="single" w:sz="4" w:space="1" w:color="auto"/>
          <w:right w:val="single" w:sz="4" w:space="4" w:color="auto"/>
        </w:pBdr>
        <w:jc w:val="center"/>
        <w:rPr>
          <w:rFonts w:cs="Arial"/>
          <w:szCs w:val="24"/>
        </w:rPr>
      </w:pPr>
      <w:bookmarkStart w:id="101" w:name="_Toc265572740"/>
      <w:bookmarkStart w:id="102" w:name="_Toc265572794"/>
      <w:bookmarkStart w:id="103" w:name="_Toc266174993"/>
      <w:r w:rsidRPr="003A0254">
        <w:rPr>
          <w:rFonts w:cs="Arial"/>
          <w:szCs w:val="24"/>
        </w:rPr>
        <w:t>PRINCIPI GENERALI DI CONTROLLO INTERNO</w:t>
      </w:r>
      <w:bookmarkEnd w:id="101"/>
      <w:bookmarkEnd w:id="102"/>
      <w:bookmarkEnd w:id="103"/>
    </w:p>
    <w:p w14:paraId="4ABA5467" w14:textId="77777777" w:rsidR="00B42869" w:rsidRPr="003A0254" w:rsidRDefault="00B42869" w:rsidP="00B42869">
      <w:pPr>
        <w:ind w:left="720" w:firstLine="0"/>
        <w:rPr>
          <w:rFonts w:cs="Arial"/>
          <w:szCs w:val="24"/>
        </w:rPr>
      </w:pPr>
    </w:p>
    <w:p w14:paraId="6944C935" w14:textId="16B3E933" w:rsidR="00B42869" w:rsidRPr="003A0254" w:rsidRDefault="00B42869" w:rsidP="00B42869">
      <w:pPr>
        <w:autoSpaceDE w:val="0"/>
        <w:autoSpaceDN w:val="0"/>
        <w:adjustRightInd w:val="0"/>
        <w:ind w:left="0" w:firstLine="0"/>
        <w:rPr>
          <w:rFonts w:cs="Arial"/>
          <w:szCs w:val="24"/>
        </w:rPr>
      </w:pPr>
      <w:r w:rsidRPr="003A0254">
        <w:rPr>
          <w:rFonts w:cs="Arial"/>
          <w:szCs w:val="24"/>
        </w:rPr>
        <w:t>Il Sistema di Controllo Interno</w:t>
      </w:r>
      <w:r w:rsidR="00A376F2" w:rsidRPr="003A0254">
        <w:rPr>
          <w:rFonts w:cs="Arial"/>
          <w:szCs w:val="24"/>
        </w:rPr>
        <w:t xml:space="preserve"> </w:t>
      </w:r>
      <w:r w:rsidRPr="003A0254">
        <w:rPr>
          <w:rFonts w:cs="Arial"/>
          <w:szCs w:val="24"/>
        </w:rPr>
        <w:t xml:space="preserve">(SCI) è definito come il complesso di procedure o protocolli presidiato dal Consiglio di Amministrazione, dal </w:t>
      </w:r>
      <w:r w:rsidRPr="003A0254">
        <w:rPr>
          <w:rFonts w:cs="Arial"/>
          <w:i/>
          <w:iCs/>
          <w:szCs w:val="24"/>
        </w:rPr>
        <w:t xml:space="preserve">management </w:t>
      </w:r>
      <w:r w:rsidRPr="003A0254">
        <w:rPr>
          <w:rFonts w:cs="Arial"/>
          <w:szCs w:val="24"/>
        </w:rPr>
        <w:t>e dagli altri membri della struttura aziendale, che si prefigge di fornire una ragionevole certezza in merito al conseguimento dei seguenti obiettivi:</w:t>
      </w:r>
    </w:p>
    <w:p w14:paraId="0EE7F5A3" w14:textId="77777777" w:rsidR="00B42869" w:rsidRPr="003A0254" w:rsidRDefault="00B42869" w:rsidP="008A0EEE">
      <w:pPr>
        <w:numPr>
          <w:ilvl w:val="0"/>
          <w:numId w:val="11"/>
        </w:numPr>
        <w:tabs>
          <w:tab w:val="clear" w:pos="720"/>
          <w:tab w:val="num" w:pos="284"/>
        </w:tabs>
        <w:autoSpaceDE w:val="0"/>
        <w:autoSpaceDN w:val="0"/>
        <w:adjustRightInd w:val="0"/>
        <w:ind w:left="0" w:firstLine="0"/>
        <w:rPr>
          <w:rFonts w:cs="Arial"/>
          <w:szCs w:val="24"/>
        </w:rPr>
      </w:pPr>
      <w:r w:rsidRPr="003A0254">
        <w:rPr>
          <w:rFonts w:cs="Arial"/>
          <w:szCs w:val="24"/>
        </w:rPr>
        <w:t>conformità alle leggi e ai regolamenti;</w:t>
      </w:r>
    </w:p>
    <w:p w14:paraId="73C71998" w14:textId="77777777" w:rsidR="00B42869" w:rsidRPr="003A0254" w:rsidRDefault="00B42869" w:rsidP="008A0EEE">
      <w:pPr>
        <w:numPr>
          <w:ilvl w:val="0"/>
          <w:numId w:val="11"/>
        </w:numPr>
        <w:tabs>
          <w:tab w:val="clear" w:pos="720"/>
          <w:tab w:val="num" w:pos="284"/>
        </w:tabs>
        <w:autoSpaceDE w:val="0"/>
        <w:autoSpaceDN w:val="0"/>
        <w:adjustRightInd w:val="0"/>
        <w:ind w:left="0" w:firstLine="0"/>
        <w:rPr>
          <w:rFonts w:cs="Arial"/>
          <w:szCs w:val="24"/>
        </w:rPr>
      </w:pPr>
      <w:r w:rsidRPr="003A0254">
        <w:rPr>
          <w:rFonts w:cs="Arial"/>
          <w:szCs w:val="24"/>
        </w:rPr>
        <w:t>prevenzione dei reati;</w:t>
      </w:r>
    </w:p>
    <w:p w14:paraId="382DE2F1" w14:textId="77777777" w:rsidR="00B42869" w:rsidRPr="003A0254" w:rsidRDefault="00B42869" w:rsidP="008A0EEE">
      <w:pPr>
        <w:numPr>
          <w:ilvl w:val="0"/>
          <w:numId w:val="11"/>
        </w:numPr>
        <w:tabs>
          <w:tab w:val="clear" w:pos="720"/>
          <w:tab w:val="num" w:pos="284"/>
        </w:tabs>
        <w:autoSpaceDE w:val="0"/>
        <w:autoSpaceDN w:val="0"/>
        <w:adjustRightInd w:val="0"/>
        <w:ind w:left="0" w:firstLine="0"/>
        <w:rPr>
          <w:rFonts w:cs="Arial"/>
          <w:szCs w:val="24"/>
        </w:rPr>
      </w:pPr>
      <w:r w:rsidRPr="003A0254">
        <w:rPr>
          <w:rFonts w:cs="Arial"/>
          <w:szCs w:val="24"/>
        </w:rPr>
        <w:t>efficacia ed efficienza delle attività operative;</w:t>
      </w:r>
    </w:p>
    <w:p w14:paraId="536801CE" w14:textId="77777777" w:rsidR="00B42869" w:rsidRPr="003A0254" w:rsidRDefault="00B42869" w:rsidP="008A0EEE">
      <w:pPr>
        <w:numPr>
          <w:ilvl w:val="0"/>
          <w:numId w:val="11"/>
        </w:numPr>
        <w:tabs>
          <w:tab w:val="clear" w:pos="720"/>
          <w:tab w:val="num" w:pos="284"/>
        </w:tabs>
        <w:autoSpaceDE w:val="0"/>
        <w:autoSpaceDN w:val="0"/>
        <w:adjustRightInd w:val="0"/>
        <w:ind w:left="0" w:firstLine="0"/>
        <w:rPr>
          <w:rFonts w:cs="Arial"/>
          <w:szCs w:val="24"/>
        </w:rPr>
      </w:pPr>
      <w:r w:rsidRPr="003A0254">
        <w:rPr>
          <w:rFonts w:cs="Arial"/>
          <w:szCs w:val="24"/>
        </w:rPr>
        <w:t xml:space="preserve">affidabilità delle informazioni e del </w:t>
      </w:r>
      <w:r w:rsidRPr="003A0254">
        <w:rPr>
          <w:rFonts w:cs="Arial"/>
          <w:i/>
          <w:iCs/>
          <w:szCs w:val="24"/>
        </w:rPr>
        <w:t xml:space="preserve">reporting </w:t>
      </w:r>
      <w:r w:rsidRPr="003A0254">
        <w:rPr>
          <w:rFonts w:cs="Arial"/>
          <w:szCs w:val="24"/>
        </w:rPr>
        <w:t>economico / finanziario;</w:t>
      </w:r>
    </w:p>
    <w:p w14:paraId="581A15E6" w14:textId="77777777" w:rsidR="00B42869" w:rsidRPr="003A0254" w:rsidRDefault="00B42869" w:rsidP="008A0EEE">
      <w:pPr>
        <w:numPr>
          <w:ilvl w:val="0"/>
          <w:numId w:val="11"/>
        </w:numPr>
        <w:tabs>
          <w:tab w:val="clear" w:pos="720"/>
          <w:tab w:val="num" w:pos="284"/>
        </w:tabs>
        <w:autoSpaceDE w:val="0"/>
        <w:autoSpaceDN w:val="0"/>
        <w:adjustRightInd w:val="0"/>
        <w:ind w:left="0" w:firstLine="0"/>
        <w:rPr>
          <w:rFonts w:cs="Arial"/>
          <w:szCs w:val="24"/>
        </w:rPr>
      </w:pPr>
      <w:r w:rsidRPr="003A0254">
        <w:rPr>
          <w:rFonts w:cs="Arial"/>
          <w:szCs w:val="24"/>
        </w:rPr>
        <w:t>salvaguardia del patrimonio aziendale.</w:t>
      </w:r>
    </w:p>
    <w:p w14:paraId="7BC6FF21" w14:textId="77777777" w:rsidR="00B42869" w:rsidRPr="003A0254" w:rsidRDefault="00B42869" w:rsidP="00B42869">
      <w:pPr>
        <w:autoSpaceDE w:val="0"/>
        <w:autoSpaceDN w:val="0"/>
        <w:adjustRightInd w:val="0"/>
        <w:ind w:left="0" w:firstLine="0"/>
        <w:rPr>
          <w:rFonts w:cs="Arial"/>
          <w:szCs w:val="24"/>
        </w:rPr>
      </w:pPr>
    </w:p>
    <w:p w14:paraId="1C368861"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sistema di controllo interno si qualifica con principi generali il cui campo di applicazione si estende con continuità attraverso i diversi livelli organizzativi.</w:t>
      </w:r>
    </w:p>
    <w:p w14:paraId="731AC096" w14:textId="77777777" w:rsidR="00B42869" w:rsidRPr="003A0254" w:rsidRDefault="00B42869" w:rsidP="00B42869">
      <w:pPr>
        <w:autoSpaceDE w:val="0"/>
        <w:autoSpaceDN w:val="0"/>
        <w:adjustRightInd w:val="0"/>
        <w:ind w:left="0" w:firstLine="0"/>
        <w:rPr>
          <w:rFonts w:cs="Arial"/>
          <w:szCs w:val="24"/>
        </w:rPr>
      </w:pPr>
    </w:p>
    <w:p w14:paraId="645B220B" w14:textId="182B26CE" w:rsidR="00B42869" w:rsidRPr="003A0254" w:rsidRDefault="00EE1266" w:rsidP="00B42869">
      <w:pPr>
        <w:autoSpaceDE w:val="0"/>
        <w:autoSpaceDN w:val="0"/>
        <w:adjustRightInd w:val="0"/>
        <w:ind w:left="0" w:firstLine="0"/>
        <w:rPr>
          <w:rFonts w:cs="Arial"/>
          <w:szCs w:val="24"/>
        </w:rPr>
      </w:pPr>
      <w:r>
        <w:rPr>
          <w:rFonts w:cs="Arial"/>
          <w:i/>
        </w:rPr>
        <w:lastRenderedPageBreak/>
        <w:t>Terme di Rabbi S.r.l.</w:t>
      </w:r>
      <w:r w:rsidR="004A7AA9" w:rsidRPr="003A0254">
        <w:rPr>
          <w:rFonts w:cs="Arial"/>
          <w:i/>
          <w:szCs w:val="24"/>
        </w:rPr>
        <w:t xml:space="preserve"> </w:t>
      </w:r>
      <w:r w:rsidR="00B42869" w:rsidRPr="003A0254">
        <w:rPr>
          <w:rFonts w:cs="Arial"/>
          <w:szCs w:val="24"/>
        </w:rPr>
        <w:t>adotta una struttura di procedure o protocolli per disciplinare le diverse attività. Tali protocolli sono espressamente definiti e delineati negli allegati/ appendici al presente modello.</w:t>
      </w:r>
    </w:p>
    <w:p w14:paraId="1735DB09" w14:textId="77777777" w:rsidR="00B42869" w:rsidRPr="003A0254" w:rsidRDefault="00B42869" w:rsidP="00B42869">
      <w:pPr>
        <w:ind w:left="0" w:firstLine="0"/>
        <w:rPr>
          <w:rFonts w:cs="Arial"/>
          <w:szCs w:val="24"/>
        </w:rPr>
      </w:pPr>
    </w:p>
    <w:p w14:paraId="0820B659" w14:textId="77777777" w:rsidR="00B42869" w:rsidRPr="003A0254" w:rsidRDefault="00B42869" w:rsidP="00B42869">
      <w:pPr>
        <w:ind w:left="0" w:firstLine="0"/>
        <w:rPr>
          <w:rFonts w:cs="Arial"/>
          <w:szCs w:val="24"/>
        </w:rPr>
      </w:pPr>
      <w:r w:rsidRPr="003A0254">
        <w:rPr>
          <w:rFonts w:cs="Arial"/>
          <w:szCs w:val="24"/>
        </w:rPr>
        <w:t>Tali procedure sono conosciute ed applicate dai dipendenti.</w:t>
      </w:r>
    </w:p>
    <w:p w14:paraId="5DBDB650" w14:textId="77777777" w:rsidR="00B42869" w:rsidRPr="003A0254" w:rsidRDefault="00B42869" w:rsidP="00B42869">
      <w:pPr>
        <w:ind w:left="0" w:firstLine="0"/>
        <w:rPr>
          <w:rFonts w:cs="Arial"/>
          <w:szCs w:val="24"/>
        </w:rPr>
      </w:pPr>
    </w:p>
    <w:p w14:paraId="5207F6A0" w14:textId="51469917" w:rsidR="00B42869" w:rsidRPr="003A0254" w:rsidRDefault="00B42869" w:rsidP="00B42869">
      <w:pPr>
        <w:ind w:left="0" w:firstLine="0"/>
        <w:rPr>
          <w:rFonts w:cs="Arial"/>
          <w:szCs w:val="24"/>
        </w:rPr>
      </w:pPr>
      <w:r w:rsidRPr="003A0254">
        <w:rPr>
          <w:rFonts w:cs="Arial"/>
          <w:szCs w:val="24"/>
        </w:rPr>
        <w:t xml:space="preserve">Assieme alle procedure operative, </w:t>
      </w:r>
      <w:r w:rsidR="00EE1266">
        <w:rPr>
          <w:rFonts w:cs="Arial"/>
          <w:i/>
        </w:rPr>
        <w:t>Terme di Rabbi S.r.l.</w:t>
      </w:r>
      <w:r w:rsidR="00EE1266" w:rsidRPr="003A0254">
        <w:rPr>
          <w:rFonts w:cs="Arial"/>
          <w:i/>
          <w:szCs w:val="24"/>
        </w:rPr>
        <w:t xml:space="preserve"> </w:t>
      </w:r>
      <w:r w:rsidRPr="003A0254">
        <w:rPr>
          <w:rFonts w:cs="Arial"/>
          <w:szCs w:val="24"/>
        </w:rPr>
        <w:t xml:space="preserve">ha adottato un Codice Etico contenente i principi ed i valori a cui deve uniformarsi lo svolgimento delle attività svolte dai dirigenti, dai dipendenti e dai collaboratori della </w:t>
      </w:r>
      <w:r w:rsidRPr="003A0254">
        <w:rPr>
          <w:rFonts w:cs="Arial"/>
          <w:i/>
          <w:szCs w:val="24"/>
        </w:rPr>
        <w:t>Società</w:t>
      </w:r>
      <w:r w:rsidRPr="003A0254">
        <w:rPr>
          <w:rFonts w:cs="Arial"/>
          <w:szCs w:val="24"/>
        </w:rPr>
        <w:t>.</w:t>
      </w:r>
    </w:p>
    <w:p w14:paraId="168D309E" w14:textId="77777777" w:rsidR="00B42869" w:rsidRPr="003A0254" w:rsidRDefault="00B42869" w:rsidP="00B42869">
      <w:pPr>
        <w:ind w:left="0" w:firstLine="0"/>
        <w:rPr>
          <w:rFonts w:cs="Arial"/>
          <w:szCs w:val="24"/>
        </w:rPr>
      </w:pPr>
    </w:p>
    <w:p w14:paraId="418EE4BB" w14:textId="0FB3383A" w:rsidR="00B42869" w:rsidRPr="003A0254" w:rsidRDefault="00B42869" w:rsidP="00B42869">
      <w:pPr>
        <w:ind w:left="0" w:firstLine="0"/>
        <w:rPr>
          <w:rFonts w:cs="Arial"/>
          <w:szCs w:val="24"/>
        </w:rPr>
      </w:pPr>
      <w:r w:rsidRPr="003A0254">
        <w:rPr>
          <w:rFonts w:cs="Arial"/>
          <w:szCs w:val="24"/>
        </w:rPr>
        <w:t xml:space="preserve">I principi contenuti nel Codice Etico sono in linea con gli elementi richiesti dal </w:t>
      </w:r>
      <w:r w:rsidR="0034112B" w:rsidRPr="003A0254">
        <w:rPr>
          <w:rFonts w:cs="Arial"/>
          <w:i/>
          <w:szCs w:val="24"/>
        </w:rPr>
        <w:t>D.l</w:t>
      </w:r>
      <w:r w:rsidRPr="003A0254">
        <w:rPr>
          <w:rFonts w:cs="Arial"/>
          <w:i/>
          <w:szCs w:val="24"/>
        </w:rPr>
        <w:t>gs. n. 231/2001</w:t>
      </w:r>
      <w:r w:rsidRPr="003A0254">
        <w:rPr>
          <w:rFonts w:cs="Arial"/>
          <w:szCs w:val="24"/>
        </w:rPr>
        <w:t xml:space="preserve"> e sono idonei a prevenire il compimento dei reati ed illeciti indicati nel Decreto.</w:t>
      </w:r>
    </w:p>
    <w:p w14:paraId="21E9B0C7" w14:textId="77777777" w:rsidR="00B42869" w:rsidRPr="003A0254" w:rsidRDefault="00B42869" w:rsidP="00B42869">
      <w:pPr>
        <w:ind w:left="0" w:firstLine="0"/>
        <w:rPr>
          <w:rFonts w:cs="Arial"/>
          <w:szCs w:val="24"/>
        </w:rPr>
      </w:pPr>
    </w:p>
    <w:p w14:paraId="1D2F89C7" w14:textId="7012DF33" w:rsidR="00B42869" w:rsidRPr="003A0254" w:rsidRDefault="00EE1266" w:rsidP="00B42869">
      <w:pPr>
        <w:ind w:left="0" w:firstLine="0"/>
        <w:rPr>
          <w:rFonts w:cs="Arial"/>
          <w:szCs w:val="24"/>
        </w:rPr>
      </w:pPr>
      <w:r>
        <w:rPr>
          <w:rFonts w:cs="Arial"/>
          <w:i/>
        </w:rPr>
        <w:t>Terme di Rabbi S.r.l.</w:t>
      </w:r>
      <w:r w:rsidRPr="003A0254">
        <w:rPr>
          <w:rFonts w:cs="Arial"/>
          <w:i/>
          <w:szCs w:val="24"/>
        </w:rPr>
        <w:t xml:space="preserve"> </w:t>
      </w:r>
      <w:r w:rsidR="00B42869" w:rsidRPr="003A0254">
        <w:rPr>
          <w:rFonts w:cs="Arial"/>
          <w:szCs w:val="24"/>
        </w:rPr>
        <w:t>richiede ed impone ai dirigenti ed ai propri dipendenti il rispetto di tali principi in tutte le aree, direzioni e funzioni aziendali, come pure richiede alle Parti Terze di conformarsi agli stessi.</w:t>
      </w:r>
    </w:p>
    <w:p w14:paraId="43C555B5" w14:textId="77777777" w:rsidR="00B42869" w:rsidRPr="003A0254" w:rsidRDefault="00B42869" w:rsidP="00B42869">
      <w:pPr>
        <w:ind w:left="0" w:firstLine="0"/>
        <w:rPr>
          <w:rFonts w:cs="Arial"/>
          <w:szCs w:val="24"/>
        </w:rPr>
      </w:pPr>
    </w:p>
    <w:p w14:paraId="0475E65C" w14:textId="77777777" w:rsidR="00B42869" w:rsidRPr="003A0254" w:rsidRDefault="00B42869" w:rsidP="00B42869">
      <w:pPr>
        <w:ind w:left="0" w:firstLine="0"/>
        <w:rPr>
          <w:rFonts w:cs="Arial"/>
          <w:szCs w:val="24"/>
        </w:rPr>
      </w:pPr>
      <w:r w:rsidRPr="003A0254">
        <w:rPr>
          <w:rFonts w:cs="Arial"/>
          <w:szCs w:val="24"/>
        </w:rPr>
        <w:t>Il compito di vigilare sulla corretta e continua applicazione di tali procedure o protocolli viene affidato all’Organismo di Vigilanza, ai dirigenti ed ai responsabili preposti alle singole funzioni aziendali.</w:t>
      </w:r>
    </w:p>
    <w:p w14:paraId="3A131696" w14:textId="77777777" w:rsidR="00B42869" w:rsidRPr="003A0254" w:rsidRDefault="00B42869" w:rsidP="00B42869">
      <w:pPr>
        <w:ind w:left="0" w:firstLine="0"/>
        <w:rPr>
          <w:rFonts w:cs="Arial"/>
          <w:szCs w:val="24"/>
        </w:rPr>
      </w:pPr>
    </w:p>
    <w:p w14:paraId="0956570E" w14:textId="77777777" w:rsidR="00B42869" w:rsidRPr="003A0254" w:rsidRDefault="001A59E9" w:rsidP="00B42869">
      <w:pPr>
        <w:ind w:left="0" w:firstLine="0"/>
        <w:rPr>
          <w:rFonts w:cs="Arial"/>
          <w:szCs w:val="24"/>
        </w:rPr>
      </w:pPr>
      <w:r w:rsidRPr="003A0254">
        <w:rPr>
          <w:rFonts w:cs="Arial"/>
          <w:szCs w:val="24"/>
        </w:rPr>
        <w:t>Le omesse segnalazioni all’Organismo di Vigilanza</w:t>
      </w:r>
      <w:r w:rsidR="00B42869" w:rsidRPr="003A0254">
        <w:rPr>
          <w:rFonts w:cs="Arial"/>
          <w:szCs w:val="24"/>
        </w:rPr>
        <w:t xml:space="preserve">, o la mancata o parziale collaborazione con tale Organismo costituisce un illecito disciplinare. </w:t>
      </w:r>
    </w:p>
    <w:p w14:paraId="50567067" w14:textId="77777777" w:rsidR="00B42869" w:rsidRPr="003A0254" w:rsidRDefault="00B42869" w:rsidP="00B42869">
      <w:pPr>
        <w:ind w:left="0" w:firstLine="0"/>
        <w:rPr>
          <w:rFonts w:cs="Arial"/>
          <w:szCs w:val="24"/>
        </w:rPr>
      </w:pPr>
    </w:p>
    <w:p w14:paraId="1F2301BA" w14:textId="4C1934DC" w:rsidR="00B42869" w:rsidRPr="003A0254" w:rsidRDefault="00B42869" w:rsidP="00B42869">
      <w:pPr>
        <w:ind w:left="0" w:firstLine="0"/>
        <w:rPr>
          <w:rFonts w:cs="Arial"/>
          <w:szCs w:val="24"/>
        </w:rPr>
      </w:pPr>
      <w:r w:rsidRPr="003A0254">
        <w:rPr>
          <w:rFonts w:cs="Arial"/>
          <w:szCs w:val="24"/>
        </w:rPr>
        <w:t xml:space="preserve">Per garantire l’efficace attuazione del sistema organizzativo </w:t>
      </w:r>
      <w:r w:rsidR="00EE1266">
        <w:rPr>
          <w:rFonts w:cs="Arial"/>
          <w:i/>
        </w:rPr>
        <w:t>Terme di Rabbi S.r.l.</w:t>
      </w:r>
      <w:r w:rsidR="00EE1266" w:rsidRPr="003A0254">
        <w:rPr>
          <w:rFonts w:cs="Arial"/>
          <w:i/>
          <w:szCs w:val="24"/>
        </w:rPr>
        <w:t xml:space="preserve"> </w:t>
      </w:r>
      <w:r w:rsidR="009C3A94" w:rsidRPr="003A0254">
        <w:rPr>
          <w:rFonts w:cs="Arial"/>
          <w:i/>
          <w:szCs w:val="24"/>
        </w:rPr>
        <w:t xml:space="preserve"> </w:t>
      </w:r>
      <w:r w:rsidRPr="003A0254">
        <w:rPr>
          <w:rFonts w:cs="Arial"/>
          <w:szCs w:val="24"/>
        </w:rPr>
        <w:t>si è dotata di strum</w:t>
      </w:r>
      <w:r w:rsidR="00270DA3" w:rsidRPr="003A0254">
        <w:rPr>
          <w:rFonts w:cs="Arial"/>
          <w:szCs w:val="24"/>
        </w:rPr>
        <w:t>enti organizzativi (organigramma</w:t>
      </w:r>
      <w:r w:rsidRPr="003A0254">
        <w:rPr>
          <w:rFonts w:cs="Arial"/>
          <w:szCs w:val="24"/>
        </w:rPr>
        <w:t xml:space="preserve">, indicazioni dei responsabili delle singole aree, dei loro poteri e responsabilità, descrizioni di procedure autorizzative), adeguatamente diffusi all’interno della </w:t>
      </w:r>
      <w:r w:rsidRPr="003A0254">
        <w:rPr>
          <w:rFonts w:cs="Arial"/>
          <w:i/>
          <w:szCs w:val="24"/>
        </w:rPr>
        <w:t>Società</w:t>
      </w:r>
      <w:r w:rsidRPr="003A0254">
        <w:rPr>
          <w:rFonts w:cs="Arial"/>
          <w:szCs w:val="24"/>
        </w:rPr>
        <w:t>.</w:t>
      </w:r>
    </w:p>
    <w:p w14:paraId="1D05FC09" w14:textId="77777777" w:rsidR="00B42869" w:rsidRPr="003A0254" w:rsidRDefault="00B42869" w:rsidP="00B42869">
      <w:pPr>
        <w:ind w:left="0" w:firstLine="0"/>
        <w:rPr>
          <w:rFonts w:cs="Arial"/>
          <w:szCs w:val="24"/>
        </w:rPr>
      </w:pPr>
    </w:p>
    <w:p w14:paraId="09A2B958" w14:textId="77777777" w:rsidR="00B42869" w:rsidRPr="003A0254" w:rsidRDefault="00B42869" w:rsidP="00B42869">
      <w:pPr>
        <w:ind w:left="0" w:firstLine="0"/>
        <w:rPr>
          <w:rFonts w:cs="Arial"/>
          <w:szCs w:val="24"/>
        </w:rPr>
      </w:pPr>
      <w:r w:rsidRPr="003A0254">
        <w:rPr>
          <w:rFonts w:cs="Arial"/>
          <w:szCs w:val="24"/>
        </w:rPr>
        <w:t xml:space="preserve">Il sistema delle deleghe e dei poteri consente di individuare i soggetti dotati dei poteri autorizzativi interni ed esterni verso </w:t>
      </w:r>
      <w:r w:rsidR="001A59E9" w:rsidRPr="003A0254">
        <w:rPr>
          <w:rFonts w:cs="Arial"/>
          <w:szCs w:val="24"/>
        </w:rPr>
        <w:t>l’ente</w:t>
      </w:r>
      <w:r w:rsidRPr="003A0254">
        <w:rPr>
          <w:rFonts w:cs="Arial"/>
          <w:szCs w:val="24"/>
        </w:rPr>
        <w:t xml:space="preserve">. </w:t>
      </w:r>
    </w:p>
    <w:p w14:paraId="42AD10CD" w14:textId="77777777" w:rsidR="00B174C7" w:rsidRPr="003A0254" w:rsidRDefault="00B174C7" w:rsidP="00B42869">
      <w:pPr>
        <w:ind w:left="0" w:firstLine="0"/>
        <w:rPr>
          <w:rFonts w:cs="Arial"/>
          <w:szCs w:val="24"/>
        </w:rPr>
      </w:pPr>
      <w:bookmarkStart w:id="104" w:name="_Toc265572741"/>
      <w:bookmarkStart w:id="105" w:name="_Toc265572795"/>
      <w:bookmarkStart w:id="106" w:name="_Toc266174994"/>
    </w:p>
    <w:p w14:paraId="046A6C48" w14:textId="520ECDD4" w:rsidR="00B42869" w:rsidRPr="003A0254" w:rsidRDefault="00B30678" w:rsidP="00B42869">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7</w:t>
      </w:r>
      <w:r w:rsidR="00B42869" w:rsidRPr="003A0254">
        <w:rPr>
          <w:rFonts w:ascii="Arial" w:hAnsi="Arial" w:cs="Arial"/>
          <w:color w:val="auto"/>
          <w:sz w:val="24"/>
          <w:szCs w:val="24"/>
          <w:u w:val="thick"/>
        </w:rPr>
        <w:t>.1</w:t>
      </w:r>
      <w:r w:rsidR="00B42869" w:rsidRPr="003A0254">
        <w:rPr>
          <w:rFonts w:ascii="Arial" w:hAnsi="Arial" w:cs="Arial"/>
          <w:color w:val="auto"/>
          <w:sz w:val="24"/>
          <w:szCs w:val="24"/>
          <w:u w:val="thick"/>
        </w:rPr>
        <w:tab/>
        <w:t>Ambiente di controllo</w:t>
      </w:r>
      <w:bookmarkEnd w:id="104"/>
      <w:bookmarkEnd w:id="105"/>
      <w:bookmarkEnd w:id="106"/>
    </w:p>
    <w:p w14:paraId="01C8B78A" w14:textId="77777777" w:rsidR="00B42869" w:rsidRPr="003A0254" w:rsidRDefault="00B42869" w:rsidP="00B42869">
      <w:pPr>
        <w:ind w:left="0" w:firstLine="0"/>
        <w:rPr>
          <w:rFonts w:cs="Arial"/>
          <w:szCs w:val="24"/>
        </w:rPr>
      </w:pPr>
    </w:p>
    <w:p w14:paraId="0C35D126"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Le responsabilità ed i poteri di rappresentanza devono essere definiti e debitamente distribuiti evitando sovrapposizioni funzionali o allocazioni operative che concentrino le attività critiche su un unico soggetto.</w:t>
      </w:r>
    </w:p>
    <w:p w14:paraId="07A55223" w14:textId="77777777" w:rsidR="00B42869" w:rsidRPr="003A0254" w:rsidRDefault="00B42869" w:rsidP="00B42869">
      <w:pPr>
        <w:autoSpaceDE w:val="0"/>
        <w:autoSpaceDN w:val="0"/>
        <w:adjustRightInd w:val="0"/>
        <w:ind w:left="0" w:firstLine="0"/>
        <w:rPr>
          <w:rFonts w:cs="Arial"/>
          <w:szCs w:val="24"/>
        </w:rPr>
      </w:pPr>
    </w:p>
    <w:p w14:paraId="6C4CBD14"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Nessuna operazione significativa per l’unità operativa può essere originata / attivata senza un’adeguata autorizzazione.</w:t>
      </w:r>
    </w:p>
    <w:p w14:paraId="56FE97F0" w14:textId="77777777" w:rsidR="00B42869" w:rsidRPr="003A0254" w:rsidRDefault="00B42869" w:rsidP="00B42869">
      <w:pPr>
        <w:autoSpaceDE w:val="0"/>
        <w:autoSpaceDN w:val="0"/>
        <w:adjustRightInd w:val="0"/>
        <w:ind w:left="0" w:firstLine="0"/>
        <w:rPr>
          <w:rFonts w:cs="Arial"/>
          <w:szCs w:val="24"/>
        </w:rPr>
      </w:pPr>
    </w:p>
    <w:p w14:paraId="0017A5E3"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I sistemi operativi devono essere coerenti con le politiche </w:t>
      </w:r>
      <w:r w:rsidR="001A59E9" w:rsidRPr="003A0254">
        <w:rPr>
          <w:rFonts w:cs="Arial"/>
          <w:szCs w:val="24"/>
        </w:rPr>
        <w:t>dell’ente</w:t>
      </w:r>
      <w:r w:rsidRPr="003A0254">
        <w:rPr>
          <w:rFonts w:cs="Arial"/>
          <w:szCs w:val="24"/>
        </w:rPr>
        <w:t xml:space="preserve"> ed il Codice Etico. </w:t>
      </w:r>
    </w:p>
    <w:p w14:paraId="2643A4D2" w14:textId="77777777" w:rsidR="00B42869" w:rsidRPr="003A0254" w:rsidRDefault="00B42869" w:rsidP="00B42869">
      <w:pPr>
        <w:autoSpaceDE w:val="0"/>
        <w:autoSpaceDN w:val="0"/>
        <w:adjustRightInd w:val="0"/>
        <w:ind w:left="0" w:firstLine="0"/>
        <w:rPr>
          <w:rFonts w:cs="Arial"/>
          <w:szCs w:val="24"/>
        </w:rPr>
      </w:pPr>
    </w:p>
    <w:p w14:paraId="0C16DE57"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 xml:space="preserve">In particolare, le informazioni finanziarie </w:t>
      </w:r>
      <w:r w:rsidR="001A59E9" w:rsidRPr="003A0254">
        <w:rPr>
          <w:rFonts w:cs="Arial"/>
          <w:szCs w:val="24"/>
        </w:rPr>
        <w:t>dell’ente</w:t>
      </w:r>
      <w:r w:rsidRPr="003A0254">
        <w:rPr>
          <w:rFonts w:cs="Arial"/>
          <w:szCs w:val="24"/>
        </w:rPr>
        <w:t xml:space="preserve"> devono essere predisposte:</w:t>
      </w:r>
    </w:p>
    <w:p w14:paraId="645C6CBF" w14:textId="77777777" w:rsidR="00B42869" w:rsidRPr="003A0254" w:rsidRDefault="00B42869" w:rsidP="008A0EEE">
      <w:pPr>
        <w:numPr>
          <w:ilvl w:val="0"/>
          <w:numId w:val="12"/>
        </w:numPr>
        <w:tabs>
          <w:tab w:val="clear" w:pos="720"/>
          <w:tab w:val="num" w:pos="284"/>
        </w:tabs>
        <w:autoSpaceDE w:val="0"/>
        <w:autoSpaceDN w:val="0"/>
        <w:adjustRightInd w:val="0"/>
        <w:ind w:left="284" w:hanging="284"/>
        <w:rPr>
          <w:rFonts w:cs="Arial"/>
          <w:szCs w:val="24"/>
        </w:rPr>
      </w:pPr>
      <w:r w:rsidRPr="003A0254">
        <w:rPr>
          <w:rFonts w:cs="Arial"/>
          <w:szCs w:val="24"/>
        </w:rPr>
        <w:t>nel rispetto delle leggi e dei regolamenti, dei principi contabili statuiti e della «</w:t>
      </w:r>
      <w:r w:rsidRPr="003A0254">
        <w:rPr>
          <w:rFonts w:cs="Arial"/>
          <w:i/>
          <w:iCs/>
          <w:szCs w:val="24"/>
        </w:rPr>
        <w:t>best practice</w:t>
      </w:r>
      <w:r w:rsidRPr="003A0254">
        <w:rPr>
          <w:rFonts w:cs="Arial"/>
          <w:szCs w:val="24"/>
        </w:rPr>
        <w:t>» internazionale;</w:t>
      </w:r>
    </w:p>
    <w:p w14:paraId="48C4BD9E" w14:textId="77777777" w:rsidR="00B42869" w:rsidRPr="003A0254" w:rsidRDefault="00B42869" w:rsidP="008A0EEE">
      <w:pPr>
        <w:numPr>
          <w:ilvl w:val="0"/>
          <w:numId w:val="12"/>
        </w:numPr>
        <w:tabs>
          <w:tab w:val="clear" w:pos="720"/>
          <w:tab w:val="num" w:pos="284"/>
        </w:tabs>
        <w:autoSpaceDE w:val="0"/>
        <w:autoSpaceDN w:val="0"/>
        <w:adjustRightInd w:val="0"/>
        <w:ind w:left="284" w:hanging="284"/>
        <w:rPr>
          <w:rFonts w:cs="Arial"/>
          <w:szCs w:val="24"/>
        </w:rPr>
      </w:pPr>
      <w:r w:rsidRPr="003A0254">
        <w:rPr>
          <w:rFonts w:cs="Arial"/>
          <w:szCs w:val="24"/>
        </w:rPr>
        <w:t>in coerenza con le procedure amministrative definite;</w:t>
      </w:r>
    </w:p>
    <w:p w14:paraId="3EAB3542" w14:textId="77777777" w:rsidR="00B42869" w:rsidRPr="003A0254" w:rsidRDefault="00B42869" w:rsidP="008A0EEE">
      <w:pPr>
        <w:numPr>
          <w:ilvl w:val="0"/>
          <w:numId w:val="12"/>
        </w:numPr>
        <w:tabs>
          <w:tab w:val="clear" w:pos="720"/>
          <w:tab w:val="num" w:pos="284"/>
        </w:tabs>
        <w:autoSpaceDE w:val="0"/>
        <w:autoSpaceDN w:val="0"/>
        <w:adjustRightInd w:val="0"/>
        <w:ind w:left="284" w:hanging="284"/>
        <w:rPr>
          <w:rFonts w:cs="Arial"/>
          <w:szCs w:val="24"/>
        </w:rPr>
      </w:pPr>
      <w:r w:rsidRPr="003A0254">
        <w:rPr>
          <w:rFonts w:cs="Arial"/>
          <w:szCs w:val="24"/>
        </w:rPr>
        <w:t>nell’ambito di un completo ed aggiornato piano dei conti.</w:t>
      </w:r>
    </w:p>
    <w:p w14:paraId="56F7CFE2" w14:textId="77777777" w:rsidR="009D5562" w:rsidRDefault="009D5562" w:rsidP="007C45C5">
      <w:pPr>
        <w:pStyle w:val="Titolo2"/>
        <w:spacing w:before="0"/>
        <w:ind w:left="0" w:firstLine="0"/>
        <w:jc w:val="left"/>
        <w:rPr>
          <w:rFonts w:ascii="Arial" w:hAnsi="Arial" w:cs="Arial"/>
          <w:color w:val="auto"/>
          <w:sz w:val="24"/>
          <w:szCs w:val="24"/>
          <w:u w:val="thick"/>
        </w:rPr>
      </w:pPr>
      <w:bookmarkStart w:id="107" w:name="_Toc265572745"/>
      <w:bookmarkStart w:id="108" w:name="_Toc265572799"/>
      <w:bookmarkStart w:id="109" w:name="_Toc266174998"/>
    </w:p>
    <w:p w14:paraId="7FF54597" w14:textId="0ED446C7" w:rsidR="009B4B46" w:rsidRDefault="00B30678" w:rsidP="00B42869">
      <w:pPr>
        <w:pStyle w:val="Titolo2"/>
        <w:spacing w:before="0"/>
        <w:ind w:left="397" w:hanging="397"/>
        <w:jc w:val="left"/>
        <w:rPr>
          <w:rFonts w:ascii="Arial" w:hAnsi="Arial" w:cs="Arial"/>
          <w:color w:val="auto"/>
          <w:sz w:val="24"/>
          <w:szCs w:val="24"/>
          <w:u w:val="thick"/>
        </w:rPr>
      </w:pPr>
      <w:r w:rsidRPr="003A0254">
        <w:rPr>
          <w:rFonts w:ascii="Arial" w:hAnsi="Arial" w:cs="Arial"/>
          <w:color w:val="auto"/>
          <w:sz w:val="24"/>
          <w:szCs w:val="24"/>
          <w:u w:val="thick"/>
        </w:rPr>
        <w:t>7</w:t>
      </w:r>
      <w:r w:rsidR="00181924">
        <w:rPr>
          <w:rFonts w:ascii="Arial" w:hAnsi="Arial" w:cs="Arial"/>
          <w:color w:val="auto"/>
          <w:sz w:val="24"/>
          <w:szCs w:val="24"/>
          <w:u w:val="thick"/>
        </w:rPr>
        <w:t>.2</w:t>
      </w:r>
      <w:r w:rsidR="00B42869" w:rsidRPr="003A0254">
        <w:rPr>
          <w:rFonts w:ascii="Arial" w:hAnsi="Arial" w:cs="Arial"/>
          <w:color w:val="auto"/>
          <w:sz w:val="24"/>
          <w:szCs w:val="24"/>
          <w:u w:val="thick"/>
        </w:rPr>
        <w:t xml:space="preserve"> </w:t>
      </w:r>
      <w:r w:rsidR="00B42869" w:rsidRPr="003A0254">
        <w:rPr>
          <w:rFonts w:ascii="Arial" w:hAnsi="Arial" w:cs="Arial"/>
          <w:color w:val="auto"/>
          <w:sz w:val="24"/>
          <w:szCs w:val="24"/>
          <w:u w:val="thick"/>
        </w:rPr>
        <w:tab/>
      </w:r>
      <w:r w:rsidR="009B4B46">
        <w:rPr>
          <w:rFonts w:ascii="Arial" w:hAnsi="Arial" w:cs="Arial"/>
          <w:color w:val="auto"/>
          <w:sz w:val="24"/>
          <w:szCs w:val="24"/>
          <w:u w:val="thick"/>
        </w:rPr>
        <w:t>Formazione in materia di responsabilità amministrativa degli enti</w:t>
      </w:r>
    </w:p>
    <w:p w14:paraId="5F5D3CC5" w14:textId="77777777" w:rsidR="005C71C5" w:rsidRDefault="005C71C5" w:rsidP="001906A1"/>
    <w:p w14:paraId="058584D6" w14:textId="2836F4E2" w:rsidR="00377871" w:rsidRDefault="00377871" w:rsidP="001906A1">
      <w:r>
        <w:t>Quale attività correlata all’adozione del presente modello di organizzazione, gestione e</w:t>
      </w:r>
    </w:p>
    <w:p w14:paraId="565D42E0" w14:textId="77777777" w:rsidR="001906A1" w:rsidRDefault="00377871" w:rsidP="001906A1">
      <w:r>
        <w:t xml:space="preserve">controllo, nell’ottica di una sua concreta e piena attuazione, </w:t>
      </w:r>
      <w:r w:rsidR="001906A1">
        <w:t>è prevista una specifica</w:t>
      </w:r>
    </w:p>
    <w:p w14:paraId="41B618D5" w14:textId="6B9F3911" w:rsidR="001906A1" w:rsidRDefault="001906A1" w:rsidP="001906A1">
      <w:r>
        <w:t>formazione in materia di D.lgs. 231/2001, indirizzata tanto agli apicali, quanto ai non apicali.</w:t>
      </w:r>
    </w:p>
    <w:p w14:paraId="3DCCE0B6" w14:textId="77777777" w:rsidR="00165348" w:rsidRDefault="00165348" w:rsidP="00165348">
      <w:pPr>
        <w:ind w:left="0" w:firstLine="0"/>
      </w:pPr>
    </w:p>
    <w:p w14:paraId="6B8C97DF" w14:textId="644ECAF4" w:rsidR="00165348" w:rsidRDefault="00165348" w:rsidP="00165348">
      <w:pPr>
        <w:ind w:left="0" w:firstLine="0"/>
      </w:pPr>
      <w:r>
        <w:t>In ogni caso, i contenuti minimi delle sessioni formative avranno ad oggetto:</w:t>
      </w:r>
    </w:p>
    <w:p w14:paraId="0BAB2639" w14:textId="77777777" w:rsidR="00165348" w:rsidRDefault="00165348" w:rsidP="00181924">
      <w:pPr>
        <w:pStyle w:val="Paragrafoelenco"/>
        <w:numPr>
          <w:ilvl w:val="0"/>
          <w:numId w:val="36"/>
        </w:numPr>
      </w:pPr>
      <w:r>
        <w:t>l’inquadramento normativo generale sulla materia della 231;</w:t>
      </w:r>
    </w:p>
    <w:p w14:paraId="3FE614E0" w14:textId="77777777" w:rsidR="00165348" w:rsidRDefault="00165348" w:rsidP="00181924">
      <w:pPr>
        <w:pStyle w:val="Paragrafoelenco"/>
        <w:numPr>
          <w:ilvl w:val="0"/>
          <w:numId w:val="36"/>
        </w:numPr>
      </w:pPr>
      <w:r>
        <w:t>l’illustrazione delle principali novità normative che hanno portato all’aggiornamento del modello, nel caso di formazione successiva ad un aggiornamento del modello;</w:t>
      </w:r>
    </w:p>
    <w:p w14:paraId="78BBA9BE" w14:textId="77777777" w:rsidR="00165348" w:rsidRDefault="00165348" w:rsidP="00181924">
      <w:pPr>
        <w:pStyle w:val="Paragrafoelenco"/>
        <w:numPr>
          <w:ilvl w:val="0"/>
          <w:numId w:val="36"/>
        </w:numPr>
      </w:pPr>
      <w:r>
        <w:t>l’illustrazione dei contenuti del modello, con particolare riferimento alle procedure ed ai protocolli operativi.</w:t>
      </w:r>
    </w:p>
    <w:p w14:paraId="526BCC18" w14:textId="77777777" w:rsidR="00165348" w:rsidRDefault="00165348" w:rsidP="00165348">
      <w:pPr>
        <w:ind w:left="0" w:firstLine="0"/>
      </w:pPr>
      <w:r>
        <w:t xml:space="preserve"> </w:t>
      </w:r>
    </w:p>
    <w:p w14:paraId="0C81881E" w14:textId="53A096ED" w:rsidR="00165348" w:rsidRDefault="00165348" w:rsidP="00165348">
      <w:pPr>
        <w:ind w:left="0" w:firstLine="0"/>
      </w:pPr>
      <w:r>
        <w:t xml:space="preserve">Delle attività formative svolte si terrà apposita traccia scritta (ad esempio tramite un foglio presenze) che verrà poi messa a disposizione dell’Organismo di Vigilanza. </w:t>
      </w:r>
    </w:p>
    <w:p w14:paraId="632BC7F8" w14:textId="7ADA9181" w:rsidR="009B4B46" w:rsidRPr="009B4B46" w:rsidRDefault="001906A1" w:rsidP="00165348">
      <w:pPr>
        <w:ind w:left="0" w:firstLine="0"/>
      </w:pPr>
      <w:r>
        <w:t xml:space="preserve"> </w:t>
      </w:r>
    </w:p>
    <w:p w14:paraId="2C9FC57F" w14:textId="6287FDA5" w:rsidR="00B42869" w:rsidRPr="003A0254" w:rsidRDefault="00181924" w:rsidP="00B42869">
      <w:pPr>
        <w:pStyle w:val="Titolo2"/>
        <w:spacing w:before="0"/>
        <w:ind w:left="397" w:hanging="397"/>
        <w:jc w:val="left"/>
        <w:rPr>
          <w:rFonts w:ascii="Arial" w:hAnsi="Arial" w:cs="Arial"/>
          <w:color w:val="auto"/>
          <w:sz w:val="24"/>
          <w:szCs w:val="24"/>
          <w:u w:val="thick"/>
        </w:rPr>
      </w:pPr>
      <w:r>
        <w:rPr>
          <w:rFonts w:ascii="Arial" w:hAnsi="Arial" w:cs="Arial"/>
          <w:color w:val="auto"/>
          <w:sz w:val="24"/>
          <w:szCs w:val="24"/>
          <w:u w:val="thick"/>
        </w:rPr>
        <w:t>7.3</w:t>
      </w:r>
      <w:r w:rsidR="009B4B46">
        <w:rPr>
          <w:rFonts w:ascii="Arial" w:hAnsi="Arial" w:cs="Arial"/>
          <w:color w:val="auto"/>
          <w:sz w:val="24"/>
          <w:szCs w:val="24"/>
          <w:u w:val="thick"/>
        </w:rPr>
        <w:tab/>
      </w:r>
      <w:r w:rsidR="009B4B46">
        <w:rPr>
          <w:rFonts w:ascii="Arial" w:hAnsi="Arial" w:cs="Arial"/>
          <w:color w:val="auto"/>
          <w:sz w:val="24"/>
          <w:szCs w:val="24"/>
          <w:u w:val="thick"/>
        </w:rPr>
        <w:tab/>
      </w:r>
      <w:r w:rsidR="00B42869" w:rsidRPr="003A0254">
        <w:rPr>
          <w:rFonts w:ascii="Arial" w:hAnsi="Arial" w:cs="Arial"/>
          <w:color w:val="auto"/>
          <w:sz w:val="24"/>
          <w:szCs w:val="24"/>
          <w:u w:val="thick"/>
        </w:rPr>
        <w:t>Monitoraggio</w:t>
      </w:r>
      <w:bookmarkEnd w:id="107"/>
      <w:bookmarkEnd w:id="108"/>
      <w:bookmarkEnd w:id="109"/>
    </w:p>
    <w:p w14:paraId="08686AE3" w14:textId="77777777" w:rsidR="00B42869" w:rsidRPr="003A0254" w:rsidRDefault="00B42869" w:rsidP="00B42869">
      <w:pPr>
        <w:ind w:left="0" w:firstLine="0"/>
        <w:rPr>
          <w:rFonts w:cs="Arial"/>
          <w:szCs w:val="24"/>
        </w:rPr>
      </w:pPr>
    </w:p>
    <w:p w14:paraId="28D94076" w14:textId="77777777" w:rsidR="00B42869" w:rsidRPr="003A0254" w:rsidRDefault="00B42869" w:rsidP="00B42869">
      <w:pPr>
        <w:autoSpaceDE w:val="0"/>
        <w:autoSpaceDN w:val="0"/>
        <w:adjustRightInd w:val="0"/>
        <w:ind w:left="0" w:firstLine="0"/>
        <w:rPr>
          <w:rFonts w:cs="Arial"/>
          <w:szCs w:val="24"/>
        </w:rPr>
      </w:pPr>
      <w:r w:rsidRPr="003A0254">
        <w:rPr>
          <w:rFonts w:cs="Arial"/>
          <w:szCs w:val="24"/>
        </w:rPr>
        <w:t>Il sistema di controllo è soggetto ad attività di supervisione continua per valutazioni periodiche ed il costante adeguamento.</w:t>
      </w:r>
    </w:p>
    <w:p w14:paraId="318AB8F9" w14:textId="77777777" w:rsidR="00B42869" w:rsidRPr="003A0254" w:rsidRDefault="00B42869" w:rsidP="00B42869">
      <w:pPr>
        <w:ind w:left="0" w:firstLine="0"/>
        <w:rPr>
          <w:rFonts w:cs="Arial"/>
          <w:szCs w:val="24"/>
        </w:rPr>
      </w:pPr>
    </w:p>
    <w:p w14:paraId="31E6F496" w14:textId="77777777" w:rsidR="00B42869" w:rsidRPr="003A0254" w:rsidRDefault="00B42869" w:rsidP="00B42869">
      <w:pPr>
        <w:rPr>
          <w:rFonts w:cs="Arial"/>
          <w:szCs w:val="24"/>
        </w:rPr>
      </w:pPr>
    </w:p>
    <w:p w14:paraId="6F45C48D" w14:textId="36F662BB" w:rsidR="00B42869" w:rsidRPr="003C7B08" w:rsidRDefault="00143131" w:rsidP="003C7B08">
      <w:pPr>
        <w:rPr>
          <w:rFonts w:cs="Arial"/>
          <w:b/>
          <w:szCs w:val="24"/>
        </w:rPr>
      </w:pPr>
      <w:r>
        <w:rPr>
          <w:rFonts w:cs="Arial"/>
          <w:szCs w:val="24"/>
        </w:rPr>
        <w:t xml:space="preserve">Comune di </w:t>
      </w:r>
      <w:r w:rsidRPr="00181924">
        <w:rPr>
          <w:rFonts w:cs="Arial"/>
          <w:szCs w:val="24"/>
        </w:rPr>
        <w:t>Rabbi</w:t>
      </w:r>
      <w:r w:rsidR="003C7B08" w:rsidRPr="00181924">
        <w:rPr>
          <w:rFonts w:cs="Arial"/>
          <w:szCs w:val="24"/>
        </w:rPr>
        <w:t xml:space="preserve">, </w:t>
      </w:r>
      <w:r w:rsidR="00181924" w:rsidRPr="00181924">
        <w:rPr>
          <w:rFonts w:cs="Arial"/>
          <w:szCs w:val="24"/>
        </w:rPr>
        <w:t>31 marzo 2022</w:t>
      </w:r>
    </w:p>
    <w:p w14:paraId="68D99990" w14:textId="540A3216" w:rsidR="007870B2" w:rsidRPr="003250E3" w:rsidRDefault="00B42869" w:rsidP="003250E3">
      <w:pPr>
        <w:ind w:left="0" w:firstLine="0"/>
        <w:jc w:val="right"/>
        <w:rPr>
          <w:rFonts w:cs="Arial"/>
          <w:szCs w:val="24"/>
        </w:rPr>
      </w:pPr>
      <w:r w:rsidRPr="003A0254">
        <w:rPr>
          <w:rFonts w:cs="Arial"/>
          <w:szCs w:val="24"/>
        </w:rPr>
        <w:t>Il Consiglio di Amministrazione</w:t>
      </w:r>
    </w:p>
    <w:sectPr w:rsidR="007870B2" w:rsidRPr="003250E3">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53F60" w14:textId="77777777" w:rsidR="003D2789" w:rsidRDefault="003D2789" w:rsidP="007870B2">
      <w:r>
        <w:separator/>
      </w:r>
    </w:p>
  </w:endnote>
  <w:endnote w:type="continuationSeparator" w:id="0">
    <w:p w14:paraId="6F4B3BE8" w14:textId="77777777" w:rsidR="003D2789" w:rsidRDefault="003D2789" w:rsidP="0078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Bold">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Frutiger-Light">
    <w:charset w:val="00"/>
    <w:family w:val="swiss"/>
    <w:pitch w:val="default"/>
    <w:sig w:usb0="00000003" w:usb1="00000000" w:usb2="00000000" w:usb3="00000000" w:csb0="00000001" w:csb1="00000000"/>
  </w:font>
  <w:font w:name="Palatino-Italic">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F0D2" w14:textId="1A27C02E" w:rsidR="004D3057" w:rsidRDefault="004D3057" w:rsidP="00DD231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34</w:t>
    </w:r>
    <w:r>
      <w:rPr>
        <w:rStyle w:val="Numeropagina"/>
      </w:rPr>
      <w:fldChar w:fldCharType="end"/>
    </w:r>
  </w:p>
  <w:p w14:paraId="2B099071" w14:textId="77777777" w:rsidR="004D3057" w:rsidRDefault="004D305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16E7" w14:textId="77777777" w:rsidR="004D3057" w:rsidRDefault="004D3057" w:rsidP="00DD231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606A">
      <w:rPr>
        <w:rStyle w:val="Numeropagina"/>
        <w:noProof/>
      </w:rPr>
      <w:t>24</w:t>
    </w:r>
    <w:r>
      <w:rPr>
        <w:rStyle w:val="Numeropagina"/>
      </w:rPr>
      <w:fldChar w:fldCharType="end"/>
    </w:r>
  </w:p>
  <w:p w14:paraId="5E2964F9" w14:textId="77777777" w:rsidR="004D3057" w:rsidRDefault="004D305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875A" w14:textId="77777777" w:rsidR="003D2789" w:rsidRDefault="003D2789" w:rsidP="007870B2">
      <w:r>
        <w:separator/>
      </w:r>
    </w:p>
  </w:footnote>
  <w:footnote w:type="continuationSeparator" w:id="0">
    <w:p w14:paraId="7995A72E" w14:textId="77777777" w:rsidR="003D2789" w:rsidRDefault="003D2789" w:rsidP="007870B2">
      <w:r>
        <w:continuationSeparator/>
      </w:r>
    </w:p>
  </w:footnote>
  <w:footnote w:id="1">
    <w:p w14:paraId="3B200611" w14:textId="77777777" w:rsidR="004D3057" w:rsidRPr="00471500" w:rsidRDefault="004D3057" w:rsidP="007030E3">
      <w:pPr>
        <w:pStyle w:val="Testonotaapidipagina"/>
        <w:rPr>
          <w:rFonts w:cs="Arial"/>
        </w:rPr>
      </w:pPr>
      <w:r w:rsidRPr="00471500">
        <w:rPr>
          <w:rStyle w:val="Rimandonotaapidipagina"/>
          <w:rFonts w:cs="Arial"/>
        </w:rPr>
        <w:footnoteRef/>
      </w:r>
      <w:r w:rsidRPr="00471500">
        <w:rPr>
          <w:rFonts w:cs="Arial"/>
        </w:rPr>
        <w:t xml:space="preserve"> Punti 1 e 8 </w:t>
      </w:r>
    </w:p>
    <w:p w14:paraId="569592D1" w14:textId="77777777" w:rsidR="004D3057" w:rsidRDefault="004D3057" w:rsidP="007030E3">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50"/>
      <w:gridCol w:w="6018"/>
      <w:gridCol w:w="1675"/>
    </w:tblGrid>
    <w:tr w:rsidR="004D3057" w14:paraId="1BF77A64" w14:textId="77777777" w:rsidTr="008752D8">
      <w:trPr>
        <w:cantSplit/>
        <w:trHeight w:val="213"/>
      </w:trPr>
      <w:tc>
        <w:tcPr>
          <w:tcW w:w="2050" w:type="dxa"/>
          <w:vMerge w:val="restart"/>
          <w:vAlign w:val="center"/>
        </w:tcPr>
        <w:p w14:paraId="7611A30B" w14:textId="2D5E1CEA" w:rsidR="004D3057" w:rsidRDefault="004D3057" w:rsidP="00D37012">
          <w:pPr>
            <w:pStyle w:val="Titolo1"/>
            <w:ind w:left="0" w:firstLine="0"/>
            <w:jc w:val="center"/>
          </w:pPr>
          <w:r>
            <w:t>TERME</w:t>
          </w:r>
        </w:p>
        <w:p w14:paraId="71F8A22C" w14:textId="0E8814C1" w:rsidR="004D3057" w:rsidRDefault="004D3057" w:rsidP="00D37012">
          <w:pPr>
            <w:pStyle w:val="Titolo1"/>
            <w:ind w:left="0" w:firstLine="0"/>
            <w:jc w:val="center"/>
          </w:pPr>
          <w:r>
            <w:t>DI RABBI</w:t>
          </w:r>
        </w:p>
        <w:p w14:paraId="54E69D7B" w14:textId="6A725D6E" w:rsidR="004D3057" w:rsidRPr="008370B6" w:rsidRDefault="004D3057" w:rsidP="00D37012">
          <w:pPr>
            <w:pStyle w:val="Titolo1"/>
            <w:ind w:left="0" w:firstLine="0"/>
            <w:jc w:val="center"/>
          </w:pPr>
          <w:r>
            <w:t>S.R.L.</w:t>
          </w:r>
        </w:p>
      </w:tc>
      <w:tc>
        <w:tcPr>
          <w:tcW w:w="6018" w:type="dxa"/>
          <w:vMerge w:val="restart"/>
          <w:vAlign w:val="center"/>
        </w:tcPr>
        <w:p w14:paraId="2E346BD3" w14:textId="77777777" w:rsidR="004D3057" w:rsidRDefault="004D3057" w:rsidP="008752D8">
          <w:pPr>
            <w:pStyle w:val="Intestazione"/>
            <w:tabs>
              <w:tab w:val="clear" w:pos="4819"/>
            </w:tabs>
            <w:spacing w:after="40"/>
            <w:jc w:val="center"/>
            <w:rPr>
              <w:rFonts w:cs="Arial"/>
              <w:b/>
              <w:sz w:val="22"/>
              <w:szCs w:val="22"/>
            </w:rPr>
          </w:pPr>
          <w:r w:rsidRPr="00A21EE1">
            <w:rPr>
              <w:rFonts w:cs="Arial"/>
              <w:b/>
              <w:sz w:val="22"/>
              <w:szCs w:val="22"/>
            </w:rPr>
            <w:t xml:space="preserve">Modello di Organizzazione, Gestione e Controllo </w:t>
          </w:r>
        </w:p>
        <w:p w14:paraId="2C1945F6" w14:textId="012EFBC8" w:rsidR="004D3057" w:rsidRPr="00A21EE1" w:rsidRDefault="004D3057" w:rsidP="008752D8">
          <w:pPr>
            <w:pStyle w:val="Intestazione"/>
            <w:tabs>
              <w:tab w:val="clear" w:pos="4819"/>
            </w:tabs>
            <w:spacing w:after="40"/>
            <w:jc w:val="center"/>
            <w:rPr>
              <w:rFonts w:cs="Arial"/>
              <w:sz w:val="22"/>
              <w:szCs w:val="22"/>
            </w:rPr>
          </w:pPr>
          <w:r>
            <w:rPr>
              <w:rFonts w:cs="Arial"/>
              <w:b/>
              <w:sz w:val="22"/>
              <w:szCs w:val="22"/>
            </w:rPr>
            <w:t>D.l</w:t>
          </w:r>
          <w:r w:rsidRPr="00A21EE1">
            <w:rPr>
              <w:rFonts w:cs="Arial"/>
              <w:b/>
              <w:sz w:val="22"/>
              <w:szCs w:val="22"/>
            </w:rPr>
            <w:t>gs. 231/2001</w:t>
          </w:r>
        </w:p>
      </w:tc>
      <w:tc>
        <w:tcPr>
          <w:tcW w:w="1675" w:type="dxa"/>
          <w:tcBorders>
            <w:bottom w:val="nil"/>
          </w:tcBorders>
          <w:tcMar>
            <w:left w:w="57" w:type="dxa"/>
            <w:right w:w="57" w:type="dxa"/>
          </w:tcMar>
          <w:vAlign w:val="center"/>
        </w:tcPr>
        <w:p w14:paraId="609DACB5" w14:textId="77777777" w:rsidR="004D3057" w:rsidRDefault="004D3057" w:rsidP="008752D8">
          <w:pPr>
            <w:pStyle w:val="Titolo1"/>
            <w:ind w:left="715" w:hanging="703"/>
            <w:rPr>
              <w:b w:val="0"/>
              <w:bCs/>
              <w:sz w:val="14"/>
              <w:lang w:val="fr-FR"/>
            </w:rPr>
          </w:pPr>
          <w:r>
            <w:rPr>
              <w:b w:val="0"/>
              <w:bCs/>
              <w:sz w:val="14"/>
              <w:lang w:val="fr-FR"/>
            </w:rPr>
            <w:t>MOGC Parte Generale</w:t>
          </w:r>
        </w:p>
      </w:tc>
    </w:tr>
    <w:tr w:rsidR="004D3057" w14:paraId="6CE15DCB" w14:textId="77777777" w:rsidTr="008752D8">
      <w:trPr>
        <w:cantSplit/>
        <w:trHeight w:val="212"/>
      </w:trPr>
      <w:tc>
        <w:tcPr>
          <w:tcW w:w="2050" w:type="dxa"/>
          <w:vMerge/>
        </w:tcPr>
        <w:p w14:paraId="001F119E" w14:textId="77777777" w:rsidR="004D3057" w:rsidRDefault="004D3057" w:rsidP="008752D8">
          <w:pPr>
            <w:pStyle w:val="Titolo1"/>
            <w:rPr>
              <w:lang w:val="fr-FR"/>
            </w:rPr>
          </w:pPr>
        </w:p>
      </w:tc>
      <w:tc>
        <w:tcPr>
          <w:tcW w:w="6018" w:type="dxa"/>
          <w:vMerge/>
        </w:tcPr>
        <w:p w14:paraId="42F39238" w14:textId="77777777" w:rsidR="004D3057" w:rsidRDefault="004D3057" w:rsidP="008752D8">
          <w:pPr>
            <w:pStyle w:val="Titolo1"/>
            <w:rPr>
              <w:lang w:val="fr-FR"/>
            </w:rPr>
          </w:pPr>
        </w:p>
      </w:tc>
      <w:tc>
        <w:tcPr>
          <w:tcW w:w="1675" w:type="dxa"/>
          <w:tcBorders>
            <w:top w:val="nil"/>
            <w:bottom w:val="nil"/>
          </w:tcBorders>
          <w:tcMar>
            <w:left w:w="57" w:type="dxa"/>
            <w:right w:w="57" w:type="dxa"/>
          </w:tcMar>
          <w:vAlign w:val="center"/>
        </w:tcPr>
        <w:p w14:paraId="153D548D" w14:textId="48B93B12" w:rsidR="004D3057" w:rsidRDefault="004D3057" w:rsidP="00715F80">
          <w:pPr>
            <w:pStyle w:val="Titolo1"/>
            <w:ind w:left="715" w:hanging="703"/>
            <w:rPr>
              <w:b w:val="0"/>
              <w:bCs/>
              <w:sz w:val="14"/>
              <w:lang w:val="fr-FR"/>
            </w:rPr>
          </w:pPr>
          <w:r>
            <w:rPr>
              <w:b w:val="0"/>
              <w:bCs/>
              <w:sz w:val="14"/>
              <w:lang w:val="fr-FR"/>
            </w:rPr>
            <w:t>Marzo 2022</w:t>
          </w:r>
        </w:p>
      </w:tc>
    </w:tr>
    <w:tr w:rsidR="004D3057" w14:paraId="0623C6B6" w14:textId="77777777" w:rsidTr="008752D8">
      <w:trPr>
        <w:cantSplit/>
        <w:trHeight w:val="212"/>
      </w:trPr>
      <w:tc>
        <w:tcPr>
          <w:tcW w:w="2050" w:type="dxa"/>
          <w:vMerge/>
        </w:tcPr>
        <w:p w14:paraId="1CD813E8" w14:textId="77777777" w:rsidR="004D3057" w:rsidRDefault="004D3057" w:rsidP="008752D8">
          <w:pPr>
            <w:pStyle w:val="Titolo1"/>
            <w:rPr>
              <w:lang w:val="fr-FR"/>
            </w:rPr>
          </w:pPr>
        </w:p>
      </w:tc>
      <w:tc>
        <w:tcPr>
          <w:tcW w:w="6018" w:type="dxa"/>
          <w:vMerge/>
        </w:tcPr>
        <w:p w14:paraId="28807922" w14:textId="77777777" w:rsidR="004D3057" w:rsidRDefault="004D3057" w:rsidP="008752D8">
          <w:pPr>
            <w:pStyle w:val="Titolo1"/>
            <w:rPr>
              <w:lang w:val="fr-FR"/>
            </w:rPr>
          </w:pPr>
        </w:p>
      </w:tc>
      <w:tc>
        <w:tcPr>
          <w:tcW w:w="1675" w:type="dxa"/>
          <w:tcBorders>
            <w:top w:val="nil"/>
            <w:bottom w:val="nil"/>
          </w:tcBorders>
          <w:tcMar>
            <w:left w:w="57" w:type="dxa"/>
            <w:right w:w="57" w:type="dxa"/>
          </w:tcMar>
          <w:vAlign w:val="center"/>
        </w:tcPr>
        <w:p w14:paraId="63B3DCA0" w14:textId="77777777" w:rsidR="004D3057" w:rsidRDefault="004D3057" w:rsidP="008752D8">
          <w:pPr>
            <w:pStyle w:val="Titolo1"/>
            <w:ind w:left="715" w:hanging="703"/>
            <w:rPr>
              <w:b w:val="0"/>
              <w:bCs/>
              <w:sz w:val="14"/>
            </w:rPr>
          </w:pPr>
          <w:r>
            <w:rPr>
              <w:b w:val="0"/>
              <w:bCs/>
              <w:sz w:val="14"/>
            </w:rPr>
            <w:t xml:space="preserve">Pagina </w:t>
          </w:r>
          <w:r>
            <w:rPr>
              <w:b w:val="0"/>
              <w:bCs/>
              <w:sz w:val="14"/>
            </w:rPr>
            <w:fldChar w:fldCharType="begin"/>
          </w:r>
          <w:r>
            <w:rPr>
              <w:b w:val="0"/>
              <w:bCs/>
              <w:sz w:val="14"/>
            </w:rPr>
            <w:instrText xml:space="preserve"> PAGE </w:instrText>
          </w:r>
          <w:r>
            <w:rPr>
              <w:b w:val="0"/>
              <w:bCs/>
              <w:sz w:val="14"/>
            </w:rPr>
            <w:fldChar w:fldCharType="separate"/>
          </w:r>
          <w:r w:rsidR="0018606A">
            <w:rPr>
              <w:b w:val="0"/>
              <w:bCs/>
              <w:noProof/>
              <w:sz w:val="14"/>
            </w:rPr>
            <w:t>24</w:t>
          </w:r>
          <w:r>
            <w:rPr>
              <w:b w:val="0"/>
              <w:bCs/>
              <w:sz w:val="14"/>
            </w:rPr>
            <w:fldChar w:fldCharType="end"/>
          </w:r>
          <w:r>
            <w:rPr>
              <w:b w:val="0"/>
              <w:bCs/>
              <w:sz w:val="14"/>
            </w:rPr>
            <w:t xml:space="preserve"> di </w:t>
          </w:r>
          <w:r>
            <w:rPr>
              <w:b w:val="0"/>
              <w:bCs/>
              <w:sz w:val="14"/>
            </w:rPr>
            <w:fldChar w:fldCharType="begin"/>
          </w:r>
          <w:r>
            <w:rPr>
              <w:b w:val="0"/>
              <w:bCs/>
              <w:sz w:val="14"/>
            </w:rPr>
            <w:instrText xml:space="preserve"> NUMPAGES </w:instrText>
          </w:r>
          <w:r>
            <w:rPr>
              <w:b w:val="0"/>
              <w:bCs/>
              <w:sz w:val="14"/>
            </w:rPr>
            <w:fldChar w:fldCharType="separate"/>
          </w:r>
          <w:r w:rsidR="0018606A">
            <w:rPr>
              <w:b w:val="0"/>
              <w:bCs/>
              <w:noProof/>
              <w:sz w:val="14"/>
            </w:rPr>
            <w:t>32</w:t>
          </w:r>
          <w:r>
            <w:rPr>
              <w:b w:val="0"/>
              <w:bCs/>
              <w:sz w:val="14"/>
            </w:rPr>
            <w:fldChar w:fldCharType="end"/>
          </w:r>
        </w:p>
      </w:tc>
    </w:tr>
    <w:tr w:rsidR="004D3057" w14:paraId="7CAC1F8E" w14:textId="77777777" w:rsidTr="008752D8">
      <w:trPr>
        <w:cantSplit/>
        <w:trHeight w:val="212"/>
      </w:trPr>
      <w:tc>
        <w:tcPr>
          <w:tcW w:w="2050" w:type="dxa"/>
          <w:vMerge/>
        </w:tcPr>
        <w:p w14:paraId="258AECC4" w14:textId="77777777" w:rsidR="004D3057" w:rsidRDefault="004D3057" w:rsidP="008752D8">
          <w:pPr>
            <w:pStyle w:val="Titolo1"/>
          </w:pPr>
        </w:p>
      </w:tc>
      <w:tc>
        <w:tcPr>
          <w:tcW w:w="6018" w:type="dxa"/>
          <w:vMerge/>
        </w:tcPr>
        <w:p w14:paraId="5DA9DAF7" w14:textId="77777777" w:rsidR="004D3057" w:rsidRDefault="004D3057" w:rsidP="008752D8">
          <w:pPr>
            <w:pStyle w:val="Titolo1"/>
          </w:pPr>
        </w:p>
      </w:tc>
      <w:tc>
        <w:tcPr>
          <w:tcW w:w="1675" w:type="dxa"/>
          <w:tcBorders>
            <w:top w:val="nil"/>
          </w:tcBorders>
          <w:tcMar>
            <w:left w:w="57" w:type="dxa"/>
            <w:right w:w="57" w:type="dxa"/>
          </w:tcMar>
          <w:vAlign w:val="center"/>
        </w:tcPr>
        <w:p w14:paraId="584225AC" w14:textId="20082D86" w:rsidR="004D3057" w:rsidRDefault="004D3057" w:rsidP="008752D8">
          <w:pPr>
            <w:pStyle w:val="Titolo1"/>
            <w:ind w:left="715" w:hanging="703"/>
            <w:rPr>
              <w:b w:val="0"/>
              <w:bCs/>
              <w:sz w:val="14"/>
            </w:rPr>
          </w:pPr>
        </w:p>
      </w:tc>
    </w:tr>
  </w:tbl>
  <w:p w14:paraId="72439640" w14:textId="77777777" w:rsidR="004D3057" w:rsidRDefault="004D305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F44"/>
    <w:multiLevelType w:val="hybridMultilevel"/>
    <w:tmpl w:val="B61A9C7A"/>
    <w:lvl w:ilvl="0" w:tplc="04100001">
      <w:start w:val="1"/>
      <w:numFmt w:val="bullet"/>
      <w:lvlText w:val=""/>
      <w:lvlJc w:val="left"/>
      <w:pPr>
        <w:tabs>
          <w:tab w:val="num" w:pos="717"/>
        </w:tabs>
        <w:ind w:left="71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717"/>
        </w:tabs>
        <w:ind w:left="71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
    <w:nsid w:val="05747609"/>
    <w:multiLevelType w:val="hybridMultilevel"/>
    <w:tmpl w:val="2F2C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80710"/>
    <w:multiLevelType w:val="hybridMultilevel"/>
    <w:tmpl w:val="5D481552"/>
    <w:lvl w:ilvl="0" w:tplc="04100001">
      <w:start w:val="1"/>
      <w:numFmt w:val="bullet"/>
      <w:lvlText w:val=""/>
      <w:lvlJc w:val="left"/>
      <w:pPr>
        <w:tabs>
          <w:tab w:val="num" w:pos="360"/>
        </w:tabs>
        <w:ind w:left="360" w:hanging="360"/>
      </w:pPr>
      <w:rPr>
        <w:rFonts w:ascii="Symbol" w:hAnsi="Symbol" w:hint="default"/>
      </w:rPr>
    </w:lvl>
    <w:lvl w:ilvl="1" w:tplc="6C7A0188">
      <w:start w:val="1"/>
      <w:numFmt w:val="decimal"/>
      <w:lvlText w:val="%2)"/>
      <w:lvlJc w:val="left"/>
      <w:pPr>
        <w:tabs>
          <w:tab w:val="num" w:pos="1531"/>
        </w:tabs>
        <w:ind w:left="1474" w:hanging="394"/>
      </w:pPr>
      <w:rPr>
        <w:rFonts w:hint="default"/>
      </w:rPr>
    </w:lvl>
    <w:lvl w:ilvl="2" w:tplc="75FA79DC">
      <w:start w:val="1"/>
      <w:numFmt w:val="decimal"/>
      <w:lvlText w:val="%3."/>
      <w:lvlJc w:val="left"/>
      <w:pPr>
        <w:tabs>
          <w:tab w:val="num" w:pos="2340"/>
        </w:tabs>
        <w:ind w:left="2340" w:hanging="360"/>
      </w:pPr>
      <w:rPr>
        <w:rFonts w:cs="Arial" w:hint="default"/>
      </w:rPr>
    </w:lvl>
    <w:lvl w:ilvl="3" w:tplc="58DC8130">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4D1598"/>
    <w:multiLevelType w:val="hybridMultilevel"/>
    <w:tmpl w:val="549AEBFE"/>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4">
    <w:nsid w:val="0D937EF0"/>
    <w:multiLevelType w:val="hybridMultilevel"/>
    <w:tmpl w:val="D0D6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2E7FDF"/>
    <w:multiLevelType w:val="hybridMultilevel"/>
    <w:tmpl w:val="A79C84DC"/>
    <w:lvl w:ilvl="0" w:tplc="00C83CAA">
      <w:start w:val="1"/>
      <w:numFmt w:val="bullet"/>
      <w:lvlText w:val=""/>
      <w:lvlJc w:val="left"/>
      <w:pPr>
        <w:tabs>
          <w:tab w:val="num" w:pos="397"/>
        </w:tabs>
        <w:ind w:left="39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BC7576"/>
    <w:multiLevelType w:val="hybridMultilevel"/>
    <w:tmpl w:val="FF96B5F4"/>
    <w:lvl w:ilvl="0" w:tplc="00C83CAA">
      <w:start w:val="1"/>
      <w:numFmt w:val="bullet"/>
      <w:lvlText w:val=""/>
      <w:lvlJc w:val="left"/>
      <w:pPr>
        <w:tabs>
          <w:tab w:val="num" w:pos="397"/>
        </w:tabs>
        <w:ind w:left="39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4765BA"/>
    <w:multiLevelType w:val="hybridMultilevel"/>
    <w:tmpl w:val="37841B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9728CB"/>
    <w:multiLevelType w:val="hybridMultilevel"/>
    <w:tmpl w:val="3ABCC2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101AC2"/>
    <w:multiLevelType w:val="hybridMultilevel"/>
    <w:tmpl w:val="95DC85E2"/>
    <w:lvl w:ilvl="0" w:tplc="A0F8FC94">
      <w:start w:val="2"/>
      <w:numFmt w:val="bullet"/>
      <w:lvlText w:val="-"/>
      <w:lvlJc w:val="left"/>
      <w:pPr>
        <w:ind w:left="709" w:hanging="360"/>
      </w:pPr>
      <w:rPr>
        <w:rFonts w:ascii="Calibri" w:eastAsiaTheme="minorEastAsia" w:hAnsi="Calibri" w:cs="Calibri"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0">
    <w:nsid w:val="263E5D4A"/>
    <w:multiLevelType w:val="hybridMultilevel"/>
    <w:tmpl w:val="AE3A7932"/>
    <w:lvl w:ilvl="0" w:tplc="63924224">
      <w:start w:val="7"/>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29973E2C"/>
    <w:multiLevelType w:val="hybridMultilevel"/>
    <w:tmpl w:val="B9DA7D2E"/>
    <w:lvl w:ilvl="0" w:tplc="04100001">
      <w:start w:val="1"/>
      <w:numFmt w:val="bullet"/>
      <w:lvlText w:val=""/>
      <w:lvlJc w:val="left"/>
      <w:pPr>
        <w:tabs>
          <w:tab w:val="num" w:pos="360"/>
        </w:tabs>
        <w:ind w:left="360" w:hanging="360"/>
      </w:pPr>
      <w:rPr>
        <w:rFonts w:ascii="Symbol" w:hAnsi="Symbol" w:hint="default"/>
      </w:rPr>
    </w:lvl>
    <w:lvl w:ilvl="1" w:tplc="22E89A8E">
      <w:start w:val="1"/>
      <w:numFmt w:val="decimal"/>
      <w:lvlText w:val="%2."/>
      <w:lvlJc w:val="left"/>
      <w:pPr>
        <w:tabs>
          <w:tab w:val="num" w:pos="1440"/>
        </w:tabs>
        <w:ind w:left="1440" w:hanging="360"/>
      </w:pPr>
      <w:rPr>
        <w:rFonts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C5D18A6"/>
    <w:multiLevelType w:val="hybridMultilevel"/>
    <w:tmpl w:val="A6AA38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116EAA"/>
    <w:multiLevelType w:val="hybridMultilevel"/>
    <w:tmpl w:val="75A6EBCA"/>
    <w:lvl w:ilvl="0" w:tplc="4426B978">
      <w:start w:val="1"/>
      <w:numFmt w:val="decimal"/>
      <w:lvlText w:val="%1."/>
      <w:lvlJc w:val="left"/>
      <w:pPr>
        <w:tabs>
          <w:tab w:val="num" w:pos="720"/>
        </w:tabs>
        <w:ind w:left="720" w:hanging="360"/>
      </w:pPr>
      <w:rPr>
        <w:rFonts w:hint="default"/>
      </w:rPr>
    </w:lvl>
    <w:lvl w:ilvl="1" w:tplc="E2509368">
      <w:numFmt w:val="none"/>
      <w:lvlText w:val=""/>
      <w:lvlJc w:val="left"/>
      <w:pPr>
        <w:tabs>
          <w:tab w:val="num" w:pos="360"/>
        </w:tabs>
      </w:pPr>
    </w:lvl>
    <w:lvl w:ilvl="2" w:tplc="A4B44072">
      <w:numFmt w:val="none"/>
      <w:lvlText w:val=""/>
      <w:lvlJc w:val="left"/>
      <w:pPr>
        <w:tabs>
          <w:tab w:val="num" w:pos="360"/>
        </w:tabs>
      </w:pPr>
    </w:lvl>
    <w:lvl w:ilvl="3" w:tplc="A0B48496">
      <w:numFmt w:val="none"/>
      <w:lvlText w:val=""/>
      <w:lvlJc w:val="left"/>
      <w:pPr>
        <w:tabs>
          <w:tab w:val="num" w:pos="360"/>
        </w:tabs>
      </w:pPr>
    </w:lvl>
    <w:lvl w:ilvl="4" w:tplc="DF9863C6">
      <w:numFmt w:val="none"/>
      <w:lvlText w:val=""/>
      <w:lvlJc w:val="left"/>
      <w:pPr>
        <w:tabs>
          <w:tab w:val="num" w:pos="360"/>
        </w:tabs>
      </w:pPr>
    </w:lvl>
    <w:lvl w:ilvl="5" w:tplc="0B96BD76">
      <w:numFmt w:val="none"/>
      <w:lvlText w:val=""/>
      <w:lvlJc w:val="left"/>
      <w:pPr>
        <w:tabs>
          <w:tab w:val="num" w:pos="360"/>
        </w:tabs>
      </w:pPr>
    </w:lvl>
    <w:lvl w:ilvl="6" w:tplc="D1DEE016">
      <w:numFmt w:val="none"/>
      <w:lvlText w:val=""/>
      <w:lvlJc w:val="left"/>
      <w:pPr>
        <w:tabs>
          <w:tab w:val="num" w:pos="360"/>
        </w:tabs>
      </w:pPr>
    </w:lvl>
    <w:lvl w:ilvl="7" w:tplc="57806676">
      <w:numFmt w:val="none"/>
      <w:lvlText w:val=""/>
      <w:lvlJc w:val="left"/>
      <w:pPr>
        <w:tabs>
          <w:tab w:val="num" w:pos="360"/>
        </w:tabs>
      </w:pPr>
    </w:lvl>
    <w:lvl w:ilvl="8" w:tplc="42E00386">
      <w:numFmt w:val="none"/>
      <w:lvlText w:val=""/>
      <w:lvlJc w:val="left"/>
      <w:pPr>
        <w:tabs>
          <w:tab w:val="num" w:pos="360"/>
        </w:tabs>
      </w:pPr>
    </w:lvl>
  </w:abstractNum>
  <w:abstractNum w:abstractNumId="14">
    <w:nsid w:val="393E3BE0"/>
    <w:multiLevelType w:val="hybridMultilevel"/>
    <w:tmpl w:val="985ED57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5">
    <w:nsid w:val="3C6362E6"/>
    <w:multiLevelType w:val="hybridMultilevel"/>
    <w:tmpl w:val="BB0EACA0"/>
    <w:lvl w:ilvl="0" w:tplc="04100001">
      <w:start w:val="1"/>
      <w:numFmt w:val="bullet"/>
      <w:lvlText w:val=""/>
      <w:lvlJc w:val="left"/>
      <w:pPr>
        <w:tabs>
          <w:tab w:val="num" w:pos="360"/>
        </w:tabs>
        <w:ind w:left="360" w:hanging="360"/>
      </w:pPr>
      <w:rPr>
        <w:rFonts w:ascii="Symbol" w:hAnsi="Symbol" w:hint="default"/>
      </w:rPr>
    </w:lvl>
    <w:lvl w:ilvl="1" w:tplc="E72E50DA">
      <w:start w:val="1"/>
      <w:numFmt w:val="decimal"/>
      <w:lvlText w:val="%2)"/>
      <w:lvlJc w:val="left"/>
      <w:pPr>
        <w:tabs>
          <w:tab w:val="num" w:pos="1477"/>
        </w:tabs>
        <w:ind w:left="1420" w:hanging="34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39D17D1"/>
    <w:multiLevelType w:val="hybridMultilevel"/>
    <w:tmpl w:val="A6F48CD2"/>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7">
    <w:nsid w:val="455F172D"/>
    <w:multiLevelType w:val="hybridMultilevel"/>
    <w:tmpl w:val="B4E4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2C20E6"/>
    <w:multiLevelType w:val="hybridMultilevel"/>
    <w:tmpl w:val="89B09730"/>
    <w:lvl w:ilvl="0" w:tplc="04100001">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9063BCD"/>
    <w:multiLevelType w:val="hybridMultilevel"/>
    <w:tmpl w:val="CB7E5B76"/>
    <w:lvl w:ilvl="0" w:tplc="04100001">
      <w:start w:val="1"/>
      <w:numFmt w:val="bullet"/>
      <w:lvlText w:val=""/>
      <w:lvlJc w:val="left"/>
      <w:pPr>
        <w:ind w:left="360" w:hanging="360"/>
      </w:pPr>
      <w:rPr>
        <w:rFonts w:ascii="Symbol" w:hAnsi="Symbol" w:cs="Tahoma" w:hint="default"/>
        <w:sz w:val="22"/>
        <w:szCs w:val="22"/>
        <w:lang w:val="it-I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0">
    <w:nsid w:val="4B997F49"/>
    <w:multiLevelType w:val="hybridMultilevel"/>
    <w:tmpl w:val="BFCC8286"/>
    <w:lvl w:ilvl="0" w:tplc="04100019">
      <w:start w:val="1"/>
      <w:numFmt w:val="lowerLetter"/>
      <w:lvlText w:val="%1."/>
      <w:lvlJc w:val="left"/>
      <w:pPr>
        <w:ind w:left="720"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21">
    <w:nsid w:val="52A67021"/>
    <w:multiLevelType w:val="hybridMultilevel"/>
    <w:tmpl w:val="C6E4ADC2"/>
    <w:lvl w:ilvl="0" w:tplc="A0F8FC94">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255711"/>
    <w:multiLevelType w:val="hybridMultilevel"/>
    <w:tmpl w:val="EB6E9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810EBD"/>
    <w:multiLevelType w:val="hybridMultilevel"/>
    <w:tmpl w:val="4F1408D2"/>
    <w:lvl w:ilvl="0" w:tplc="0410000F">
      <w:start w:val="1"/>
      <w:numFmt w:val="decimal"/>
      <w:lvlText w:val="%1."/>
      <w:lvlJc w:val="left"/>
      <w:pPr>
        <w:ind w:left="3938" w:hanging="360"/>
      </w:pPr>
    </w:lvl>
    <w:lvl w:ilvl="1" w:tplc="04100019" w:tentative="1">
      <w:start w:val="1"/>
      <w:numFmt w:val="lowerLetter"/>
      <w:lvlText w:val="%2."/>
      <w:lvlJc w:val="left"/>
      <w:pPr>
        <w:ind w:left="4658" w:hanging="360"/>
      </w:pPr>
    </w:lvl>
    <w:lvl w:ilvl="2" w:tplc="0410001B" w:tentative="1">
      <w:start w:val="1"/>
      <w:numFmt w:val="lowerRoman"/>
      <w:lvlText w:val="%3."/>
      <w:lvlJc w:val="right"/>
      <w:pPr>
        <w:ind w:left="5378" w:hanging="180"/>
      </w:pPr>
    </w:lvl>
    <w:lvl w:ilvl="3" w:tplc="0410000F" w:tentative="1">
      <w:start w:val="1"/>
      <w:numFmt w:val="decimal"/>
      <w:lvlText w:val="%4."/>
      <w:lvlJc w:val="left"/>
      <w:pPr>
        <w:ind w:left="6098" w:hanging="360"/>
      </w:pPr>
    </w:lvl>
    <w:lvl w:ilvl="4" w:tplc="04100019" w:tentative="1">
      <w:start w:val="1"/>
      <w:numFmt w:val="lowerLetter"/>
      <w:lvlText w:val="%5."/>
      <w:lvlJc w:val="left"/>
      <w:pPr>
        <w:ind w:left="6818" w:hanging="360"/>
      </w:pPr>
    </w:lvl>
    <w:lvl w:ilvl="5" w:tplc="0410001B" w:tentative="1">
      <w:start w:val="1"/>
      <w:numFmt w:val="lowerRoman"/>
      <w:lvlText w:val="%6."/>
      <w:lvlJc w:val="right"/>
      <w:pPr>
        <w:ind w:left="7538" w:hanging="180"/>
      </w:pPr>
    </w:lvl>
    <w:lvl w:ilvl="6" w:tplc="0410000F" w:tentative="1">
      <w:start w:val="1"/>
      <w:numFmt w:val="decimal"/>
      <w:lvlText w:val="%7."/>
      <w:lvlJc w:val="left"/>
      <w:pPr>
        <w:ind w:left="8258" w:hanging="360"/>
      </w:pPr>
    </w:lvl>
    <w:lvl w:ilvl="7" w:tplc="04100019" w:tentative="1">
      <w:start w:val="1"/>
      <w:numFmt w:val="lowerLetter"/>
      <w:lvlText w:val="%8."/>
      <w:lvlJc w:val="left"/>
      <w:pPr>
        <w:ind w:left="8978" w:hanging="360"/>
      </w:pPr>
    </w:lvl>
    <w:lvl w:ilvl="8" w:tplc="0410001B" w:tentative="1">
      <w:start w:val="1"/>
      <w:numFmt w:val="lowerRoman"/>
      <w:lvlText w:val="%9."/>
      <w:lvlJc w:val="right"/>
      <w:pPr>
        <w:ind w:left="9698" w:hanging="180"/>
      </w:pPr>
    </w:lvl>
  </w:abstractNum>
  <w:abstractNum w:abstractNumId="24">
    <w:nsid w:val="563E59C2"/>
    <w:multiLevelType w:val="hybridMultilevel"/>
    <w:tmpl w:val="6EE4B30E"/>
    <w:lvl w:ilvl="0" w:tplc="00C83CAA">
      <w:start w:val="1"/>
      <w:numFmt w:val="bullet"/>
      <w:lvlText w:val=""/>
      <w:lvlJc w:val="left"/>
      <w:pPr>
        <w:tabs>
          <w:tab w:val="num" w:pos="397"/>
        </w:tabs>
        <w:ind w:left="39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8493C7E"/>
    <w:multiLevelType w:val="hybridMultilevel"/>
    <w:tmpl w:val="CB0C2A66"/>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26">
    <w:nsid w:val="5940364A"/>
    <w:multiLevelType w:val="hybridMultilevel"/>
    <w:tmpl w:val="DF58D752"/>
    <w:lvl w:ilvl="0" w:tplc="00000008">
      <w:start w:val="1"/>
      <w:numFmt w:val="bullet"/>
      <w:lvlText w:val=""/>
      <w:lvlJc w:val="left"/>
      <w:pPr>
        <w:ind w:left="709" w:hanging="360"/>
      </w:pPr>
      <w:rPr>
        <w:rFonts w:ascii="Symbol" w:hAnsi="Symbol" w:cs="Tahoma"/>
        <w:sz w:val="22"/>
        <w:szCs w:val="22"/>
        <w:lang w:val="it-I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7">
    <w:nsid w:val="5AEF5583"/>
    <w:multiLevelType w:val="hybridMultilevel"/>
    <w:tmpl w:val="8892BA6E"/>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8">
    <w:nsid w:val="5B6C07E1"/>
    <w:multiLevelType w:val="hybridMultilevel"/>
    <w:tmpl w:val="EB141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126430"/>
    <w:multiLevelType w:val="hybridMultilevel"/>
    <w:tmpl w:val="A770F2F8"/>
    <w:lvl w:ilvl="0" w:tplc="04100001">
      <w:start w:val="1"/>
      <w:numFmt w:val="bullet"/>
      <w:lvlText w:val=""/>
      <w:lvlJc w:val="left"/>
      <w:pPr>
        <w:tabs>
          <w:tab w:val="num" w:pos="720"/>
        </w:tabs>
        <w:ind w:left="720" w:hanging="36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F230FF5"/>
    <w:multiLevelType w:val="hybridMultilevel"/>
    <w:tmpl w:val="52887F6C"/>
    <w:lvl w:ilvl="0" w:tplc="00C83CAA">
      <w:start w:val="1"/>
      <w:numFmt w:val="bullet"/>
      <w:lvlText w:val=""/>
      <w:lvlJc w:val="left"/>
      <w:pPr>
        <w:tabs>
          <w:tab w:val="num" w:pos="757"/>
        </w:tabs>
        <w:ind w:left="757" w:hanging="397"/>
      </w:pPr>
      <w:rPr>
        <w:rFonts w:ascii="Symbol" w:hAnsi="Symbol" w:hint="default"/>
        <w:color w:val="auto"/>
      </w:rPr>
    </w:lvl>
    <w:lvl w:ilvl="1" w:tplc="E5128828">
      <w:start w:val="6"/>
      <w:numFmt w:val="bullet"/>
      <w:lvlText w:val="-"/>
      <w:lvlJc w:val="left"/>
      <w:pPr>
        <w:tabs>
          <w:tab w:val="num" w:pos="1800"/>
        </w:tabs>
        <w:ind w:left="1800" w:hanging="360"/>
      </w:pPr>
      <w:rPr>
        <w:rFonts w:ascii="Arial" w:eastAsia="Times New Roman" w:hAnsi="Arial"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5F300D9D"/>
    <w:multiLevelType w:val="hybridMultilevel"/>
    <w:tmpl w:val="5E7896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0A5D44"/>
    <w:multiLevelType w:val="hybridMultilevel"/>
    <w:tmpl w:val="2D94F7A6"/>
    <w:lvl w:ilvl="0" w:tplc="0410000D">
      <w:start w:val="1"/>
      <w:numFmt w:val="bullet"/>
      <w:lvlText w:val=""/>
      <w:lvlJc w:val="left"/>
      <w:pPr>
        <w:ind w:left="774" w:hanging="360"/>
      </w:pPr>
      <w:rPr>
        <w:rFonts w:ascii="Wingdings" w:hAnsi="Wingdings"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3">
    <w:nsid w:val="678C4121"/>
    <w:multiLevelType w:val="hybridMultilevel"/>
    <w:tmpl w:val="31F03F1C"/>
    <w:lvl w:ilvl="0" w:tplc="00C83CAA">
      <w:start w:val="1"/>
      <w:numFmt w:val="bullet"/>
      <w:lvlText w:val=""/>
      <w:lvlJc w:val="left"/>
      <w:pPr>
        <w:tabs>
          <w:tab w:val="num" w:pos="397"/>
        </w:tabs>
        <w:ind w:left="39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B5C66E6"/>
    <w:multiLevelType w:val="hybridMultilevel"/>
    <w:tmpl w:val="C638DCE4"/>
    <w:lvl w:ilvl="0" w:tplc="04100001">
      <w:start w:val="1"/>
      <w:numFmt w:val="bullet"/>
      <w:lvlText w:val=""/>
      <w:lvlJc w:val="left"/>
      <w:pPr>
        <w:tabs>
          <w:tab w:val="num" w:pos="720"/>
        </w:tabs>
        <w:ind w:left="720" w:hanging="360"/>
      </w:pPr>
      <w:rPr>
        <w:rFonts w:ascii="Symbol" w:hAnsi="Symbol" w:hint="default"/>
      </w:rPr>
    </w:lvl>
    <w:lvl w:ilvl="1" w:tplc="E72E50DA">
      <w:start w:val="1"/>
      <w:numFmt w:val="decimal"/>
      <w:lvlText w:val="%2)"/>
      <w:lvlJc w:val="left"/>
      <w:pPr>
        <w:tabs>
          <w:tab w:val="num" w:pos="1477"/>
        </w:tabs>
        <w:ind w:left="1420" w:hanging="34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B97503C"/>
    <w:multiLevelType w:val="hybridMultilevel"/>
    <w:tmpl w:val="A3B87734"/>
    <w:lvl w:ilvl="0" w:tplc="04100001">
      <w:start w:val="1"/>
      <w:numFmt w:val="bullet"/>
      <w:lvlText w:val=""/>
      <w:lvlJc w:val="left"/>
      <w:pPr>
        <w:tabs>
          <w:tab w:val="num" w:pos="360"/>
        </w:tabs>
        <w:ind w:left="360" w:hanging="360"/>
      </w:pPr>
      <w:rPr>
        <w:rFonts w:ascii="Symbol" w:hAnsi="Symbol" w:hint="default"/>
      </w:rPr>
    </w:lvl>
    <w:lvl w:ilvl="1" w:tplc="6C7A0188">
      <w:start w:val="1"/>
      <w:numFmt w:val="decimal"/>
      <w:lvlText w:val="%2)"/>
      <w:lvlJc w:val="left"/>
      <w:pPr>
        <w:tabs>
          <w:tab w:val="num" w:pos="1531"/>
        </w:tabs>
        <w:ind w:left="1474" w:hanging="394"/>
      </w:pPr>
      <w:rPr>
        <w:rFonts w:hint="default"/>
      </w:rPr>
    </w:lvl>
    <w:lvl w:ilvl="2" w:tplc="75FA79DC">
      <w:start w:val="1"/>
      <w:numFmt w:val="decimal"/>
      <w:lvlText w:val="%3."/>
      <w:lvlJc w:val="left"/>
      <w:pPr>
        <w:tabs>
          <w:tab w:val="num" w:pos="2340"/>
        </w:tabs>
        <w:ind w:left="2340" w:hanging="360"/>
      </w:pPr>
      <w:rPr>
        <w:rFonts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C250794"/>
    <w:multiLevelType w:val="hybridMultilevel"/>
    <w:tmpl w:val="BABC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BC2292"/>
    <w:multiLevelType w:val="hybridMultilevel"/>
    <w:tmpl w:val="E54AE1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FE5C5C"/>
    <w:multiLevelType w:val="hybridMultilevel"/>
    <w:tmpl w:val="5158FFBA"/>
    <w:lvl w:ilvl="0" w:tplc="6C7A0188">
      <w:start w:val="1"/>
      <w:numFmt w:val="decimal"/>
      <w:lvlText w:val="%1)"/>
      <w:lvlJc w:val="left"/>
      <w:pPr>
        <w:tabs>
          <w:tab w:val="num" w:pos="1531"/>
        </w:tabs>
        <w:ind w:left="1474" w:hanging="394"/>
      </w:pPr>
      <w:rPr>
        <w:rFonts w:hint="default"/>
      </w:rPr>
    </w:lvl>
    <w:lvl w:ilvl="1" w:tplc="1FDA6DB0">
      <w:start w:val="1"/>
      <w:numFmt w:val="bullet"/>
      <w:lvlText w:val=""/>
      <w:lvlJc w:val="left"/>
      <w:pPr>
        <w:tabs>
          <w:tab w:val="num" w:pos="1440"/>
        </w:tabs>
        <w:ind w:left="1440" w:hanging="360"/>
      </w:pPr>
      <w:rPr>
        <w:rFonts w:ascii="Symbol" w:hAnsi="Symbol" w:hint="default"/>
        <w:strike w:val="0"/>
      </w:rPr>
    </w:lvl>
    <w:lvl w:ilvl="2" w:tplc="7174EEA4">
      <w:start w:val="1"/>
      <w:numFmt w:val="lowerLetter"/>
      <w:lvlText w:val="%3)"/>
      <w:lvlJc w:val="left"/>
      <w:pPr>
        <w:tabs>
          <w:tab w:val="num" w:pos="2340"/>
        </w:tabs>
        <w:ind w:left="2340" w:hanging="360"/>
      </w:pPr>
      <w:rPr>
        <w:rFonts w:cs="Frutiger-Bold" w:hint="default"/>
      </w:rPr>
    </w:lvl>
    <w:lvl w:ilvl="3" w:tplc="2BE081DE">
      <w:start w:val="9"/>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2C008AE"/>
    <w:multiLevelType w:val="hybridMultilevel"/>
    <w:tmpl w:val="6326FD0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6737C2E"/>
    <w:multiLevelType w:val="hybridMultilevel"/>
    <w:tmpl w:val="F1D4E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ED7917"/>
    <w:multiLevelType w:val="hybridMultilevel"/>
    <w:tmpl w:val="6F08E90E"/>
    <w:lvl w:ilvl="0" w:tplc="A0F8FC94">
      <w:start w:val="2"/>
      <w:numFmt w:val="bullet"/>
      <w:lvlText w:val="-"/>
      <w:lvlJc w:val="left"/>
      <w:pPr>
        <w:ind w:left="709" w:hanging="360"/>
      </w:pPr>
      <w:rPr>
        <w:rFonts w:ascii="Calibri" w:eastAsiaTheme="minorEastAsia" w:hAnsi="Calibri" w:cs="Calibri"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42">
    <w:nsid w:val="7ADA4534"/>
    <w:multiLevelType w:val="hybridMultilevel"/>
    <w:tmpl w:val="ACD624A4"/>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3F614B"/>
    <w:multiLevelType w:val="hybridMultilevel"/>
    <w:tmpl w:val="6AE06E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8"/>
  </w:num>
  <w:num w:numId="3">
    <w:abstractNumId w:val="34"/>
  </w:num>
  <w:num w:numId="4">
    <w:abstractNumId w:val="35"/>
  </w:num>
  <w:num w:numId="5">
    <w:abstractNumId w:val="15"/>
  </w:num>
  <w:num w:numId="6">
    <w:abstractNumId w:val="11"/>
  </w:num>
  <w:num w:numId="7">
    <w:abstractNumId w:val="2"/>
  </w:num>
  <w:num w:numId="8">
    <w:abstractNumId w:val="39"/>
  </w:num>
  <w:num w:numId="9">
    <w:abstractNumId w:val="18"/>
  </w:num>
  <w:num w:numId="10">
    <w:abstractNumId w:val="14"/>
  </w:num>
  <w:num w:numId="11">
    <w:abstractNumId w:val="43"/>
  </w:num>
  <w:num w:numId="12">
    <w:abstractNumId w:val="29"/>
  </w:num>
  <w:num w:numId="13">
    <w:abstractNumId w:val="13"/>
  </w:num>
  <w:num w:numId="14">
    <w:abstractNumId w:val="24"/>
  </w:num>
  <w:num w:numId="15">
    <w:abstractNumId w:val="30"/>
  </w:num>
  <w:num w:numId="16">
    <w:abstractNumId w:val="6"/>
  </w:num>
  <w:num w:numId="17">
    <w:abstractNumId w:val="33"/>
  </w:num>
  <w:num w:numId="18">
    <w:abstractNumId w:val="5"/>
  </w:num>
  <w:num w:numId="19">
    <w:abstractNumId w:val="32"/>
  </w:num>
  <w:num w:numId="20">
    <w:abstractNumId w:val="1"/>
  </w:num>
  <w:num w:numId="21">
    <w:abstractNumId w:val="22"/>
  </w:num>
  <w:num w:numId="22">
    <w:abstractNumId w:val="40"/>
  </w:num>
  <w:num w:numId="23">
    <w:abstractNumId w:val="36"/>
  </w:num>
  <w:num w:numId="24">
    <w:abstractNumId w:val="28"/>
  </w:num>
  <w:num w:numId="25">
    <w:abstractNumId w:val="16"/>
  </w:num>
  <w:num w:numId="26">
    <w:abstractNumId w:val="3"/>
  </w:num>
  <w:num w:numId="27">
    <w:abstractNumId w:val="4"/>
  </w:num>
  <w:num w:numId="28">
    <w:abstractNumId w:val="8"/>
  </w:num>
  <w:num w:numId="29">
    <w:abstractNumId w:val="7"/>
  </w:num>
  <w:num w:numId="30">
    <w:abstractNumId w:val="31"/>
  </w:num>
  <w:num w:numId="31">
    <w:abstractNumId w:val="42"/>
  </w:num>
  <w:num w:numId="32">
    <w:abstractNumId w:val="10"/>
  </w:num>
  <w:num w:numId="33">
    <w:abstractNumId w:val="37"/>
  </w:num>
  <w:num w:numId="34">
    <w:abstractNumId w:val="17"/>
  </w:num>
  <w:num w:numId="35">
    <w:abstractNumId w:val="23"/>
  </w:num>
  <w:num w:numId="36">
    <w:abstractNumId w:val="12"/>
  </w:num>
  <w:num w:numId="37">
    <w:abstractNumId w:val="26"/>
  </w:num>
  <w:num w:numId="38">
    <w:abstractNumId w:val="19"/>
  </w:num>
  <w:num w:numId="39">
    <w:abstractNumId w:val="25"/>
  </w:num>
  <w:num w:numId="40">
    <w:abstractNumId w:val="20"/>
  </w:num>
  <w:num w:numId="41">
    <w:abstractNumId w:val="27"/>
  </w:num>
  <w:num w:numId="42">
    <w:abstractNumId w:val="41"/>
  </w:num>
  <w:num w:numId="43">
    <w:abstractNumId w:val="9"/>
  </w:num>
  <w:num w:numId="4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B2"/>
    <w:rsid w:val="0000214A"/>
    <w:rsid w:val="00006799"/>
    <w:rsid w:val="00007100"/>
    <w:rsid w:val="00010F1D"/>
    <w:rsid w:val="000117BD"/>
    <w:rsid w:val="00020AE9"/>
    <w:rsid w:val="00023CC0"/>
    <w:rsid w:val="000247EF"/>
    <w:rsid w:val="000271B4"/>
    <w:rsid w:val="00037E4A"/>
    <w:rsid w:val="0004535E"/>
    <w:rsid w:val="00045F16"/>
    <w:rsid w:val="00046EC2"/>
    <w:rsid w:val="0005144A"/>
    <w:rsid w:val="00055F01"/>
    <w:rsid w:val="00060108"/>
    <w:rsid w:val="0006035D"/>
    <w:rsid w:val="000657F8"/>
    <w:rsid w:val="00070F1A"/>
    <w:rsid w:val="00076B00"/>
    <w:rsid w:val="000A1013"/>
    <w:rsid w:val="000B099E"/>
    <w:rsid w:val="000B6FB6"/>
    <w:rsid w:val="000C41FC"/>
    <w:rsid w:val="000D37F2"/>
    <w:rsid w:val="000D77AE"/>
    <w:rsid w:val="000E3E76"/>
    <w:rsid w:val="000E623A"/>
    <w:rsid w:val="000E6D2C"/>
    <w:rsid w:val="000E79B0"/>
    <w:rsid w:val="000F3A04"/>
    <w:rsid w:val="000F6D48"/>
    <w:rsid w:val="00101851"/>
    <w:rsid w:val="00102BD7"/>
    <w:rsid w:val="00107DD7"/>
    <w:rsid w:val="00111C61"/>
    <w:rsid w:val="00115071"/>
    <w:rsid w:val="00122F41"/>
    <w:rsid w:val="00131369"/>
    <w:rsid w:val="001324C9"/>
    <w:rsid w:val="001347F5"/>
    <w:rsid w:val="00137DFA"/>
    <w:rsid w:val="00140696"/>
    <w:rsid w:val="00143131"/>
    <w:rsid w:val="00145CE8"/>
    <w:rsid w:val="00146552"/>
    <w:rsid w:val="00153308"/>
    <w:rsid w:val="00154F99"/>
    <w:rsid w:val="00160733"/>
    <w:rsid w:val="00163C15"/>
    <w:rsid w:val="00165348"/>
    <w:rsid w:val="0017051B"/>
    <w:rsid w:val="00175FD6"/>
    <w:rsid w:val="001779F8"/>
    <w:rsid w:val="001803B9"/>
    <w:rsid w:val="00181924"/>
    <w:rsid w:val="0018606A"/>
    <w:rsid w:val="001906A1"/>
    <w:rsid w:val="00193CDD"/>
    <w:rsid w:val="001A59E9"/>
    <w:rsid w:val="001B0767"/>
    <w:rsid w:val="001B19FE"/>
    <w:rsid w:val="001B4CF6"/>
    <w:rsid w:val="001C3387"/>
    <w:rsid w:val="001C3931"/>
    <w:rsid w:val="001D4EB5"/>
    <w:rsid w:val="001D605D"/>
    <w:rsid w:val="001D6717"/>
    <w:rsid w:val="001E1847"/>
    <w:rsid w:val="001E2A5D"/>
    <w:rsid w:val="001F266C"/>
    <w:rsid w:val="001F4892"/>
    <w:rsid w:val="00207B30"/>
    <w:rsid w:val="002171C4"/>
    <w:rsid w:val="0022494F"/>
    <w:rsid w:val="00225CFB"/>
    <w:rsid w:val="00230E87"/>
    <w:rsid w:val="002374A6"/>
    <w:rsid w:val="002421EF"/>
    <w:rsid w:val="0024265F"/>
    <w:rsid w:val="002434E1"/>
    <w:rsid w:val="002632BA"/>
    <w:rsid w:val="00266602"/>
    <w:rsid w:val="002709F0"/>
    <w:rsid w:val="00270DA3"/>
    <w:rsid w:val="00270F63"/>
    <w:rsid w:val="00273C00"/>
    <w:rsid w:val="00286C98"/>
    <w:rsid w:val="00290B37"/>
    <w:rsid w:val="0029281C"/>
    <w:rsid w:val="002957A8"/>
    <w:rsid w:val="002A69AF"/>
    <w:rsid w:val="002A74FF"/>
    <w:rsid w:val="002B0160"/>
    <w:rsid w:val="002B611D"/>
    <w:rsid w:val="002C6F15"/>
    <w:rsid w:val="002C74BB"/>
    <w:rsid w:val="002D32B3"/>
    <w:rsid w:val="002D5A34"/>
    <w:rsid w:val="002E09C9"/>
    <w:rsid w:val="002E1570"/>
    <w:rsid w:val="002E1F5D"/>
    <w:rsid w:val="002F238F"/>
    <w:rsid w:val="002F7CFD"/>
    <w:rsid w:val="003066C6"/>
    <w:rsid w:val="00321E8D"/>
    <w:rsid w:val="00324D22"/>
    <w:rsid w:val="00324ED2"/>
    <w:rsid w:val="003250E3"/>
    <w:rsid w:val="003309D8"/>
    <w:rsid w:val="0034112B"/>
    <w:rsid w:val="0035606C"/>
    <w:rsid w:val="00362ECD"/>
    <w:rsid w:val="00371AE8"/>
    <w:rsid w:val="0037576F"/>
    <w:rsid w:val="00377871"/>
    <w:rsid w:val="00380DCD"/>
    <w:rsid w:val="00392BEB"/>
    <w:rsid w:val="003A0254"/>
    <w:rsid w:val="003C1F39"/>
    <w:rsid w:val="003C4368"/>
    <w:rsid w:val="003C7B08"/>
    <w:rsid w:val="003D2789"/>
    <w:rsid w:val="003D4363"/>
    <w:rsid w:val="003E082A"/>
    <w:rsid w:val="003F23A1"/>
    <w:rsid w:val="0042077B"/>
    <w:rsid w:val="004238C0"/>
    <w:rsid w:val="0042569D"/>
    <w:rsid w:val="00431A71"/>
    <w:rsid w:val="00431B3C"/>
    <w:rsid w:val="00432B7D"/>
    <w:rsid w:val="00446551"/>
    <w:rsid w:val="004570DE"/>
    <w:rsid w:val="00471500"/>
    <w:rsid w:val="004A7AA9"/>
    <w:rsid w:val="004B496E"/>
    <w:rsid w:val="004B69C5"/>
    <w:rsid w:val="004C3BA1"/>
    <w:rsid w:val="004D3057"/>
    <w:rsid w:val="004D5730"/>
    <w:rsid w:val="004D5ED9"/>
    <w:rsid w:val="004D5F8C"/>
    <w:rsid w:val="004F51C0"/>
    <w:rsid w:val="005002C5"/>
    <w:rsid w:val="00502378"/>
    <w:rsid w:val="0050450D"/>
    <w:rsid w:val="005263C2"/>
    <w:rsid w:val="005349E9"/>
    <w:rsid w:val="00553E8E"/>
    <w:rsid w:val="005569F1"/>
    <w:rsid w:val="00557FFC"/>
    <w:rsid w:val="0056236A"/>
    <w:rsid w:val="00562C5D"/>
    <w:rsid w:val="00566120"/>
    <w:rsid w:val="00570599"/>
    <w:rsid w:val="00576FAC"/>
    <w:rsid w:val="005830FE"/>
    <w:rsid w:val="0058424C"/>
    <w:rsid w:val="00586BF9"/>
    <w:rsid w:val="005902C1"/>
    <w:rsid w:val="00597FF9"/>
    <w:rsid w:val="005B0F36"/>
    <w:rsid w:val="005C5F28"/>
    <w:rsid w:val="005C71C5"/>
    <w:rsid w:val="005D0F11"/>
    <w:rsid w:val="005D73C6"/>
    <w:rsid w:val="005E2A6C"/>
    <w:rsid w:val="005E4211"/>
    <w:rsid w:val="005F0E45"/>
    <w:rsid w:val="005F1C28"/>
    <w:rsid w:val="005F1CF7"/>
    <w:rsid w:val="005F3D5F"/>
    <w:rsid w:val="00604FA8"/>
    <w:rsid w:val="00606DDE"/>
    <w:rsid w:val="00610BE3"/>
    <w:rsid w:val="0061418E"/>
    <w:rsid w:val="00614369"/>
    <w:rsid w:val="0061786C"/>
    <w:rsid w:val="006232C5"/>
    <w:rsid w:val="006319AB"/>
    <w:rsid w:val="0064187E"/>
    <w:rsid w:val="006502BD"/>
    <w:rsid w:val="006546D7"/>
    <w:rsid w:val="00656B3B"/>
    <w:rsid w:val="00660D1B"/>
    <w:rsid w:val="0068016F"/>
    <w:rsid w:val="00681F6C"/>
    <w:rsid w:val="00692EDF"/>
    <w:rsid w:val="00694FA5"/>
    <w:rsid w:val="00696A1E"/>
    <w:rsid w:val="006A58D5"/>
    <w:rsid w:val="006A7DAB"/>
    <w:rsid w:val="006A7EB2"/>
    <w:rsid w:val="006D2E63"/>
    <w:rsid w:val="006E30BF"/>
    <w:rsid w:val="006E5B08"/>
    <w:rsid w:val="006E7E24"/>
    <w:rsid w:val="006F1927"/>
    <w:rsid w:val="006F6D7D"/>
    <w:rsid w:val="007030E3"/>
    <w:rsid w:val="00705AAB"/>
    <w:rsid w:val="007100F0"/>
    <w:rsid w:val="00715E3C"/>
    <w:rsid w:val="00715F80"/>
    <w:rsid w:val="007270B0"/>
    <w:rsid w:val="007423B3"/>
    <w:rsid w:val="007541A8"/>
    <w:rsid w:val="007623F3"/>
    <w:rsid w:val="007870B2"/>
    <w:rsid w:val="007909A1"/>
    <w:rsid w:val="00793C53"/>
    <w:rsid w:val="00797E5C"/>
    <w:rsid w:val="007A2AD2"/>
    <w:rsid w:val="007A2F97"/>
    <w:rsid w:val="007A619B"/>
    <w:rsid w:val="007B143B"/>
    <w:rsid w:val="007C080F"/>
    <w:rsid w:val="007C3A34"/>
    <w:rsid w:val="007C45C5"/>
    <w:rsid w:val="007E0C5D"/>
    <w:rsid w:val="007E6739"/>
    <w:rsid w:val="007E799D"/>
    <w:rsid w:val="007F4465"/>
    <w:rsid w:val="007F7219"/>
    <w:rsid w:val="00801D2F"/>
    <w:rsid w:val="00804E27"/>
    <w:rsid w:val="00806E6D"/>
    <w:rsid w:val="0081599B"/>
    <w:rsid w:val="008263DD"/>
    <w:rsid w:val="0083602A"/>
    <w:rsid w:val="008370B6"/>
    <w:rsid w:val="00843A7B"/>
    <w:rsid w:val="00843D27"/>
    <w:rsid w:val="00845A2E"/>
    <w:rsid w:val="008466A3"/>
    <w:rsid w:val="00857485"/>
    <w:rsid w:val="00864C78"/>
    <w:rsid w:val="008752D8"/>
    <w:rsid w:val="00875ABF"/>
    <w:rsid w:val="00882B8D"/>
    <w:rsid w:val="00883F8F"/>
    <w:rsid w:val="00884822"/>
    <w:rsid w:val="00893869"/>
    <w:rsid w:val="00897253"/>
    <w:rsid w:val="008A0EEE"/>
    <w:rsid w:val="008A13CD"/>
    <w:rsid w:val="008A31D0"/>
    <w:rsid w:val="008B4F63"/>
    <w:rsid w:val="008C1E34"/>
    <w:rsid w:val="008C4833"/>
    <w:rsid w:val="008D4384"/>
    <w:rsid w:val="008E2988"/>
    <w:rsid w:val="008E2E09"/>
    <w:rsid w:val="008E763A"/>
    <w:rsid w:val="008F18A2"/>
    <w:rsid w:val="00901262"/>
    <w:rsid w:val="00907F7B"/>
    <w:rsid w:val="00917E36"/>
    <w:rsid w:val="009223F9"/>
    <w:rsid w:val="00923797"/>
    <w:rsid w:val="0093290A"/>
    <w:rsid w:val="009337FD"/>
    <w:rsid w:val="0093385B"/>
    <w:rsid w:val="0093528B"/>
    <w:rsid w:val="009400CD"/>
    <w:rsid w:val="0094029F"/>
    <w:rsid w:val="0094235C"/>
    <w:rsid w:val="00944EF2"/>
    <w:rsid w:val="00945667"/>
    <w:rsid w:val="0095144B"/>
    <w:rsid w:val="0096431F"/>
    <w:rsid w:val="00967117"/>
    <w:rsid w:val="009914EF"/>
    <w:rsid w:val="00995854"/>
    <w:rsid w:val="009A6EFF"/>
    <w:rsid w:val="009B4B46"/>
    <w:rsid w:val="009B78C7"/>
    <w:rsid w:val="009C3A94"/>
    <w:rsid w:val="009C4126"/>
    <w:rsid w:val="009C41E3"/>
    <w:rsid w:val="009D5562"/>
    <w:rsid w:val="00A0643D"/>
    <w:rsid w:val="00A105C8"/>
    <w:rsid w:val="00A23993"/>
    <w:rsid w:val="00A373F6"/>
    <w:rsid w:val="00A376F2"/>
    <w:rsid w:val="00A41FC3"/>
    <w:rsid w:val="00A42C49"/>
    <w:rsid w:val="00A50A66"/>
    <w:rsid w:val="00A5117B"/>
    <w:rsid w:val="00A52048"/>
    <w:rsid w:val="00A56EFB"/>
    <w:rsid w:val="00A601F8"/>
    <w:rsid w:val="00A6437C"/>
    <w:rsid w:val="00A76409"/>
    <w:rsid w:val="00A84961"/>
    <w:rsid w:val="00A8584D"/>
    <w:rsid w:val="00AA0A79"/>
    <w:rsid w:val="00AA377D"/>
    <w:rsid w:val="00AC7409"/>
    <w:rsid w:val="00AC7A0D"/>
    <w:rsid w:val="00AD3718"/>
    <w:rsid w:val="00AD39E5"/>
    <w:rsid w:val="00AD3F4E"/>
    <w:rsid w:val="00AD51F6"/>
    <w:rsid w:val="00AE1BF5"/>
    <w:rsid w:val="00AE43F0"/>
    <w:rsid w:val="00AF2119"/>
    <w:rsid w:val="00AF2915"/>
    <w:rsid w:val="00B078D6"/>
    <w:rsid w:val="00B10B51"/>
    <w:rsid w:val="00B11963"/>
    <w:rsid w:val="00B14ACB"/>
    <w:rsid w:val="00B174C7"/>
    <w:rsid w:val="00B17BF0"/>
    <w:rsid w:val="00B21208"/>
    <w:rsid w:val="00B30678"/>
    <w:rsid w:val="00B352ED"/>
    <w:rsid w:val="00B36EC8"/>
    <w:rsid w:val="00B41220"/>
    <w:rsid w:val="00B413DE"/>
    <w:rsid w:val="00B42869"/>
    <w:rsid w:val="00B43630"/>
    <w:rsid w:val="00B67156"/>
    <w:rsid w:val="00B73221"/>
    <w:rsid w:val="00B81275"/>
    <w:rsid w:val="00B83151"/>
    <w:rsid w:val="00B83C9B"/>
    <w:rsid w:val="00B86B71"/>
    <w:rsid w:val="00BC1CB8"/>
    <w:rsid w:val="00BC2422"/>
    <w:rsid w:val="00BC4A8D"/>
    <w:rsid w:val="00BD19BF"/>
    <w:rsid w:val="00BE7D56"/>
    <w:rsid w:val="00C002D1"/>
    <w:rsid w:val="00C005DA"/>
    <w:rsid w:val="00C01179"/>
    <w:rsid w:val="00C01A28"/>
    <w:rsid w:val="00C36E11"/>
    <w:rsid w:val="00C379DE"/>
    <w:rsid w:val="00C37ED8"/>
    <w:rsid w:val="00C41F07"/>
    <w:rsid w:val="00C43FC8"/>
    <w:rsid w:val="00C479D0"/>
    <w:rsid w:val="00C636D8"/>
    <w:rsid w:val="00C7217D"/>
    <w:rsid w:val="00C75797"/>
    <w:rsid w:val="00C90271"/>
    <w:rsid w:val="00C90CB6"/>
    <w:rsid w:val="00C91787"/>
    <w:rsid w:val="00C94ED9"/>
    <w:rsid w:val="00C965AE"/>
    <w:rsid w:val="00C97378"/>
    <w:rsid w:val="00CA1489"/>
    <w:rsid w:val="00CA5495"/>
    <w:rsid w:val="00CB203D"/>
    <w:rsid w:val="00CC705A"/>
    <w:rsid w:val="00CC7E59"/>
    <w:rsid w:val="00CE12B6"/>
    <w:rsid w:val="00CE41CB"/>
    <w:rsid w:val="00CE6791"/>
    <w:rsid w:val="00CE6DF5"/>
    <w:rsid w:val="00CE7055"/>
    <w:rsid w:val="00CF6766"/>
    <w:rsid w:val="00D02435"/>
    <w:rsid w:val="00D10C1C"/>
    <w:rsid w:val="00D25B70"/>
    <w:rsid w:val="00D32E5C"/>
    <w:rsid w:val="00D34F67"/>
    <w:rsid w:val="00D3679B"/>
    <w:rsid w:val="00D369D9"/>
    <w:rsid w:val="00D37012"/>
    <w:rsid w:val="00D40567"/>
    <w:rsid w:val="00D42282"/>
    <w:rsid w:val="00D47EEE"/>
    <w:rsid w:val="00D51286"/>
    <w:rsid w:val="00D51A63"/>
    <w:rsid w:val="00D60B0D"/>
    <w:rsid w:val="00D62706"/>
    <w:rsid w:val="00D62963"/>
    <w:rsid w:val="00D7209A"/>
    <w:rsid w:val="00D7255A"/>
    <w:rsid w:val="00D83A22"/>
    <w:rsid w:val="00D853A8"/>
    <w:rsid w:val="00D871FE"/>
    <w:rsid w:val="00D95E04"/>
    <w:rsid w:val="00D97F3C"/>
    <w:rsid w:val="00DA2AB7"/>
    <w:rsid w:val="00DA364A"/>
    <w:rsid w:val="00DA6B07"/>
    <w:rsid w:val="00DA706B"/>
    <w:rsid w:val="00DB3FF0"/>
    <w:rsid w:val="00DB41A1"/>
    <w:rsid w:val="00DB5FE1"/>
    <w:rsid w:val="00DB6BFF"/>
    <w:rsid w:val="00DC3836"/>
    <w:rsid w:val="00DC479F"/>
    <w:rsid w:val="00DC5018"/>
    <w:rsid w:val="00DD1938"/>
    <w:rsid w:val="00DD231A"/>
    <w:rsid w:val="00DD382C"/>
    <w:rsid w:val="00DE124A"/>
    <w:rsid w:val="00DE2D1E"/>
    <w:rsid w:val="00DE35A1"/>
    <w:rsid w:val="00DE7367"/>
    <w:rsid w:val="00DF258B"/>
    <w:rsid w:val="00DF5F2D"/>
    <w:rsid w:val="00E010B4"/>
    <w:rsid w:val="00E17D03"/>
    <w:rsid w:val="00E305D9"/>
    <w:rsid w:val="00E35C38"/>
    <w:rsid w:val="00E51434"/>
    <w:rsid w:val="00E527DC"/>
    <w:rsid w:val="00E619C4"/>
    <w:rsid w:val="00E6491C"/>
    <w:rsid w:val="00E71023"/>
    <w:rsid w:val="00E759D2"/>
    <w:rsid w:val="00E76406"/>
    <w:rsid w:val="00E779C7"/>
    <w:rsid w:val="00E9552D"/>
    <w:rsid w:val="00EA321E"/>
    <w:rsid w:val="00EA7B05"/>
    <w:rsid w:val="00EB22AC"/>
    <w:rsid w:val="00EB5A78"/>
    <w:rsid w:val="00EC0C6B"/>
    <w:rsid w:val="00ED0C4E"/>
    <w:rsid w:val="00ED2FBE"/>
    <w:rsid w:val="00ED5817"/>
    <w:rsid w:val="00EE1266"/>
    <w:rsid w:val="00EE51F7"/>
    <w:rsid w:val="00EE5A6C"/>
    <w:rsid w:val="00EF365A"/>
    <w:rsid w:val="00F00A6B"/>
    <w:rsid w:val="00F11129"/>
    <w:rsid w:val="00F15861"/>
    <w:rsid w:val="00F23FB9"/>
    <w:rsid w:val="00F31933"/>
    <w:rsid w:val="00F33B0E"/>
    <w:rsid w:val="00F46955"/>
    <w:rsid w:val="00F5060C"/>
    <w:rsid w:val="00F54B11"/>
    <w:rsid w:val="00F70AA0"/>
    <w:rsid w:val="00F74C3E"/>
    <w:rsid w:val="00F7544E"/>
    <w:rsid w:val="00F87522"/>
    <w:rsid w:val="00F91082"/>
    <w:rsid w:val="00FA5E44"/>
    <w:rsid w:val="00FB0E0B"/>
    <w:rsid w:val="00FC3FB1"/>
    <w:rsid w:val="00FC4B09"/>
    <w:rsid w:val="00FC52AB"/>
    <w:rsid w:val="00FC675F"/>
    <w:rsid w:val="00FD0ED9"/>
    <w:rsid w:val="00FE0914"/>
    <w:rsid w:val="00FE34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D88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70B2"/>
    <w:pPr>
      <w:spacing w:after="0" w:line="240" w:lineRule="auto"/>
      <w:ind w:left="284" w:hanging="284"/>
      <w:jc w:val="both"/>
    </w:pPr>
    <w:rPr>
      <w:rFonts w:eastAsia="Times New Roman" w:cs="Times New Roman"/>
      <w:sz w:val="24"/>
      <w:szCs w:val="20"/>
      <w:lang w:eastAsia="it-IT"/>
    </w:rPr>
  </w:style>
  <w:style w:type="paragraph" w:styleId="Titolo1">
    <w:name w:val="heading 1"/>
    <w:basedOn w:val="Normale"/>
    <w:next w:val="Normale"/>
    <w:link w:val="Titolo1Carattere"/>
    <w:qFormat/>
    <w:rsid w:val="007870B2"/>
    <w:pPr>
      <w:keepNext/>
      <w:outlineLvl w:val="0"/>
    </w:pPr>
    <w:rPr>
      <w:b/>
    </w:rPr>
  </w:style>
  <w:style w:type="paragraph" w:styleId="Titolo2">
    <w:name w:val="heading 2"/>
    <w:basedOn w:val="Normale"/>
    <w:next w:val="Normale"/>
    <w:link w:val="Titolo2Carattere"/>
    <w:unhideWhenUsed/>
    <w:qFormat/>
    <w:rsid w:val="00787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7870B2"/>
    <w:pPr>
      <w:keepNext/>
      <w:spacing w:before="240" w:after="60"/>
      <w:outlineLvl w:val="2"/>
    </w:pPr>
    <w:rPr>
      <w:rFonts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0B2"/>
    <w:rPr>
      <w:rFonts w:eastAsia="Times New Roman" w:cs="Times New Roman"/>
      <w:b/>
      <w:sz w:val="24"/>
      <w:szCs w:val="20"/>
      <w:lang w:eastAsia="it-IT"/>
    </w:rPr>
  </w:style>
  <w:style w:type="character" w:customStyle="1" w:styleId="Titolo2Carattere">
    <w:name w:val="Titolo 2 Carattere"/>
    <w:basedOn w:val="Carpredefinitoparagrafo"/>
    <w:link w:val="Titolo2"/>
    <w:uiPriority w:val="9"/>
    <w:semiHidden/>
    <w:rsid w:val="007870B2"/>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rsid w:val="007870B2"/>
    <w:rPr>
      <w:rFonts w:eastAsia="Times New Roman" w:cs="Arial"/>
      <w:b/>
      <w:bCs/>
      <w:sz w:val="26"/>
      <w:szCs w:val="26"/>
      <w:lang w:eastAsia="it-IT"/>
    </w:rPr>
  </w:style>
  <w:style w:type="paragraph" w:styleId="Intestazione">
    <w:name w:val="header"/>
    <w:basedOn w:val="Normale"/>
    <w:link w:val="IntestazioneCarattere"/>
    <w:unhideWhenUsed/>
    <w:rsid w:val="007870B2"/>
    <w:pPr>
      <w:tabs>
        <w:tab w:val="center" w:pos="4819"/>
        <w:tab w:val="right" w:pos="9638"/>
      </w:tabs>
    </w:pPr>
  </w:style>
  <w:style w:type="character" w:customStyle="1" w:styleId="IntestazioneCarattere">
    <w:name w:val="Intestazione Carattere"/>
    <w:basedOn w:val="Carpredefinitoparagrafo"/>
    <w:link w:val="Intestazione"/>
    <w:rsid w:val="007870B2"/>
  </w:style>
  <w:style w:type="paragraph" w:styleId="Pidipagina">
    <w:name w:val="footer"/>
    <w:basedOn w:val="Normale"/>
    <w:link w:val="PidipaginaCarattere"/>
    <w:unhideWhenUsed/>
    <w:rsid w:val="007870B2"/>
    <w:pPr>
      <w:tabs>
        <w:tab w:val="center" w:pos="4819"/>
        <w:tab w:val="right" w:pos="9638"/>
      </w:tabs>
    </w:pPr>
  </w:style>
  <w:style w:type="character" w:customStyle="1" w:styleId="PidipaginaCarattere">
    <w:name w:val="Piè di pagina Carattere"/>
    <w:basedOn w:val="Carpredefinitoparagrafo"/>
    <w:link w:val="Pidipagina"/>
    <w:uiPriority w:val="99"/>
    <w:rsid w:val="007870B2"/>
  </w:style>
  <w:style w:type="paragraph" w:styleId="Testofumetto">
    <w:name w:val="Balloon Text"/>
    <w:basedOn w:val="Normale"/>
    <w:link w:val="TestofumettoCarattere"/>
    <w:unhideWhenUsed/>
    <w:rsid w:val="007870B2"/>
    <w:rPr>
      <w:rFonts w:ascii="Tahoma" w:hAnsi="Tahoma" w:cs="Tahoma"/>
      <w:sz w:val="16"/>
      <w:szCs w:val="16"/>
    </w:rPr>
  </w:style>
  <w:style w:type="character" w:customStyle="1" w:styleId="TestofumettoCarattere">
    <w:name w:val="Testo fumetto Carattere"/>
    <w:basedOn w:val="Carpredefinitoparagrafo"/>
    <w:link w:val="Testofumetto"/>
    <w:rsid w:val="007870B2"/>
    <w:rPr>
      <w:rFonts w:ascii="Tahoma" w:hAnsi="Tahoma" w:cs="Tahoma"/>
      <w:sz w:val="16"/>
      <w:szCs w:val="16"/>
    </w:rPr>
  </w:style>
  <w:style w:type="character" w:styleId="Collegamentoipertestuale">
    <w:name w:val="Hyperlink"/>
    <w:basedOn w:val="Carpredefinitoparagrafo"/>
    <w:unhideWhenUsed/>
    <w:rsid w:val="007870B2"/>
    <w:rPr>
      <w:color w:val="0000FF" w:themeColor="hyperlink"/>
      <w:u w:val="single"/>
    </w:rPr>
  </w:style>
  <w:style w:type="paragraph" w:styleId="Corpotesto">
    <w:name w:val="Body Text"/>
    <w:basedOn w:val="Normale"/>
    <w:link w:val="CorpotestoCarattere"/>
    <w:rsid w:val="007870B2"/>
  </w:style>
  <w:style w:type="character" w:customStyle="1" w:styleId="CorpotestoCarattere">
    <w:name w:val="Corpo testo Carattere"/>
    <w:basedOn w:val="Carpredefinitoparagrafo"/>
    <w:link w:val="Corpotesto"/>
    <w:rsid w:val="007870B2"/>
    <w:rPr>
      <w:rFonts w:eastAsia="Times New Roman" w:cs="Times New Roman"/>
      <w:sz w:val="24"/>
      <w:szCs w:val="20"/>
      <w:lang w:eastAsia="it-IT"/>
    </w:rPr>
  </w:style>
  <w:style w:type="paragraph" w:styleId="Corpodeltesto2">
    <w:name w:val="Body Text 2"/>
    <w:basedOn w:val="Normale"/>
    <w:link w:val="Corpodeltesto2Carattere"/>
    <w:rsid w:val="007870B2"/>
    <w:rPr>
      <w:sz w:val="20"/>
    </w:rPr>
  </w:style>
  <w:style w:type="character" w:customStyle="1" w:styleId="Corpodeltesto2Carattere">
    <w:name w:val="Corpo del testo 2 Carattere"/>
    <w:basedOn w:val="Carpredefinitoparagrafo"/>
    <w:link w:val="Corpodeltesto2"/>
    <w:rsid w:val="007870B2"/>
    <w:rPr>
      <w:rFonts w:eastAsia="Times New Roman" w:cs="Times New Roman"/>
      <w:sz w:val="20"/>
      <w:szCs w:val="20"/>
      <w:lang w:eastAsia="it-IT"/>
    </w:rPr>
  </w:style>
  <w:style w:type="paragraph" w:styleId="Rientrocorpodeltesto">
    <w:name w:val="Body Text Indent"/>
    <w:basedOn w:val="Normale"/>
    <w:link w:val="RientrocorpodeltestoCarattere"/>
    <w:rsid w:val="007870B2"/>
    <w:pPr>
      <w:spacing w:line="360" w:lineRule="auto"/>
      <w:ind w:firstLine="1276"/>
    </w:pPr>
    <w:rPr>
      <w:sz w:val="22"/>
    </w:rPr>
  </w:style>
  <w:style w:type="character" w:customStyle="1" w:styleId="RientrocorpodeltestoCarattere">
    <w:name w:val="Rientro corpo del testo Carattere"/>
    <w:basedOn w:val="Carpredefinitoparagrafo"/>
    <w:link w:val="Rientrocorpodeltesto"/>
    <w:rsid w:val="007870B2"/>
    <w:rPr>
      <w:rFonts w:eastAsia="Times New Roman" w:cs="Times New Roman"/>
      <w:szCs w:val="20"/>
      <w:lang w:eastAsia="it-IT"/>
    </w:rPr>
  </w:style>
  <w:style w:type="table" w:styleId="Grigliatabella">
    <w:name w:val="Table Grid"/>
    <w:basedOn w:val="Tabellanormale"/>
    <w:rsid w:val="007870B2"/>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rsid w:val="007870B2"/>
    <w:pPr>
      <w:spacing w:after="120" w:line="480" w:lineRule="auto"/>
      <w:ind w:left="283"/>
    </w:pPr>
  </w:style>
  <w:style w:type="character" w:customStyle="1" w:styleId="Rientrocorpodeltesto2Carattere">
    <w:name w:val="Rientro corpo del testo 2 Carattere"/>
    <w:basedOn w:val="Carpredefinitoparagrafo"/>
    <w:link w:val="Rientrocorpodeltesto2"/>
    <w:rsid w:val="007870B2"/>
    <w:rPr>
      <w:rFonts w:eastAsia="Times New Roman" w:cs="Times New Roman"/>
      <w:sz w:val="24"/>
      <w:szCs w:val="20"/>
      <w:lang w:eastAsia="it-IT"/>
    </w:rPr>
  </w:style>
  <w:style w:type="paragraph" w:styleId="Rientrocorpodeltesto3">
    <w:name w:val="Body Text Indent 3"/>
    <w:basedOn w:val="Normale"/>
    <w:link w:val="Rientrocorpodeltesto3Carattere"/>
    <w:rsid w:val="007870B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870B2"/>
    <w:rPr>
      <w:rFonts w:eastAsia="Times New Roman" w:cs="Times New Roman"/>
      <w:sz w:val="16"/>
      <w:szCs w:val="16"/>
      <w:lang w:eastAsia="it-IT"/>
    </w:rPr>
  </w:style>
  <w:style w:type="paragraph" w:styleId="Sommario1">
    <w:name w:val="toc 1"/>
    <w:basedOn w:val="Normale"/>
    <w:next w:val="Normale"/>
    <w:autoRedefine/>
    <w:rsid w:val="007870B2"/>
    <w:rPr>
      <w:rFonts w:ascii="Times New Roman" w:hAnsi="Times New Roman"/>
      <w:szCs w:val="24"/>
    </w:rPr>
  </w:style>
  <w:style w:type="paragraph" w:styleId="Sommario2">
    <w:name w:val="toc 2"/>
    <w:basedOn w:val="Normale"/>
    <w:next w:val="Normale"/>
    <w:autoRedefine/>
    <w:rsid w:val="007870B2"/>
    <w:pPr>
      <w:ind w:left="240"/>
    </w:pPr>
    <w:rPr>
      <w:rFonts w:ascii="Times New Roman" w:hAnsi="Times New Roman"/>
      <w:szCs w:val="24"/>
    </w:rPr>
  </w:style>
  <w:style w:type="paragraph" w:styleId="Sommario3">
    <w:name w:val="toc 3"/>
    <w:basedOn w:val="Normale"/>
    <w:next w:val="Normale"/>
    <w:autoRedefine/>
    <w:rsid w:val="007870B2"/>
    <w:pPr>
      <w:ind w:left="480"/>
    </w:pPr>
    <w:rPr>
      <w:rFonts w:ascii="Times New Roman" w:hAnsi="Times New Roman"/>
      <w:szCs w:val="24"/>
    </w:rPr>
  </w:style>
  <w:style w:type="paragraph" w:customStyle="1" w:styleId="Stile1">
    <w:name w:val="Stile1"/>
    <w:basedOn w:val="Normale"/>
    <w:rsid w:val="007870B2"/>
    <w:pPr>
      <w:autoSpaceDE w:val="0"/>
      <w:autoSpaceDN w:val="0"/>
      <w:adjustRightInd w:val="0"/>
    </w:pPr>
    <w:rPr>
      <w:rFonts w:ascii="Times New Roman" w:hAnsi="Times New Roman" w:cs="Frutiger-Light"/>
      <w:color w:val="000000"/>
      <w:szCs w:val="24"/>
    </w:rPr>
  </w:style>
  <w:style w:type="paragraph" w:customStyle="1" w:styleId="Stile2">
    <w:name w:val="Stile2"/>
    <w:basedOn w:val="Normale"/>
    <w:rsid w:val="007870B2"/>
    <w:pPr>
      <w:autoSpaceDE w:val="0"/>
      <w:autoSpaceDN w:val="0"/>
      <w:adjustRightInd w:val="0"/>
    </w:pPr>
    <w:rPr>
      <w:rFonts w:ascii="Times New Roman" w:hAnsi="Times New Roman" w:cs="Palatino-Italic"/>
      <w:i/>
      <w:iCs/>
      <w:color w:val="FFFFFF"/>
      <w:szCs w:val="24"/>
    </w:rPr>
  </w:style>
  <w:style w:type="paragraph" w:customStyle="1" w:styleId="Stile3">
    <w:name w:val="Stile3"/>
    <w:basedOn w:val="Normale"/>
    <w:rsid w:val="007870B2"/>
    <w:pPr>
      <w:autoSpaceDE w:val="0"/>
      <w:autoSpaceDN w:val="0"/>
      <w:adjustRightInd w:val="0"/>
    </w:pPr>
    <w:rPr>
      <w:rFonts w:ascii="Times New Roman" w:hAnsi="Times New Roman" w:cs="Palatino-Italic"/>
      <w:color w:val="000000"/>
      <w:szCs w:val="24"/>
    </w:rPr>
  </w:style>
  <w:style w:type="paragraph" w:styleId="Testonotaapidipagina">
    <w:name w:val="footnote text"/>
    <w:basedOn w:val="Normale"/>
    <w:link w:val="TestonotaapidipaginaCarattere"/>
    <w:semiHidden/>
    <w:rsid w:val="007870B2"/>
    <w:rPr>
      <w:sz w:val="16"/>
    </w:rPr>
  </w:style>
  <w:style w:type="character" w:customStyle="1" w:styleId="TestonotaapidipaginaCarattere">
    <w:name w:val="Testo nota a piè di pagina Carattere"/>
    <w:basedOn w:val="Carpredefinitoparagrafo"/>
    <w:link w:val="Testonotaapidipagina"/>
    <w:semiHidden/>
    <w:rsid w:val="007870B2"/>
    <w:rPr>
      <w:rFonts w:eastAsia="Times New Roman" w:cs="Times New Roman"/>
      <w:sz w:val="16"/>
      <w:szCs w:val="20"/>
      <w:lang w:eastAsia="it-IT"/>
    </w:rPr>
  </w:style>
  <w:style w:type="character" w:styleId="Rimandonotaapidipagina">
    <w:name w:val="footnote reference"/>
    <w:semiHidden/>
    <w:rsid w:val="007870B2"/>
    <w:rPr>
      <w:vertAlign w:val="superscript"/>
    </w:rPr>
  </w:style>
  <w:style w:type="paragraph" w:styleId="Corpodeltesto3">
    <w:name w:val="Body Text 3"/>
    <w:basedOn w:val="Normale"/>
    <w:link w:val="Corpodeltesto3Carattere"/>
    <w:rsid w:val="007870B2"/>
    <w:rPr>
      <w:rFonts w:cs="Arial"/>
      <w:color w:val="000000"/>
      <w:sz w:val="20"/>
      <w:szCs w:val="21"/>
    </w:rPr>
  </w:style>
  <w:style w:type="character" w:customStyle="1" w:styleId="Corpodeltesto3Carattere">
    <w:name w:val="Corpo del testo 3 Carattere"/>
    <w:basedOn w:val="Carpredefinitoparagrafo"/>
    <w:link w:val="Corpodeltesto3"/>
    <w:rsid w:val="007870B2"/>
    <w:rPr>
      <w:rFonts w:eastAsia="Times New Roman" w:cs="Arial"/>
      <w:color w:val="000000"/>
      <w:sz w:val="20"/>
      <w:szCs w:val="21"/>
      <w:lang w:eastAsia="it-IT"/>
    </w:rPr>
  </w:style>
  <w:style w:type="paragraph" w:customStyle="1" w:styleId="vr">
    <w:name w:val="vr"/>
    <w:basedOn w:val="Normale"/>
    <w:rsid w:val="007870B2"/>
    <w:pPr>
      <w:spacing w:before="20" w:after="20"/>
    </w:pPr>
    <w:rPr>
      <w:rFonts w:ascii="Times New Roman" w:hAnsi="Times New Roman"/>
      <w:sz w:val="20"/>
    </w:rPr>
  </w:style>
  <w:style w:type="paragraph" w:customStyle="1" w:styleId="tx">
    <w:name w:val="tx"/>
    <w:basedOn w:val="Normale"/>
    <w:rsid w:val="007870B2"/>
    <w:pPr>
      <w:spacing w:before="20" w:after="20"/>
    </w:pPr>
    <w:rPr>
      <w:rFonts w:ascii="Times New Roman" w:hAnsi="Times New Roman"/>
      <w:sz w:val="20"/>
    </w:rPr>
  </w:style>
  <w:style w:type="paragraph" w:customStyle="1" w:styleId="InterfileTestoCarattereCarattere1CarattereCarattereCarattere">
    <w:name w:val="InterfileTesto Carattere Carattere1 Carattere Carattere Carattere"/>
    <w:basedOn w:val="Normale"/>
    <w:link w:val="InterfileTestoCarattereCarattere1CarattereCarattereCarattereCarattere"/>
    <w:rsid w:val="007870B2"/>
    <w:pPr>
      <w:spacing w:after="120"/>
    </w:pPr>
    <w:rPr>
      <w:sz w:val="22"/>
    </w:rPr>
  </w:style>
  <w:style w:type="character" w:customStyle="1" w:styleId="InterfileTestoCarattereCarattere1CarattereCarattereCarattereCarattere">
    <w:name w:val="InterfileTesto Carattere Carattere1 Carattere Carattere Carattere Carattere"/>
    <w:link w:val="InterfileTestoCarattereCarattere1CarattereCarattereCarattere"/>
    <w:rsid w:val="007870B2"/>
    <w:rPr>
      <w:rFonts w:eastAsia="Times New Roman" w:cs="Times New Roman"/>
      <w:szCs w:val="20"/>
      <w:lang w:eastAsia="it-IT"/>
    </w:rPr>
  </w:style>
  <w:style w:type="paragraph" w:styleId="Elenco">
    <w:name w:val="List"/>
    <w:basedOn w:val="Normale"/>
    <w:rsid w:val="007870B2"/>
    <w:pPr>
      <w:ind w:left="283" w:hanging="283"/>
    </w:pPr>
    <w:rPr>
      <w:rFonts w:ascii="Times New Roman" w:hAnsi="Times New Roman"/>
      <w:color w:val="FF0000"/>
      <w:szCs w:val="24"/>
    </w:rPr>
  </w:style>
  <w:style w:type="paragraph" w:customStyle="1" w:styleId="Style1">
    <w:name w:val="Style1"/>
    <w:basedOn w:val="Titolo1"/>
    <w:qFormat/>
    <w:rsid w:val="007870B2"/>
    <w:pPr>
      <w:spacing w:before="240" w:after="60"/>
    </w:pPr>
    <w:rPr>
      <w:rFonts w:ascii="Times New Roman" w:hAnsi="Times New Roman" w:cs="Arial"/>
      <w:bCs/>
      <w:kern w:val="32"/>
      <w:sz w:val="28"/>
      <w:szCs w:val="32"/>
    </w:rPr>
  </w:style>
  <w:style w:type="paragraph" w:customStyle="1" w:styleId="Titolosommario1">
    <w:name w:val="Titolo sommario1"/>
    <w:basedOn w:val="Titolo1"/>
    <w:next w:val="Normale"/>
    <w:semiHidden/>
    <w:unhideWhenUsed/>
    <w:qFormat/>
    <w:rsid w:val="007870B2"/>
    <w:pPr>
      <w:keepLines/>
      <w:spacing w:before="480" w:line="276" w:lineRule="auto"/>
      <w:outlineLvl w:val="9"/>
    </w:pPr>
    <w:rPr>
      <w:rFonts w:ascii="Cambria" w:hAnsi="Cambria"/>
      <w:bCs/>
      <w:color w:val="365F91"/>
      <w:sz w:val="28"/>
      <w:szCs w:val="28"/>
      <w:lang w:val="en-US" w:eastAsia="en-US"/>
    </w:rPr>
  </w:style>
  <w:style w:type="paragraph" w:styleId="Testonotadichiusura">
    <w:name w:val="endnote text"/>
    <w:basedOn w:val="Normale"/>
    <w:link w:val="TestonotadichiusuraCarattere"/>
    <w:rsid w:val="007870B2"/>
    <w:rPr>
      <w:sz w:val="20"/>
    </w:rPr>
  </w:style>
  <w:style w:type="character" w:customStyle="1" w:styleId="TestonotadichiusuraCarattere">
    <w:name w:val="Testo nota di chiusura Carattere"/>
    <w:basedOn w:val="Carpredefinitoparagrafo"/>
    <w:link w:val="Testonotadichiusura"/>
    <w:rsid w:val="007870B2"/>
    <w:rPr>
      <w:rFonts w:eastAsia="Times New Roman" w:cs="Times New Roman"/>
      <w:sz w:val="20"/>
      <w:szCs w:val="20"/>
      <w:lang w:eastAsia="it-IT"/>
    </w:rPr>
  </w:style>
  <w:style w:type="character" w:styleId="Rimandonotadichiusura">
    <w:name w:val="endnote reference"/>
    <w:rsid w:val="007870B2"/>
    <w:rPr>
      <w:vertAlign w:val="superscript"/>
    </w:rPr>
  </w:style>
  <w:style w:type="character" w:styleId="Numeropagina">
    <w:name w:val="page number"/>
    <w:basedOn w:val="Carpredefinitoparagrafo"/>
    <w:rsid w:val="007870B2"/>
  </w:style>
  <w:style w:type="paragraph" w:styleId="Elenco2">
    <w:name w:val="List 2"/>
    <w:basedOn w:val="Normale"/>
    <w:rsid w:val="007870B2"/>
    <w:pPr>
      <w:suppressAutoHyphens/>
      <w:ind w:left="566" w:hanging="283"/>
      <w:jc w:val="left"/>
    </w:pPr>
    <w:rPr>
      <w:rFonts w:ascii="Times New Roman" w:hAnsi="Times New Roman"/>
      <w:szCs w:val="24"/>
      <w:lang w:eastAsia="ar-SA"/>
    </w:rPr>
  </w:style>
  <w:style w:type="paragraph" w:customStyle="1" w:styleId="Default">
    <w:name w:val="Default"/>
    <w:rsid w:val="007870B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8E2988"/>
    <w:pPr>
      <w:ind w:left="720"/>
      <w:contextualSpacing/>
    </w:pPr>
  </w:style>
  <w:style w:type="paragraph" w:styleId="Testocommento">
    <w:name w:val="annotation text"/>
    <w:basedOn w:val="Normale"/>
    <w:link w:val="TestocommentoCarattere"/>
    <w:uiPriority w:val="99"/>
    <w:unhideWhenUsed/>
    <w:rsid w:val="002C6F15"/>
    <w:rPr>
      <w:sz w:val="20"/>
    </w:rPr>
  </w:style>
  <w:style w:type="character" w:customStyle="1" w:styleId="TestocommentoCarattere">
    <w:name w:val="Testo commento Carattere"/>
    <w:basedOn w:val="Carpredefinitoparagrafo"/>
    <w:link w:val="Testocommento"/>
    <w:uiPriority w:val="99"/>
    <w:rsid w:val="002C6F15"/>
    <w:rPr>
      <w:rFonts w:eastAsia="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rsid w:val="002C6F15"/>
    <w:rPr>
      <w:rFonts w:eastAsia="Times New Roman" w:cs="Times New Roman"/>
      <w:b/>
      <w:bC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75533">
      <w:bodyDiv w:val="1"/>
      <w:marLeft w:val="0"/>
      <w:marRight w:val="0"/>
      <w:marTop w:val="0"/>
      <w:marBottom w:val="0"/>
      <w:divBdr>
        <w:top w:val="none" w:sz="0" w:space="0" w:color="auto"/>
        <w:left w:val="none" w:sz="0" w:space="0" w:color="auto"/>
        <w:bottom w:val="none" w:sz="0" w:space="0" w:color="auto"/>
        <w:right w:val="none" w:sz="0" w:space="0" w:color="auto"/>
      </w:divBdr>
    </w:div>
    <w:div w:id="14832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579D-C8C4-6B41-8615-DCC46CC0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12330</Words>
  <Characters>72627</Characters>
  <Application>Microsoft Macintosh Word</Application>
  <DocSecurity>0</DocSecurity>
  <Lines>1729</Lines>
  <Paragraphs>793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Cozzi</dc:creator>
  <cp:lastModifiedBy>Utente di Microsoft Office</cp:lastModifiedBy>
  <cp:revision>6</cp:revision>
  <cp:lastPrinted>2019-05-08T10:05:00Z</cp:lastPrinted>
  <dcterms:created xsi:type="dcterms:W3CDTF">2022-01-31T14:38:00Z</dcterms:created>
  <dcterms:modified xsi:type="dcterms:W3CDTF">2022-03-28T14:49:00Z</dcterms:modified>
</cp:coreProperties>
</file>