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534E9" w14:textId="77777777" w:rsidR="00CE54B7" w:rsidRDefault="005B6DD7" w:rsidP="005B6DD7">
      <w:pPr>
        <w:tabs>
          <w:tab w:val="left" w:pos="2907"/>
        </w:tabs>
        <w:rPr>
          <w:color w:val="1F497D"/>
          <w:sz w:val="40"/>
        </w:rPr>
      </w:pPr>
      <w:r>
        <w:rPr>
          <w:color w:val="1F497D"/>
          <w:sz w:val="40"/>
        </w:rPr>
        <w:tab/>
      </w:r>
    </w:p>
    <w:p w14:paraId="4A6BA63C" w14:textId="77777777" w:rsidR="00CE54B7" w:rsidRDefault="00CE54B7" w:rsidP="009A190C">
      <w:pPr>
        <w:rPr>
          <w:color w:val="1F497D"/>
          <w:sz w:val="40"/>
        </w:rPr>
      </w:pPr>
    </w:p>
    <w:p w14:paraId="1ED5329A" w14:textId="77777777" w:rsidR="00D55D60" w:rsidRPr="00A63C83" w:rsidRDefault="00EC34D1" w:rsidP="00D55D60">
      <w:pPr>
        <w:jc w:val="center"/>
        <w:rPr>
          <w:smallCaps/>
          <w:color w:val="1F497D"/>
          <w:sz w:val="52"/>
          <w:szCs w:val="52"/>
        </w:rPr>
      </w:pPr>
      <w:r>
        <w:rPr>
          <w:smallCaps/>
          <w:color w:val="1F497D"/>
          <w:sz w:val="52"/>
          <w:szCs w:val="52"/>
        </w:rPr>
        <w:t>Terme di Rabbi S.r.l.</w:t>
      </w:r>
    </w:p>
    <w:p w14:paraId="7402F983" w14:textId="77777777" w:rsidR="00CE54B7" w:rsidRDefault="00CE54B7" w:rsidP="009A190C">
      <w:r>
        <w:tab/>
      </w:r>
    </w:p>
    <w:p w14:paraId="312AFFF1" w14:textId="77777777" w:rsidR="00CE54B7" w:rsidRDefault="00CE54B7" w:rsidP="009A190C"/>
    <w:p w14:paraId="59A98303" w14:textId="77777777" w:rsidR="00CE54B7" w:rsidRDefault="00CE54B7" w:rsidP="002419EC">
      <w:pPr>
        <w:tabs>
          <w:tab w:val="left" w:pos="6096"/>
        </w:tabs>
        <w:jc w:val="center"/>
      </w:pPr>
    </w:p>
    <w:p w14:paraId="5713E859" w14:textId="77777777" w:rsidR="00CE54B7" w:rsidRDefault="00CE54B7" w:rsidP="009A190C">
      <w:pPr>
        <w:tabs>
          <w:tab w:val="left" w:pos="6096"/>
        </w:tabs>
      </w:pPr>
    </w:p>
    <w:p w14:paraId="31C58B81" w14:textId="77777777" w:rsidR="00CE54B7" w:rsidRDefault="003438A5" w:rsidP="003438A5">
      <w:pPr>
        <w:tabs>
          <w:tab w:val="left" w:pos="1072"/>
        </w:tabs>
      </w:pPr>
      <w:r>
        <w:tab/>
      </w:r>
    </w:p>
    <w:p w14:paraId="0285A04B" w14:textId="77777777" w:rsidR="00CE54B7" w:rsidRDefault="00CE54B7" w:rsidP="009A190C">
      <w:pPr>
        <w:tabs>
          <w:tab w:val="left" w:pos="6096"/>
        </w:tabs>
      </w:pPr>
    </w:p>
    <w:p w14:paraId="5B631B36" w14:textId="27FE3BFA" w:rsidR="00CE54B7" w:rsidRPr="00E95D77" w:rsidRDefault="00396807" w:rsidP="009A190C">
      <w:pPr>
        <w:tabs>
          <w:tab w:val="left" w:pos="6096"/>
        </w:tabs>
        <w:jc w:val="center"/>
        <w:rPr>
          <w:b/>
          <w:color w:val="1F497D"/>
          <w:sz w:val="48"/>
        </w:rPr>
      </w:pPr>
      <w:r>
        <w:rPr>
          <w:b/>
          <w:color w:val="1F497D"/>
          <w:sz w:val="48"/>
        </w:rPr>
        <w:t xml:space="preserve">NOMINA RESPONSABILE DEL SISTEMA </w:t>
      </w:r>
      <w:r w:rsidR="00CE54B7" w:rsidRPr="00E95D77">
        <w:rPr>
          <w:b/>
          <w:color w:val="1F497D"/>
          <w:sz w:val="48"/>
        </w:rPr>
        <w:t xml:space="preserve">PREVENZIONE </w:t>
      </w:r>
    </w:p>
    <w:p w14:paraId="0417C8C8" w14:textId="5F4FB278" w:rsidR="00CE54B7" w:rsidRDefault="00CE54B7" w:rsidP="009A190C">
      <w:pPr>
        <w:tabs>
          <w:tab w:val="left" w:pos="6096"/>
        </w:tabs>
        <w:jc w:val="center"/>
        <w:rPr>
          <w:b/>
          <w:color w:val="1F497D"/>
          <w:sz w:val="48"/>
        </w:rPr>
      </w:pPr>
      <w:r w:rsidRPr="00E95D77">
        <w:rPr>
          <w:b/>
          <w:color w:val="1F497D"/>
          <w:sz w:val="48"/>
        </w:rPr>
        <w:t>DELLA CORRUZIONE</w:t>
      </w:r>
      <w:r w:rsidR="00396807">
        <w:rPr>
          <w:b/>
          <w:color w:val="1F497D"/>
          <w:sz w:val="48"/>
        </w:rPr>
        <w:t xml:space="preserve"> E TRASPARENZA</w:t>
      </w:r>
    </w:p>
    <w:p w14:paraId="1F7E42D3" w14:textId="30A517A9" w:rsidR="00F2602C" w:rsidRPr="00E95D77" w:rsidRDefault="006E09A1" w:rsidP="009A190C">
      <w:pPr>
        <w:tabs>
          <w:tab w:val="left" w:pos="6096"/>
        </w:tabs>
        <w:jc w:val="center"/>
        <w:rPr>
          <w:b/>
          <w:color w:val="1F497D"/>
          <w:sz w:val="48"/>
        </w:rPr>
      </w:pPr>
      <w:r>
        <w:rPr>
          <w:b/>
          <w:color w:val="1F497D"/>
          <w:sz w:val="48"/>
        </w:rPr>
        <w:t>2021 - 2024</w:t>
      </w:r>
    </w:p>
    <w:p w14:paraId="49D66BE6" w14:textId="77777777" w:rsidR="00CE54B7" w:rsidRDefault="00CE54B7" w:rsidP="009A190C">
      <w:pPr>
        <w:tabs>
          <w:tab w:val="left" w:pos="6096"/>
        </w:tabs>
        <w:jc w:val="center"/>
        <w:rPr>
          <w:color w:val="1F497D"/>
          <w:sz w:val="48"/>
        </w:rPr>
      </w:pPr>
    </w:p>
    <w:p w14:paraId="41F628D3" w14:textId="77777777" w:rsidR="00CE54B7" w:rsidRDefault="00CE54B7" w:rsidP="009A190C">
      <w:pPr>
        <w:tabs>
          <w:tab w:val="left" w:pos="6096"/>
        </w:tabs>
        <w:jc w:val="center"/>
        <w:rPr>
          <w:color w:val="1F497D"/>
          <w:sz w:val="48"/>
        </w:rPr>
      </w:pPr>
    </w:p>
    <w:p w14:paraId="428577E6" w14:textId="0F7E9ED5" w:rsidR="00CA1EAB" w:rsidRDefault="00CE54B7" w:rsidP="00396807">
      <w:pPr>
        <w:jc w:val="center"/>
      </w:pPr>
      <w:r>
        <w:br w:type="page"/>
      </w:r>
    </w:p>
    <w:p w14:paraId="508A163A" w14:textId="607DD0E6" w:rsidR="00997E69" w:rsidRDefault="00997E69" w:rsidP="00997E69">
      <w:pPr>
        <w:pStyle w:val="Titolo1"/>
        <w:jc w:val="both"/>
      </w:pPr>
      <w:bookmarkStart w:id="0" w:name="_Toc323483850"/>
      <w:r>
        <w:lastRenderedPageBreak/>
        <w:t>LE FIGURE INTERESSATE DAL PIANO DI PREVENZIONE DELLA CORRUZIONE</w:t>
      </w:r>
      <w:bookmarkEnd w:id="0"/>
    </w:p>
    <w:p w14:paraId="5C8391AD" w14:textId="77777777" w:rsidR="00997E69" w:rsidRPr="00725135" w:rsidRDefault="00997E69" w:rsidP="00997E69">
      <w:pPr>
        <w:pStyle w:val="Titolo3"/>
        <w:spacing w:before="0" w:line="360" w:lineRule="auto"/>
        <w:rPr>
          <w:rFonts w:ascii="Arial" w:hAnsi="Arial" w:cs="Arial"/>
        </w:rPr>
      </w:pPr>
      <w:r>
        <w:rPr>
          <w:rFonts w:ascii="Arial" w:hAnsi="Arial" w:cs="Arial"/>
        </w:rPr>
        <w:t>3.1</w:t>
      </w:r>
      <w:r w:rsidRPr="00725135">
        <w:rPr>
          <w:rFonts w:ascii="Arial" w:hAnsi="Arial" w:cs="Arial"/>
        </w:rPr>
        <w:t xml:space="preserve">. </w:t>
      </w:r>
      <w:r>
        <w:rPr>
          <w:rFonts w:ascii="Arial" w:hAnsi="Arial" w:cs="Arial"/>
        </w:rPr>
        <w:t xml:space="preserve">Il Responsabile </w:t>
      </w:r>
      <w:r w:rsidR="0020110F">
        <w:rPr>
          <w:rFonts w:ascii="Arial" w:hAnsi="Arial" w:cs="Arial"/>
        </w:rPr>
        <w:t>della Prevenzione della C</w:t>
      </w:r>
      <w:r>
        <w:rPr>
          <w:rFonts w:ascii="Arial" w:hAnsi="Arial" w:cs="Arial"/>
        </w:rPr>
        <w:t>orruzione</w:t>
      </w:r>
      <w:r w:rsidR="00B60A1D">
        <w:rPr>
          <w:rFonts w:ascii="Arial" w:hAnsi="Arial" w:cs="Arial"/>
        </w:rPr>
        <w:t xml:space="preserve"> (RPC)</w:t>
      </w:r>
    </w:p>
    <w:p w14:paraId="3E787530" w14:textId="1208020B" w:rsidR="00B60A1D" w:rsidRDefault="00EB2722" w:rsidP="0068256E">
      <w:pPr>
        <w:jc w:val="both"/>
      </w:pPr>
      <w:r w:rsidRPr="004A5E25">
        <w:rPr>
          <w:rFonts w:cs="Arial"/>
        </w:rPr>
        <w:t xml:space="preserve">Con </w:t>
      </w:r>
      <w:r w:rsidR="004A5E25">
        <w:rPr>
          <w:rFonts w:cs="Arial"/>
        </w:rPr>
        <w:t xml:space="preserve">delibera del CdA del </w:t>
      </w:r>
      <w:r w:rsidR="004A5E25" w:rsidRPr="0025289C">
        <w:rPr>
          <w:rFonts w:cs="Arial"/>
        </w:rPr>
        <w:t>6.5.2016</w:t>
      </w:r>
      <w:r w:rsidR="00E056FF" w:rsidRPr="0025289C">
        <w:rPr>
          <w:rFonts w:cs="Arial"/>
        </w:rPr>
        <w:t xml:space="preserve"> (rinnovata il </w:t>
      </w:r>
      <w:r w:rsidR="0025289C" w:rsidRPr="0025289C">
        <w:rPr>
          <w:rFonts w:cs="Arial"/>
        </w:rPr>
        <w:t>25</w:t>
      </w:r>
      <w:r w:rsidR="0025289C">
        <w:rPr>
          <w:rFonts w:cs="Arial"/>
        </w:rPr>
        <w:t>.03.2019</w:t>
      </w:r>
      <w:r w:rsidR="00406943">
        <w:rPr>
          <w:rFonts w:cs="Arial"/>
        </w:rPr>
        <w:t xml:space="preserve"> e poi il </w:t>
      </w:r>
      <w:r w:rsidR="006E09A1" w:rsidRPr="006E09A1">
        <w:rPr>
          <w:rFonts w:cs="Arial"/>
        </w:rPr>
        <w:t>25/03/2021</w:t>
      </w:r>
      <w:r w:rsidR="00E056FF" w:rsidRPr="006E09A1">
        <w:rPr>
          <w:rFonts w:cs="Arial"/>
        </w:rPr>
        <w:t>)</w:t>
      </w:r>
      <w:r w:rsidR="004A5E25">
        <w:rPr>
          <w:rFonts w:cs="Arial"/>
        </w:rPr>
        <w:t xml:space="preserve"> </w:t>
      </w:r>
      <w:r w:rsidR="00E056FF">
        <w:rPr>
          <w:rFonts w:cs="Arial"/>
        </w:rPr>
        <w:t>è stata</w:t>
      </w:r>
      <w:r w:rsidR="00E82AA3" w:rsidRPr="004A5E25">
        <w:rPr>
          <w:rFonts w:cs="Arial"/>
        </w:rPr>
        <w:t xml:space="preserve"> </w:t>
      </w:r>
      <w:r w:rsidR="004A5E25" w:rsidRPr="004A5E25">
        <w:rPr>
          <w:rFonts w:cs="Arial"/>
        </w:rPr>
        <w:t>individuata</w:t>
      </w:r>
      <w:r w:rsidR="00D75C39" w:rsidRPr="004A5E25">
        <w:rPr>
          <w:rFonts w:cs="Arial"/>
        </w:rPr>
        <w:t xml:space="preserve"> e </w:t>
      </w:r>
      <w:r w:rsidR="004A5E25" w:rsidRPr="004A5E25">
        <w:rPr>
          <w:rFonts w:cs="Arial"/>
        </w:rPr>
        <w:t>nominata la</w:t>
      </w:r>
      <w:r w:rsidR="00E82AA3" w:rsidRPr="004A5E25">
        <w:rPr>
          <w:rFonts w:cs="Arial"/>
        </w:rPr>
        <w:t xml:space="preserve"> </w:t>
      </w:r>
      <w:r w:rsidR="004A5E25" w:rsidRPr="004A5E25">
        <w:rPr>
          <w:rFonts w:cs="Arial"/>
        </w:rPr>
        <w:t>dott.sa Sara Zappini</w:t>
      </w:r>
      <w:r w:rsidR="0069608A">
        <w:rPr>
          <w:rFonts w:cs="Arial"/>
        </w:rPr>
        <w:t>, Direttore della Società,</w:t>
      </w:r>
      <w:r w:rsidR="004A5E25" w:rsidRPr="00AC64E3">
        <w:rPr>
          <w:b/>
        </w:rPr>
        <w:t xml:space="preserve"> </w:t>
      </w:r>
      <w:r w:rsidR="00D75C39" w:rsidRPr="00374C38">
        <w:rPr>
          <w:rFonts w:cs="Arial"/>
        </w:rPr>
        <w:t>quale</w:t>
      </w:r>
      <w:r w:rsidR="00D75C39" w:rsidRPr="00B57DD3">
        <w:rPr>
          <w:rFonts w:cs="Arial"/>
        </w:rPr>
        <w:t xml:space="preserve"> </w:t>
      </w:r>
      <w:r w:rsidR="00E82AA3" w:rsidRPr="00B57DD3">
        <w:rPr>
          <w:rFonts w:cs="Arial"/>
        </w:rPr>
        <w:t xml:space="preserve">Responsabile </w:t>
      </w:r>
      <w:r w:rsidR="00BD6E07">
        <w:t>della Prevenzione della Corruzione</w:t>
      </w:r>
      <w:r w:rsidR="00EF22DF">
        <w:t xml:space="preserve"> </w:t>
      </w:r>
      <w:r w:rsidR="00725135">
        <w:t xml:space="preserve">per </w:t>
      </w:r>
      <w:r w:rsidR="0020110F">
        <w:rPr>
          <w:smallCaps/>
        </w:rPr>
        <w:t>Terme di Rabbi</w:t>
      </w:r>
      <w:r w:rsidR="006C71CD">
        <w:rPr>
          <w:smallCaps/>
        </w:rPr>
        <w:t>.</w:t>
      </w:r>
      <w:r w:rsidR="004A5E25">
        <w:t xml:space="preserve"> Alla stessa</w:t>
      </w:r>
      <w:r w:rsidR="00E82AA3" w:rsidRPr="00F27799">
        <w:t xml:space="preserve"> compete</w:t>
      </w:r>
      <w:r w:rsidR="00B60A1D">
        <w:t>:</w:t>
      </w:r>
    </w:p>
    <w:p w14:paraId="2E347606" w14:textId="182B88F3" w:rsidR="00E82AA3" w:rsidRPr="004A5E25" w:rsidRDefault="00E82AA3" w:rsidP="00B60A1D">
      <w:pPr>
        <w:pStyle w:val="Paragrafoelenco"/>
        <w:numPr>
          <w:ilvl w:val="0"/>
          <w:numId w:val="2"/>
        </w:numPr>
        <w:jc w:val="both"/>
      </w:pPr>
      <w:r w:rsidRPr="004A5E25">
        <w:t xml:space="preserve">l’attuazione e la vigilanza del Piano di Prevenzione della corruzione per l’intera </w:t>
      </w:r>
      <w:r w:rsidR="00D75C39" w:rsidRPr="004A5E25">
        <w:t>vigenza</w:t>
      </w:r>
      <w:r w:rsidRPr="004A5E25">
        <w:t xml:space="preserve"> del medesimo</w:t>
      </w:r>
      <w:r w:rsidR="00D75C39" w:rsidRPr="004A5E25">
        <w:t xml:space="preserve"> e fino a diversa de</w:t>
      </w:r>
      <w:r w:rsidR="00F70485" w:rsidRPr="004A5E25">
        <w:t>cisione dell’Organo amministrativo</w:t>
      </w:r>
      <w:r w:rsidR="00967B68" w:rsidRPr="004A5E25">
        <w:t>, nonché l’attuazione e vigilanza del</w:t>
      </w:r>
      <w:bookmarkStart w:id="1" w:name="_GoBack"/>
      <w:bookmarkEnd w:id="1"/>
      <w:r w:rsidR="00967B68" w:rsidRPr="004A5E25">
        <w:t xml:space="preserve"> Programma Triennale per la Trasparenza e l’Integrità, rivestendo altresì l</w:t>
      </w:r>
      <w:r w:rsidR="00672B0A" w:rsidRPr="004A5E25">
        <w:t>a qualifica di Responsabile per l</w:t>
      </w:r>
      <w:r w:rsidR="00967B68" w:rsidRPr="004A5E25">
        <w:t>a Trasparenza</w:t>
      </w:r>
      <w:r w:rsidR="00A60700" w:rsidRPr="004A5E25">
        <w:t xml:space="preserve">, come </w:t>
      </w:r>
      <w:r w:rsidR="00EB2722" w:rsidRPr="004A5E25">
        <w:t xml:space="preserve">da delibera del CdA del </w:t>
      </w:r>
      <w:r w:rsidR="00406943" w:rsidRPr="006E09A1">
        <w:t>25.03.2021</w:t>
      </w:r>
      <w:r w:rsidR="004A5E25" w:rsidRPr="006E09A1">
        <w:t>;</w:t>
      </w:r>
    </w:p>
    <w:p w14:paraId="2DA097E0" w14:textId="77777777" w:rsidR="00B60A1D" w:rsidRDefault="00B60A1D" w:rsidP="00B60A1D">
      <w:pPr>
        <w:pStyle w:val="Paragrafoelenco"/>
        <w:numPr>
          <w:ilvl w:val="0"/>
          <w:numId w:val="2"/>
        </w:numPr>
        <w:jc w:val="both"/>
      </w:pPr>
      <w:r>
        <w:t>verificare l’idoneità ed efficacia dell’attuazione del piano;</w:t>
      </w:r>
    </w:p>
    <w:p w14:paraId="04EF4219" w14:textId="77777777" w:rsidR="004A0982" w:rsidRDefault="004A0982" w:rsidP="004A0982">
      <w:pPr>
        <w:pStyle w:val="Paragrafoelenco"/>
        <w:numPr>
          <w:ilvl w:val="0"/>
          <w:numId w:val="2"/>
        </w:numPr>
        <w:jc w:val="both"/>
      </w:pPr>
      <w:r>
        <w:t>definire le procedure appropriate per selezionare e formare i dipendenti destinati ad operare in settori particolarmente esposti ai rischi di corruzione;</w:t>
      </w:r>
    </w:p>
    <w:p w14:paraId="69C764C3" w14:textId="77777777" w:rsidR="00B60A1D" w:rsidRDefault="00B60A1D" w:rsidP="00B60A1D">
      <w:pPr>
        <w:pStyle w:val="Paragrafoelenco"/>
        <w:numPr>
          <w:ilvl w:val="0"/>
          <w:numId w:val="2"/>
        </w:numPr>
        <w:jc w:val="both"/>
      </w:pPr>
      <w:r>
        <w:t>individuare il personale da inserire nei percorsi di formazione sui temi dell’etica e della legalità;</w:t>
      </w:r>
    </w:p>
    <w:p w14:paraId="21718913" w14:textId="77777777" w:rsidR="00B60A1D" w:rsidRDefault="00B60A1D" w:rsidP="00B60A1D">
      <w:pPr>
        <w:pStyle w:val="Paragrafoelenco"/>
        <w:numPr>
          <w:ilvl w:val="0"/>
          <w:numId w:val="2"/>
        </w:numPr>
        <w:jc w:val="both"/>
      </w:pPr>
      <w:r>
        <w:t>proporre modifiche al piano in caso di accertamento di significative violazioni o mutamenti di organizzazione;</w:t>
      </w:r>
    </w:p>
    <w:p w14:paraId="1BA45786" w14:textId="77777777" w:rsidR="004A0982" w:rsidRDefault="004A0982" w:rsidP="00B60A1D">
      <w:pPr>
        <w:pStyle w:val="Paragrafoelenco"/>
        <w:numPr>
          <w:ilvl w:val="0"/>
          <w:numId w:val="2"/>
        </w:numPr>
        <w:jc w:val="both"/>
      </w:pPr>
      <w:r>
        <w:t>raccogliere le osservazioni e le proposte di miglioramento formulate dai responsabili di servizio elaborate nell’esercizio delle proprie competenze;</w:t>
      </w:r>
    </w:p>
    <w:p w14:paraId="0ABE7D4F" w14:textId="77777777" w:rsidR="00B60A1D" w:rsidRDefault="00B60A1D" w:rsidP="00B60A1D">
      <w:pPr>
        <w:pStyle w:val="Paragrafoelenco"/>
        <w:numPr>
          <w:ilvl w:val="0"/>
          <w:numId w:val="2"/>
        </w:numPr>
        <w:jc w:val="both"/>
      </w:pPr>
      <w:r>
        <w:t xml:space="preserve">segnalare e denunciare all’Organo amministrativo situazioni di </w:t>
      </w:r>
      <w:r w:rsidR="00B11F46">
        <w:t xml:space="preserve">cattiva amministrazione o </w:t>
      </w:r>
      <w:r>
        <w:t>“</w:t>
      </w:r>
      <w:r w:rsidRPr="00D93C13">
        <w:rPr>
          <w:i/>
        </w:rPr>
        <w:t>maladministration</w:t>
      </w:r>
      <w:r>
        <w:t>” (v. par. 4.1);</w:t>
      </w:r>
    </w:p>
    <w:p w14:paraId="48D9FA11" w14:textId="77777777" w:rsidR="004A0982" w:rsidRDefault="00B60A1D" w:rsidP="00B60A1D">
      <w:pPr>
        <w:pStyle w:val="Paragrafoelenco"/>
        <w:numPr>
          <w:ilvl w:val="0"/>
          <w:numId w:val="2"/>
        </w:numPr>
        <w:jc w:val="both"/>
      </w:pPr>
      <w:r>
        <w:t>segnalare e denunciare notizie di reato all’autorità competente</w:t>
      </w:r>
      <w:r w:rsidR="004A0982">
        <w:t>;</w:t>
      </w:r>
    </w:p>
    <w:p w14:paraId="6D5B4B1E" w14:textId="77777777" w:rsidR="00B60A1D" w:rsidRPr="00D75C39" w:rsidRDefault="004A0982" w:rsidP="004A0982">
      <w:pPr>
        <w:pStyle w:val="Paragrafoelenco"/>
        <w:numPr>
          <w:ilvl w:val="0"/>
          <w:numId w:val="2"/>
        </w:numPr>
        <w:jc w:val="both"/>
      </w:pPr>
      <w:r>
        <w:t>elaborare e trasmettere, di norma entro il 15 dicembre, all’Organo amministrativo una relazione annuale a consultivo delle attività svolte nello stesso anno, sull’efficacia delle misure di prevenzione definite dal PPC.</w:t>
      </w:r>
    </w:p>
    <w:p w14:paraId="625DC225" w14:textId="77777777" w:rsidR="004A0982" w:rsidRDefault="004A0982" w:rsidP="0068256E">
      <w:pPr>
        <w:jc w:val="both"/>
      </w:pPr>
      <w:r>
        <w:t>Al RPC, l’Organo Amministrativo assegna le adeguate risorse umane strumentali e finanziarie, nei limiti della disponibilità di bilancio.</w:t>
      </w:r>
    </w:p>
    <w:p w14:paraId="41EDF635" w14:textId="77777777" w:rsidR="00E82AA3" w:rsidRDefault="00E82AA3" w:rsidP="0068256E">
      <w:pPr>
        <w:jc w:val="both"/>
      </w:pPr>
      <w:r w:rsidRPr="00F27799">
        <w:t xml:space="preserve">Al Responsabile </w:t>
      </w:r>
      <w:r w:rsidR="00F70485">
        <w:t xml:space="preserve">del Piano </w:t>
      </w:r>
      <w:r w:rsidRPr="00F27799">
        <w:t>vengono riconosciuti poteri di vigilanza sull’attuazione effettiva delle misure nonché di proposta delle integrazioni e delle modifiche del Piano ritenute più opportune.</w:t>
      </w:r>
    </w:p>
    <w:p w14:paraId="610B3741" w14:textId="77777777" w:rsidR="00CA1C07" w:rsidRDefault="00CA1C07" w:rsidP="0068256E">
      <w:pPr>
        <w:jc w:val="both"/>
      </w:pPr>
      <w:r w:rsidRPr="00F27799">
        <w:lastRenderedPageBreak/>
        <w:t xml:space="preserve">L’omessa vigilanza sul funzionamento e sull’osservanza del Piano, nonché sul controllo in caso di ripetute violazioni del Piano, comporta responsabilità, non solamente di tipo disciplinare, in capo al </w:t>
      </w:r>
      <w:r w:rsidR="00BD6E07" w:rsidRPr="00F27799">
        <w:t xml:space="preserve">Responsabile </w:t>
      </w:r>
      <w:r w:rsidR="00BD6E07">
        <w:t>della Prevenzione della Corruzione</w:t>
      </w:r>
      <w:r w:rsidRPr="00F27799">
        <w:t>.</w:t>
      </w:r>
    </w:p>
    <w:p w14:paraId="065396F4" w14:textId="77777777" w:rsidR="00631B7B" w:rsidRDefault="00631B7B" w:rsidP="0068256E">
      <w:pPr>
        <w:jc w:val="both"/>
      </w:pPr>
    </w:p>
    <w:p w14:paraId="4FD2B60D" w14:textId="77777777" w:rsidR="00631B7B" w:rsidRPr="00725135" w:rsidRDefault="00631B7B" w:rsidP="00631B7B">
      <w:pPr>
        <w:pStyle w:val="Titolo3"/>
        <w:spacing w:before="0" w:line="360" w:lineRule="auto"/>
        <w:rPr>
          <w:rFonts w:ascii="Arial" w:hAnsi="Arial" w:cs="Arial"/>
        </w:rPr>
      </w:pPr>
      <w:r>
        <w:rPr>
          <w:rFonts w:ascii="Arial" w:hAnsi="Arial" w:cs="Arial"/>
        </w:rPr>
        <w:t>3.2</w:t>
      </w:r>
      <w:r w:rsidRPr="00725135">
        <w:rPr>
          <w:rFonts w:ascii="Arial" w:hAnsi="Arial" w:cs="Arial"/>
        </w:rPr>
        <w:t xml:space="preserve">. </w:t>
      </w:r>
      <w:r w:rsidR="00EB2722">
        <w:rPr>
          <w:rFonts w:ascii="Arial" w:hAnsi="Arial" w:cs="Arial"/>
        </w:rPr>
        <w:t>Il Consiglio di Amministrazione</w:t>
      </w:r>
    </w:p>
    <w:p w14:paraId="619EFF64" w14:textId="77777777" w:rsidR="00EB2722" w:rsidRDefault="00EB2722" w:rsidP="00631B7B">
      <w:pPr>
        <w:jc w:val="both"/>
      </w:pPr>
      <w:r>
        <w:t xml:space="preserve">Il Consiglio di Amministrazione </w:t>
      </w:r>
      <w:r w:rsidR="002E6408">
        <w:t>dall’Azienda:</w:t>
      </w:r>
    </w:p>
    <w:p w14:paraId="2BB88409" w14:textId="77777777" w:rsidR="00EB2722" w:rsidRDefault="00EB2722" w:rsidP="00EB2722">
      <w:pPr>
        <w:pStyle w:val="Paragrafoelenco"/>
        <w:numPr>
          <w:ilvl w:val="0"/>
          <w:numId w:val="2"/>
        </w:numPr>
        <w:ind w:left="426" w:hanging="426"/>
        <w:jc w:val="both"/>
      </w:pPr>
      <w:r>
        <w:t>nomina il R</w:t>
      </w:r>
      <w:r w:rsidR="00631B7B">
        <w:t>esponsabile per la prevenzione della corruzione e vigila sul suo operato e sull’efficacia dell’azione svolta</w:t>
      </w:r>
      <w:r>
        <w:t>;</w:t>
      </w:r>
    </w:p>
    <w:p w14:paraId="60AE058A" w14:textId="77777777" w:rsidR="00EB2722" w:rsidRDefault="00EB2722" w:rsidP="00EB2722">
      <w:pPr>
        <w:pStyle w:val="Paragrafoelenco"/>
        <w:numPr>
          <w:ilvl w:val="0"/>
          <w:numId w:val="2"/>
        </w:numPr>
        <w:ind w:left="426" w:hanging="426"/>
        <w:jc w:val="both"/>
      </w:pPr>
      <w:r>
        <w:t>a</w:t>
      </w:r>
      <w:r w:rsidR="00631B7B">
        <w:t>pprova il Piano di prevenzione della corruzione e ogni proposta di aggiornamento e modifica dello stesso formulata d</w:t>
      </w:r>
      <w:r>
        <w:t>al Responsabile Anticorruzione;</w:t>
      </w:r>
    </w:p>
    <w:p w14:paraId="0F1768C9" w14:textId="77777777" w:rsidR="00631B7B" w:rsidRDefault="00EB2722" w:rsidP="00EB2722">
      <w:pPr>
        <w:pStyle w:val="Paragrafoelenco"/>
        <w:numPr>
          <w:ilvl w:val="0"/>
          <w:numId w:val="2"/>
        </w:numPr>
        <w:ind w:left="426" w:hanging="426"/>
        <w:jc w:val="both"/>
      </w:pPr>
      <w:r>
        <w:t>r</w:t>
      </w:r>
      <w:r w:rsidR="00A522C6">
        <w:t>iceve e prende atto dei contenuti della relazione annuale del Responsabile con il rendiconto dettagliato sull’efficacia delle misure di prevenzione definite nel piano.</w:t>
      </w:r>
    </w:p>
    <w:p w14:paraId="101B9ED8" w14:textId="77777777" w:rsidR="00A522C6" w:rsidRDefault="00A522C6" w:rsidP="00631B7B">
      <w:pPr>
        <w:jc w:val="both"/>
      </w:pPr>
    </w:p>
    <w:p w14:paraId="0EA98450" w14:textId="77777777" w:rsidR="00A522C6" w:rsidRPr="00725135" w:rsidRDefault="00A522C6" w:rsidP="00A522C6">
      <w:pPr>
        <w:pStyle w:val="Titolo3"/>
        <w:spacing w:before="0" w:line="360" w:lineRule="auto"/>
        <w:rPr>
          <w:rFonts w:ascii="Arial" w:hAnsi="Arial" w:cs="Arial"/>
        </w:rPr>
      </w:pPr>
      <w:r>
        <w:rPr>
          <w:rFonts w:ascii="Arial" w:hAnsi="Arial" w:cs="Arial"/>
        </w:rPr>
        <w:t>3.3</w:t>
      </w:r>
      <w:r w:rsidRPr="00725135">
        <w:rPr>
          <w:rFonts w:ascii="Arial" w:hAnsi="Arial" w:cs="Arial"/>
        </w:rPr>
        <w:t xml:space="preserve">. </w:t>
      </w:r>
      <w:r>
        <w:rPr>
          <w:rFonts w:ascii="Arial" w:hAnsi="Arial" w:cs="Arial"/>
        </w:rPr>
        <w:t xml:space="preserve">I </w:t>
      </w:r>
      <w:r w:rsidR="008C3B93">
        <w:rPr>
          <w:rFonts w:ascii="Arial" w:hAnsi="Arial" w:cs="Arial"/>
        </w:rPr>
        <w:t>Responsabili di funzione</w:t>
      </w:r>
    </w:p>
    <w:p w14:paraId="18459B40" w14:textId="77777777" w:rsidR="00A522C6" w:rsidRDefault="00A522C6" w:rsidP="00A522C6">
      <w:pPr>
        <w:jc w:val="both"/>
      </w:pPr>
      <w:r>
        <w:t xml:space="preserve">I </w:t>
      </w:r>
      <w:r w:rsidR="008C3B93">
        <w:t>R</w:t>
      </w:r>
      <w:r>
        <w:t xml:space="preserve">esponsabili </w:t>
      </w:r>
      <w:r w:rsidR="008C3B93">
        <w:t xml:space="preserve">di funzione per </w:t>
      </w:r>
      <w:r>
        <w:t>le aree a rischio corruzione</w:t>
      </w:r>
      <w:r w:rsidR="0021546C">
        <w:t>, ovvero il Capo Ricevimento Terme, il Capo Ricevimento Hotel e il Responsabile Tecnico della Società</w:t>
      </w:r>
      <w:r>
        <w:t>:</w:t>
      </w:r>
    </w:p>
    <w:p w14:paraId="4161A3D7" w14:textId="77777777" w:rsidR="00A522C6" w:rsidRDefault="00A522C6" w:rsidP="00A522C6">
      <w:pPr>
        <w:pStyle w:val="Paragrafoelenco"/>
        <w:numPr>
          <w:ilvl w:val="0"/>
          <w:numId w:val="2"/>
        </w:numPr>
        <w:jc w:val="both"/>
      </w:pPr>
      <w:r>
        <w:t>partecipano al processo di gestione de</w:t>
      </w:r>
      <w:r w:rsidR="00F03BB6">
        <w:t>l rischio, collaborando con il R</w:t>
      </w:r>
      <w:r>
        <w:t>esponsabile anticorruzione per individuare le misure di prevenzione più idonee;</w:t>
      </w:r>
    </w:p>
    <w:p w14:paraId="59D754C8" w14:textId="77777777" w:rsidR="00A522C6" w:rsidRDefault="00A522C6" w:rsidP="00A522C6">
      <w:pPr>
        <w:pStyle w:val="Paragrafoelenco"/>
        <w:numPr>
          <w:ilvl w:val="0"/>
          <w:numId w:val="2"/>
        </w:numPr>
        <w:jc w:val="both"/>
      </w:pPr>
      <w:r>
        <w:t>svolgono attività informativa nei confronti del responsabile della prevenzione;</w:t>
      </w:r>
    </w:p>
    <w:p w14:paraId="34DC6927" w14:textId="77777777" w:rsidR="00A522C6" w:rsidRDefault="00A522C6" w:rsidP="00A522C6">
      <w:pPr>
        <w:pStyle w:val="Paragrafoelenco"/>
        <w:numPr>
          <w:ilvl w:val="0"/>
          <w:numId w:val="2"/>
        </w:numPr>
        <w:jc w:val="both"/>
      </w:pPr>
      <w:r>
        <w:t>assicurano l’osservanza del Codice Etico e l’attuazione delle misure programmate dal Piano;</w:t>
      </w:r>
    </w:p>
    <w:p w14:paraId="06BAD79C" w14:textId="77777777" w:rsidR="003A1B50" w:rsidRDefault="003A1B50" w:rsidP="00A522C6">
      <w:pPr>
        <w:pStyle w:val="Paragrafoelenco"/>
        <w:numPr>
          <w:ilvl w:val="0"/>
          <w:numId w:val="2"/>
        </w:numPr>
        <w:jc w:val="both"/>
      </w:pPr>
      <w:r>
        <w:t>adottano le misure organizzative finalizzate alla gestione del rischio di corruzione.</w:t>
      </w:r>
    </w:p>
    <w:p w14:paraId="48EE385D" w14:textId="77777777" w:rsidR="004A5E25" w:rsidRDefault="00B60A1D" w:rsidP="00B60A1D">
      <w:pPr>
        <w:jc w:val="both"/>
      </w:pPr>
      <w:r>
        <w:t xml:space="preserve">Ai </w:t>
      </w:r>
      <w:r w:rsidR="008C3B93">
        <w:t>Responsabili di funzione</w:t>
      </w:r>
      <w:r>
        <w:t xml:space="preserve"> sono affidati poteri propositivi e di controllo e sono attribuiti obblighi di collaborazione, monitoraggio e di azione diretta in materia di prevenzione della corruzione.</w:t>
      </w:r>
    </w:p>
    <w:p w14:paraId="75F52691" w14:textId="77777777" w:rsidR="003A1B50" w:rsidRDefault="003A1B50" w:rsidP="003A1B50">
      <w:pPr>
        <w:ind w:left="360"/>
        <w:jc w:val="both"/>
      </w:pPr>
    </w:p>
    <w:p w14:paraId="58D58043" w14:textId="77777777" w:rsidR="003A1B50" w:rsidRPr="00725135" w:rsidRDefault="00F03BB6" w:rsidP="003A1B50">
      <w:pPr>
        <w:pStyle w:val="Titolo3"/>
        <w:spacing w:before="0" w:line="360" w:lineRule="auto"/>
        <w:rPr>
          <w:rFonts w:ascii="Arial" w:hAnsi="Arial" w:cs="Arial"/>
        </w:rPr>
      </w:pPr>
      <w:r>
        <w:rPr>
          <w:rFonts w:ascii="Arial" w:hAnsi="Arial" w:cs="Arial"/>
        </w:rPr>
        <w:t>3.4</w:t>
      </w:r>
      <w:r w:rsidR="003A1B50" w:rsidRPr="00725135">
        <w:rPr>
          <w:rFonts w:ascii="Arial" w:hAnsi="Arial" w:cs="Arial"/>
        </w:rPr>
        <w:t xml:space="preserve">. </w:t>
      </w:r>
      <w:r>
        <w:rPr>
          <w:rFonts w:ascii="Arial" w:hAnsi="Arial" w:cs="Arial"/>
        </w:rPr>
        <w:t>I dipendenti</w:t>
      </w:r>
    </w:p>
    <w:p w14:paraId="11A66049" w14:textId="77777777" w:rsidR="003A1B50" w:rsidRDefault="00F03BB6" w:rsidP="003A1B50">
      <w:pPr>
        <w:jc w:val="both"/>
      </w:pPr>
      <w:r>
        <w:t>I dipendenti</w:t>
      </w:r>
      <w:r w:rsidR="003A1B50">
        <w:t>:</w:t>
      </w:r>
    </w:p>
    <w:p w14:paraId="36C8911C" w14:textId="77777777" w:rsidR="003A1B50" w:rsidRDefault="003A1B50" w:rsidP="00F03BB6">
      <w:pPr>
        <w:pStyle w:val="Paragrafoelenco"/>
        <w:numPr>
          <w:ilvl w:val="0"/>
          <w:numId w:val="2"/>
        </w:numPr>
        <w:jc w:val="both"/>
      </w:pPr>
      <w:r>
        <w:t>partecipano al processo di gestione del rischio</w:t>
      </w:r>
      <w:r w:rsidR="00F03BB6">
        <w:t>;</w:t>
      </w:r>
    </w:p>
    <w:p w14:paraId="4773A8AD" w14:textId="77777777" w:rsidR="00F03BB6" w:rsidRDefault="00F03BB6" w:rsidP="00F03BB6">
      <w:pPr>
        <w:pStyle w:val="Paragrafoelenco"/>
        <w:numPr>
          <w:ilvl w:val="0"/>
          <w:numId w:val="2"/>
        </w:numPr>
        <w:jc w:val="both"/>
      </w:pPr>
      <w:r>
        <w:t>osservano la misure contenute nel presente Piano;</w:t>
      </w:r>
    </w:p>
    <w:p w14:paraId="3B1AD5F5" w14:textId="77777777" w:rsidR="00F03BB6" w:rsidRDefault="00F03BB6" w:rsidP="00F03BB6">
      <w:pPr>
        <w:pStyle w:val="Paragrafoelenco"/>
        <w:numPr>
          <w:ilvl w:val="0"/>
          <w:numId w:val="2"/>
        </w:numPr>
        <w:jc w:val="both"/>
      </w:pPr>
      <w:r>
        <w:t>segnalano eventuali illeciti ovvero eventuali violazioni delle misure contenute nel Presente Piano al Responsabile Anticorruzione</w:t>
      </w:r>
      <w:r w:rsidR="002E6408">
        <w:t>.</w:t>
      </w:r>
    </w:p>
    <w:p w14:paraId="0F8EDB11" w14:textId="77777777" w:rsidR="002E6408" w:rsidRDefault="002E6408" w:rsidP="00BD424C">
      <w:pPr>
        <w:pStyle w:val="Paragrafoelenco"/>
        <w:jc w:val="both"/>
      </w:pPr>
    </w:p>
    <w:p w14:paraId="7676E474" w14:textId="130DC55C" w:rsidR="00F03BB6" w:rsidRPr="00A33605" w:rsidRDefault="00F03BB6" w:rsidP="00F03BB6">
      <w:pPr>
        <w:pStyle w:val="Titolo3"/>
        <w:spacing w:before="0" w:line="360" w:lineRule="auto"/>
        <w:rPr>
          <w:rFonts w:ascii="Arial" w:hAnsi="Arial" w:cs="Arial"/>
        </w:rPr>
      </w:pPr>
      <w:r w:rsidRPr="00A33605">
        <w:rPr>
          <w:rFonts w:ascii="Arial" w:hAnsi="Arial" w:cs="Arial"/>
        </w:rPr>
        <w:t xml:space="preserve">3.5. </w:t>
      </w:r>
      <w:r w:rsidR="00F47BC0">
        <w:rPr>
          <w:rFonts w:ascii="Arial" w:hAnsi="Arial" w:cs="Arial"/>
        </w:rPr>
        <w:t xml:space="preserve">Il </w:t>
      </w:r>
      <w:r w:rsidR="00E056FF">
        <w:rPr>
          <w:rFonts w:ascii="Arial" w:hAnsi="Arial" w:cs="Arial"/>
        </w:rPr>
        <w:t>Sindaco revisore</w:t>
      </w:r>
    </w:p>
    <w:p w14:paraId="4A2728B5" w14:textId="6AB0AFF9" w:rsidR="00B051A4" w:rsidRDefault="00F47BC0" w:rsidP="00B051A4">
      <w:pPr>
        <w:jc w:val="both"/>
      </w:pPr>
      <w:r>
        <w:t xml:space="preserve">Il </w:t>
      </w:r>
      <w:r w:rsidR="00E056FF">
        <w:t>Sindaco revisore</w:t>
      </w:r>
      <w:r>
        <w:t xml:space="preserve"> della Società</w:t>
      </w:r>
      <w:r w:rsidR="00B07648">
        <w:t xml:space="preserve">, </w:t>
      </w:r>
      <w:r w:rsidR="00B07648" w:rsidRPr="00B07648">
        <w:rPr>
          <w:b/>
        </w:rPr>
        <w:t>dott. Mauro Zanella</w:t>
      </w:r>
      <w:r w:rsidR="00B07648">
        <w:t xml:space="preserve">, </w:t>
      </w:r>
      <w:r>
        <w:t>esercita, ai sensi di quanto prevede il combinato disposto degli artt. 2477 e 2403 del c.c., la vigilanza sull’osservanza della legge e dello statuto, sul rispetto dei principi di buona amministrazione ed in particolare sull’adeguatezza dell’assetto organizzativo, amministrativo e contabile adottato dalla Società e s</w:t>
      </w:r>
      <w:r w:rsidR="006F1813">
        <w:t xml:space="preserve">ul suo concreto funzionamento. </w:t>
      </w:r>
      <w:r>
        <w:t xml:space="preserve">Esso è pertanto un ulteriore </w:t>
      </w:r>
      <w:r w:rsidR="00B051A4" w:rsidRPr="00A33605">
        <w:t xml:space="preserve">presidio di </w:t>
      </w:r>
      <w:r>
        <w:t>rispetto della legalità del quale l’azienda è dotata ed interagisce, per lo scambio di informazioni pur nell’adempimento dei rispettivi ruoli,</w:t>
      </w:r>
      <w:r w:rsidR="00B051A4" w:rsidRPr="00A33605">
        <w:t xml:space="preserve"> con il Responsabile anticorruzione nell’elaborazione</w:t>
      </w:r>
      <w:r>
        <w:t xml:space="preserve"> delle evidenze di monitoraggio</w:t>
      </w:r>
      <w:r w:rsidR="00B051A4" w:rsidRPr="00A33605">
        <w:t>.</w:t>
      </w:r>
    </w:p>
    <w:p w14:paraId="593192DD" w14:textId="74212740" w:rsidR="00406943" w:rsidRDefault="00406943" w:rsidP="00406943">
      <w:pPr>
        <w:jc w:val="both"/>
      </w:pPr>
      <w:r w:rsidRPr="00406943">
        <w:t xml:space="preserve">Dal 2019 è stato nominato un Organo di Vigilanza per il monitoraggio e l’applicazione del modello organizzativo 231 (D.Lgs. 8 giugno 2001 n.231 e ss.mm.ii.). </w:t>
      </w:r>
      <w:r w:rsidRPr="00F21FB1">
        <w:rPr>
          <w:b/>
        </w:rPr>
        <w:t>L’avv. Giuseppe Ghezzer</w:t>
      </w:r>
      <w:r w:rsidRPr="00406943">
        <w:t xml:space="preserve"> del foro di Trento, incaricato di vigilare sull’effettività del Modello, comprensivo del Codice Etico, e quindi sul rispetto di quanto in esso previsto, partecipa a tutti i CDA relazionando sull’andamento dei controlli. Inoltre garantisce l’aggiornamento costante del Modello.</w:t>
      </w:r>
    </w:p>
    <w:sectPr w:rsidR="00406943" w:rsidSect="009A190C">
      <w:headerReference w:type="even" r:id="rId7"/>
      <w:headerReference w:type="default" r:id="rId8"/>
      <w:footerReference w:type="even" r:id="rId9"/>
      <w:footerReference w:type="default" r:id="rId10"/>
      <w:headerReference w:type="first" r:id="rId11"/>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4496C" w14:textId="77777777" w:rsidR="006F1813" w:rsidRDefault="006F1813" w:rsidP="005D2761">
      <w:pPr>
        <w:spacing w:line="240" w:lineRule="auto"/>
      </w:pPr>
      <w:r>
        <w:separator/>
      </w:r>
    </w:p>
  </w:endnote>
  <w:endnote w:type="continuationSeparator" w:id="0">
    <w:p w14:paraId="3B9BDD07" w14:textId="77777777" w:rsidR="006F1813" w:rsidRDefault="006F1813" w:rsidP="005D2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2D6F1" w14:textId="77777777" w:rsidR="006F1813" w:rsidRDefault="006F1813" w:rsidP="003F137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90C8548" w14:textId="77777777" w:rsidR="006F1813" w:rsidRDefault="006F1813" w:rsidP="00686FF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03E95" w14:textId="77777777" w:rsidR="006F1813" w:rsidRDefault="006F1813" w:rsidP="003F137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E09A1">
      <w:rPr>
        <w:rStyle w:val="Numeropagina"/>
        <w:noProof/>
      </w:rPr>
      <w:t>4</w:t>
    </w:r>
    <w:r>
      <w:rPr>
        <w:rStyle w:val="Numeropagina"/>
      </w:rPr>
      <w:fldChar w:fldCharType="end"/>
    </w:r>
  </w:p>
  <w:p w14:paraId="0D2DC475" w14:textId="77777777" w:rsidR="006F1813" w:rsidRDefault="006F1813" w:rsidP="00686FF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CCC5D" w14:textId="77777777" w:rsidR="006F1813" w:rsidRDefault="006F1813" w:rsidP="005D2761">
      <w:pPr>
        <w:spacing w:line="240" w:lineRule="auto"/>
      </w:pPr>
      <w:r>
        <w:separator/>
      </w:r>
    </w:p>
  </w:footnote>
  <w:footnote w:type="continuationSeparator" w:id="0">
    <w:p w14:paraId="0B324327" w14:textId="77777777" w:rsidR="006F1813" w:rsidRDefault="006F1813" w:rsidP="005D27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7ED5D" w14:textId="77777777" w:rsidR="006F1813" w:rsidRDefault="006E09A1">
    <w:pPr>
      <w:pStyle w:val="Intestazione"/>
    </w:pPr>
    <w:r>
      <w:rPr>
        <w:noProof/>
        <w:lang w:eastAsia="it-IT"/>
      </w:rPr>
      <w:pict w14:anchorId="29E808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25pt;height:169.75pt;rotation:315;z-index:-251655168;mso-wrap-edited:f;mso-position-horizontal:center;mso-position-horizontal-relative:margin;mso-position-vertical:center;mso-position-vertical-relative:margin" wrapcoords="19627 3345 19595 3345 18959 3536 18546 6594 17178 3727 16860 3153 13869 3345 13710 3440 13647 4014 13678 4969 13106 3440 12629 2867 12406 3345 10275 3345 9734 3440 9575 4300 10275 7550 10974 9844 10656 10991 8461 5065 7571 2962 7380 3345 7125 3153 6584 3153 6012 3536 5503 4205 5153 5256 4867 6594 4644 8123 3372 4396 2608 2771 2354 3345 413 3440 413 17012 572 17490 2767 17490 3276 17012 3721 16056 4008 14527 4008 13093 4835 15005 6235 17968 6457 17681 7189 17776 7730 17299 8175 16534 8557 15483 8970 16630 9797 17872 17878 17490 17973 17203 18132 16152 18323 14527 18705 13380 19341 13284 20422 16438 21250 18159 21631 17490 21600 17012 19786 3823 19627 3345" fillcolor="silver" stroked="f">
          <v:fill opacity="32112f"/>
          <v:textpath style="font-family:&quot;Arial&quot;;font-size:1pt" string="BOZZ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6" w:type="dxa"/>
      <w:tblCellMar>
        <w:top w:w="15" w:type="dxa"/>
        <w:left w:w="15" w:type="dxa"/>
        <w:bottom w:w="15" w:type="dxa"/>
        <w:right w:w="15" w:type="dxa"/>
      </w:tblCellMar>
      <w:tblLook w:val="0000" w:firstRow="0" w:lastRow="0" w:firstColumn="0" w:lastColumn="0" w:noHBand="0" w:noVBand="0"/>
    </w:tblPr>
    <w:tblGrid>
      <w:gridCol w:w="2283"/>
      <w:gridCol w:w="5533"/>
      <w:gridCol w:w="398"/>
      <w:gridCol w:w="1582"/>
    </w:tblGrid>
    <w:tr w:rsidR="006F1813" w:rsidRPr="00C646F3" w14:paraId="19B39A78" w14:textId="77777777">
      <w:tc>
        <w:tcPr>
          <w:tcW w:w="2283" w:type="dxa"/>
          <w:vMerge w:val="restart"/>
          <w:tcBorders>
            <w:top w:val="single" w:sz="8" w:space="0" w:color="000000"/>
            <w:left w:val="single" w:sz="8" w:space="0" w:color="000000"/>
            <w:bottom w:val="single" w:sz="8" w:space="0" w:color="000000"/>
            <w:right w:val="single" w:sz="8" w:space="0" w:color="000000"/>
          </w:tcBorders>
          <w:vAlign w:val="center"/>
        </w:tcPr>
        <w:p w14:paraId="348AF12E" w14:textId="77777777" w:rsidR="006F1813" w:rsidRPr="00C646F3" w:rsidRDefault="006F1813" w:rsidP="00555A8A">
          <w:pPr>
            <w:spacing w:beforeLines="1" w:before="2" w:afterLines="1" w:after="2" w:line="240" w:lineRule="auto"/>
            <w:jc w:val="center"/>
            <w:rPr>
              <w:rFonts w:asciiTheme="minorHAnsi" w:hAnsiTheme="minorHAnsi"/>
              <w:smallCaps/>
              <w:color w:val="1F497D"/>
              <w:lang w:eastAsia="it-IT"/>
            </w:rPr>
          </w:pPr>
          <w:r>
            <w:rPr>
              <w:rFonts w:ascii="Helvetica" w:hAnsi="Helvetica"/>
              <w:b/>
              <w:bCs/>
              <w:smallCaps/>
              <w:color w:val="1F497D"/>
              <w:sz w:val="22"/>
              <w:szCs w:val="22"/>
              <w:lang w:eastAsia="it-IT"/>
            </w:rPr>
            <w:t>Terme di Rabbi S.r.l.</w:t>
          </w:r>
        </w:p>
      </w:tc>
      <w:tc>
        <w:tcPr>
          <w:tcW w:w="5533" w:type="dxa"/>
          <w:vMerge w:val="restart"/>
          <w:tcBorders>
            <w:top w:val="single" w:sz="8" w:space="0" w:color="000000"/>
            <w:left w:val="single" w:sz="8" w:space="0" w:color="000000"/>
            <w:bottom w:val="single" w:sz="8" w:space="0" w:color="000000"/>
            <w:right w:val="single" w:sz="8" w:space="0" w:color="000000"/>
          </w:tcBorders>
          <w:vAlign w:val="center"/>
        </w:tcPr>
        <w:p w14:paraId="5153361F" w14:textId="77777777" w:rsidR="006F1813" w:rsidRPr="00EF22DF" w:rsidRDefault="006F1813" w:rsidP="00555A8A">
          <w:pPr>
            <w:spacing w:beforeLines="1" w:before="2" w:afterLines="1" w:after="2" w:line="240" w:lineRule="auto"/>
            <w:rPr>
              <w:rFonts w:asciiTheme="minorHAnsi" w:hAnsiTheme="minorHAnsi"/>
              <w:b/>
              <w:bCs/>
              <w:color w:val="1F497D"/>
              <w:sz w:val="20"/>
              <w:szCs w:val="20"/>
              <w:lang w:eastAsia="it-IT"/>
            </w:rPr>
          </w:pPr>
          <w:r w:rsidRPr="00EF22DF">
            <w:rPr>
              <w:rFonts w:asciiTheme="minorHAnsi" w:hAnsiTheme="minorHAnsi"/>
              <w:b/>
              <w:bCs/>
              <w:color w:val="1F497D"/>
              <w:sz w:val="20"/>
              <w:szCs w:val="20"/>
              <w:lang w:eastAsia="it-IT"/>
            </w:rPr>
            <w:t xml:space="preserve">     </w:t>
          </w:r>
        </w:p>
        <w:p w14:paraId="005016E3" w14:textId="77777777" w:rsidR="006F1813" w:rsidRPr="00EF22DF" w:rsidRDefault="006F1813" w:rsidP="00555A8A">
          <w:pPr>
            <w:spacing w:beforeLines="1" w:before="2" w:afterLines="1" w:after="2" w:line="240" w:lineRule="auto"/>
            <w:jc w:val="center"/>
            <w:rPr>
              <w:rFonts w:asciiTheme="minorHAnsi" w:hAnsiTheme="minorHAnsi"/>
              <w:b/>
              <w:bCs/>
              <w:color w:val="1F497D"/>
              <w:sz w:val="20"/>
              <w:szCs w:val="20"/>
              <w:lang w:eastAsia="it-IT"/>
            </w:rPr>
          </w:pPr>
          <w:r w:rsidRPr="00EF22DF">
            <w:rPr>
              <w:rFonts w:asciiTheme="minorHAnsi" w:hAnsiTheme="minorHAnsi"/>
              <w:b/>
              <w:bCs/>
              <w:color w:val="1F497D"/>
              <w:sz w:val="20"/>
              <w:szCs w:val="20"/>
              <w:lang w:eastAsia="it-IT"/>
            </w:rPr>
            <w:t>PIANO DI PREVENZIONE DELLA CORRUZIONE</w:t>
          </w:r>
        </w:p>
        <w:p w14:paraId="1B8AAADB" w14:textId="77777777" w:rsidR="006F1813" w:rsidRPr="00EF22DF" w:rsidRDefault="006F1813" w:rsidP="00555A8A">
          <w:pPr>
            <w:spacing w:beforeLines="1" w:before="2" w:afterLines="1" w:after="2" w:line="240" w:lineRule="auto"/>
            <w:rPr>
              <w:rFonts w:asciiTheme="minorHAnsi" w:hAnsiTheme="minorHAnsi"/>
              <w:color w:val="1F497D"/>
              <w:sz w:val="20"/>
              <w:szCs w:val="20"/>
              <w:lang w:eastAsia="it-IT"/>
            </w:rPr>
          </w:pPr>
        </w:p>
      </w:tc>
      <w:tc>
        <w:tcPr>
          <w:tcW w:w="398" w:type="dxa"/>
          <w:tcBorders>
            <w:top w:val="single" w:sz="8" w:space="0" w:color="000000"/>
            <w:left w:val="single" w:sz="8" w:space="0" w:color="000000"/>
            <w:bottom w:val="single" w:sz="8" w:space="0" w:color="000000"/>
            <w:right w:val="single" w:sz="8" w:space="0" w:color="000000"/>
          </w:tcBorders>
          <w:vAlign w:val="center"/>
        </w:tcPr>
        <w:p w14:paraId="31C9435E" w14:textId="5FDBF07F" w:rsidR="006F1813" w:rsidRPr="006E09A1" w:rsidRDefault="00406943" w:rsidP="00555A8A">
          <w:pPr>
            <w:spacing w:beforeLines="1" w:before="2" w:afterLines="1" w:after="2" w:line="240" w:lineRule="auto"/>
            <w:rPr>
              <w:rFonts w:asciiTheme="minorHAnsi" w:hAnsiTheme="minorHAnsi"/>
              <w:color w:val="1F497D"/>
              <w:sz w:val="20"/>
              <w:szCs w:val="20"/>
              <w:lang w:eastAsia="it-IT"/>
            </w:rPr>
          </w:pPr>
          <w:r w:rsidRPr="006E09A1">
            <w:rPr>
              <w:rFonts w:asciiTheme="minorHAnsi" w:hAnsiTheme="minorHAnsi"/>
              <w:color w:val="1F497D"/>
              <w:sz w:val="20"/>
              <w:szCs w:val="20"/>
              <w:lang w:eastAsia="it-IT"/>
            </w:rPr>
            <w:t>Rev. 3</w:t>
          </w:r>
          <w:r w:rsidR="006F1813" w:rsidRPr="006E09A1">
            <w:rPr>
              <w:rFonts w:asciiTheme="minorHAnsi" w:hAnsiTheme="minorHAnsi"/>
              <w:color w:val="1F497D"/>
              <w:sz w:val="20"/>
              <w:szCs w:val="20"/>
              <w:lang w:eastAsia="it-IT"/>
            </w:rPr>
            <w:t xml:space="preserve">.0 </w:t>
          </w:r>
        </w:p>
      </w:tc>
      <w:tc>
        <w:tcPr>
          <w:tcW w:w="1582" w:type="dxa"/>
          <w:tcBorders>
            <w:top w:val="single" w:sz="8" w:space="0" w:color="000000"/>
            <w:left w:val="single" w:sz="8" w:space="0" w:color="000000"/>
            <w:bottom w:val="single" w:sz="8" w:space="0" w:color="000000"/>
            <w:right w:val="single" w:sz="8" w:space="0" w:color="000000"/>
          </w:tcBorders>
          <w:vAlign w:val="center"/>
        </w:tcPr>
        <w:p w14:paraId="112A2AAB" w14:textId="3C6D6C6C" w:rsidR="00B07648" w:rsidRPr="006E09A1" w:rsidRDefault="006F1813" w:rsidP="006E09A1">
          <w:pPr>
            <w:spacing w:beforeLines="1" w:before="2" w:afterLines="1" w:after="2" w:line="240" w:lineRule="auto"/>
            <w:rPr>
              <w:rFonts w:asciiTheme="minorHAnsi" w:hAnsiTheme="minorHAnsi"/>
              <w:color w:val="1F497D"/>
              <w:sz w:val="20"/>
              <w:szCs w:val="20"/>
              <w:lang w:eastAsia="it-IT"/>
            </w:rPr>
          </w:pPr>
          <w:r w:rsidRPr="006E09A1">
            <w:rPr>
              <w:rFonts w:asciiTheme="minorHAnsi" w:hAnsiTheme="minorHAnsi"/>
              <w:color w:val="1F497D"/>
              <w:sz w:val="20"/>
              <w:szCs w:val="20"/>
              <w:lang w:eastAsia="it-IT"/>
            </w:rPr>
            <w:t xml:space="preserve"> Del </w:t>
          </w:r>
          <w:r w:rsidR="00995033" w:rsidRPr="006E09A1">
            <w:rPr>
              <w:rFonts w:asciiTheme="minorHAnsi" w:hAnsiTheme="minorHAnsi"/>
              <w:color w:val="1F497D"/>
              <w:sz w:val="20"/>
              <w:szCs w:val="20"/>
              <w:lang w:eastAsia="it-IT"/>
            </w:rPr>
            <w:t xml:space="preserve"> </w:t>
          </w:r>
          <w:r w:rsidR="006E09A1" w:rsidRPr="006E09A1">
            <w:rPr>
              <w:rFonts w:asciiTheme="minorHAnsi" w:hAnsiTheme="minorHAnsi"/>
              <w:color w:val="1F497D"/>
              <w:sz w:val="20"/>
              <w:szCs w:val="20"/>
              <w:lang w:eastAsia="it-IT"/>
            </w:rPr>
            <w:t>25/03/2021</w:t>
          </w:r>
        </w:p>
      </w:tc>
    </w:tr>
    <w:tr w:rsidR="006F1813" w:rsidRPr="00E52BB1" w14:paraId="6398AE97" w14:textId="77777777">
      <w:tc>
        <w:tcPr>
          <w:tcW w:w="2283" w:type="dxa"/>
          <w:vMerge/>
          <w:tcBorders>
            <w:top w:val="single" w:sz="8" w:space="0" w:color="000000"/>
            <w:left w:val="single" w:sz="8" w:space="0" w:color="000000"/>
            <w:bottom w:val="single" w:sz="8" w:space="0" w:color="000000"/>
            <w:right w:val="single" w:sz="8" w:space="0" w:color="000000"/>
          </w:tcBorders>
          <w:vAlign w:val="center"/>
        </w:tcPr>
        <w:p w14:paraId="1A39B7DA" w14:textId="5E671EAA" w:rsidR="006F1813" w:rsidRPr="00E52BB1" w:rsidRDefault="006F1813" w:rsidP="002419EC">
          <w:pPr>
            <w:spacing w:before="2" w:after="2" w:line="240" w:lineRule="auto"/>
            <w:rPr>
              <w:rFonts w:ascii="Times" w:hAnsi="Times"/>
              <w:color w:val="1F497D"/>
              <w:sz w:val="20"/>
              <w:szCs w:val="20"/>
              <w:lang w:eastAsia="it-IT"/>
            </w:rPr>
          </w:pPr>
        </w:p>
      </w:tc>
      <w:tc>
        <w:tcPr>
          <w:tcW w:w="5533" w:type="dxa"/>
          <w:vMerge/>
          <w:tcBorders>
            <w:top w:val="single" w:sz="8" w:space="0" w:color="000000"/>
            <w:left w:val="single" w:sz="8" w:space="0" w:color="000000"/>
            <w:bottom w:val="single" w:sz="8" w:space="0" w:color="000000"/>
            <w:right w:val="single" w:sz="8" w:space="0" w:color="000000"/>
          </w:tcBorders>
          <w:vAlign w:val="center"/>
        </w:tcPr>
        <w:p w14:paraId="334ED9E6" w14:textId="77777777" w:rsidR="006F1813" w:rsidRPr="00EF22DF" w:rsidRDefault="006F1813" w:rsidP="002419EC">
          <w:pPr>
            <w:spacing w:before="2" w:after="2" w:line="240" w:lineRule="auto"/>
            <w:rPr>
              <w:rFonts w:ascii="Times" w:hAnsi="Times"/>
              <w:color w:val="1F497D"/>
              <w:sz w:val="20"/>
              <w:szCs w:val="20"/>
              <w:lang w:eastAsia="it-IT"/>
            </w:rPr>
          </w:pPr>
        </w:p>
      </w:tc>
      <w:tc>
        <w:tcPr>
          <w:tcW w:w="1980" w:type="dxa"/>
          <w:gridSpan w:val="2"/>
          <w:tcBorders>
            <w:top w:val="single" w:sz="8" w:space="0" w:color="000000"/>
            <w:left w:val="single" w:sz="8" w:space="0" w:color="000000"/>
            <w:bottom w:val="single" w:sz="8" w:space="0" w:color="000000"/>
            <w:right w:val="single" w:sz="8" w:space="0" w:color="000000"/>
          </w:tcBorders>
          <w:vAlign w:val="center"/>
        </w:tcPr>
        <w:p w14:paraId="730A0CC4" w14:textId="77777777" w:rsidR="006F1813" w:rsidRPr="00EF22DF" w:rsidRDefault="006F1813" w:rsidP="00555A8A">
          <w:pPr>
            <w:spacing w:beforeLines="1" w:before="2" w:afterLines="1" w:after="2" w:line="240" w:lineRule="auto"/>
            <w:rPr>
              <w:rFonts w:asciiTheme="minorHAnsi" w:hAnsiTheme="minorHAnsi"/>
              <w:color w:val="1F497D"/>
              <w:sz w:val="20"/>
              <w:szCs w:val="20"/>
              <w:lang w:eastAsia="it-IT"/>
            </w:rPr>
          </w:pPr>
          <w:r w:rsidRPr="00EF22DF">
            <w:rPr>
              <w:rFonts w:asciiTheme="minorHAnsi" w:hAnsiTheme="minorHAnsi"/>
              <w:color w:val="1F497D"/>
              <w:sz w:val="20"/>
              <w:szCs w:val="20"/>
              <w:lang w:eastAsia="it-IT"/>
            </w:rPr>
            <w:t xml:space="preserve"> Emissione: C.d.A.</w:t>
          </w:r>
        </w:p>
      </w:tc>
    </w:tr>
  </w:tbl>
  <w:p w14:paraId="736ECC91" w14:textId="77777777" w:rsidR="006F1813" w:rsidRDefault="006F1813">
    <w:pPr>
      <w:pStyle w:val="Intestazione"/>
    </w:pPr>
  </w:p>
  <w:p w14:paraId="7CAABE39" w14:textId="77777777" w:rsidR="006F1813" w:rsidRDefault="006F1813">
    <w:pPr>
      <w:pStyle w:val="Intestazione"/>
    </w:pPr>
  </w:p>
  <w:p w14:paraId="3D50921C" w14:textId="77777777" w:rsidR="006F1813" w:rsidRDefault="006F181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2D269" w14:textId="77777777" w:rsidR="006F1813" w:rsidRDefault="006E09A1">
    <w:pPr>
      <w:pStyle w:val="Intestazione"/>
    </w:pPr>
    <w:r>
      <w:rPr>
        <w:noProof/>
        <w:lang w:eastAsia="it-IT"/>
      </w:rPr>
      <w:pict w14:anchorId="459680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25pt;height:169.75pt;rotation:315;z-index:-251653120;mso-wrap-edited:f;mso-position-horizontal:center;mso-position-horizontal-relative:margin;mso-position-vertical:center;mso-position-vertical-relative:margin" wrapcoords="19627 3345 19595 3345 18959 3536 18546 6594 17178 3727 16860 3153 13869 3345 13710 3440 13647 4014 13678 4969 13106 3440 12629 2867 12406 3345 10275 3345 9734 3440 9575 4300 10275 7550 10974 9844 10656 10991 8461 5065 7571 2962 7380 3345 7125 3153 6584 3153 6012 3536 5503 4205 5153 5256 4867 6594 4644 8123 3372 4396 2608 2771 2354 3345 413 3440 413 17012 572 17490 2767 17490 3276 17012 3721 16056 4008 14527 4008 13093 4835 15005 6235 17968 6457 17681 7189 17776 7730 17299 8175 16534 8557 15483 8970 16630 9797 17872 17878 17490 17973 17203 18132 16152 18323 14527 18705 13380 19341 13284 20422 16438 21250 18159 21631 17490 21600 17012 19786 3823 19627 3345" fillcolor="silver" stroked="f">
          <v:fill opacity="32112f"/>
          <v:textpath style="font-family:&quot;Arial&quot;;font-size:1pt" string="BOZZ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884D086"/>
    <w:lvl w:ilvl="0">
      <w:start w:val="1"/>
      <w:numFmt w:val="none"/>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C4F5381"/>
    <w:multiLevelType w:val="hybridMultilevel"/>
    <w:tmpl w:val="AA18EEF0"/>
    <w:lvl w:ilvl="0" w:tplc="429604A6">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9522665"/>
    <w:multiLevelType w:val="hybridMultilevel"/>
    <w:tmpl w:val="E9CE2A06"/>
    <w:lvl w:ilvl="0" w:tplc="2BE4327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C7310E0"/>
    <w:multiLevelType w:val="hybridMultilevel"/>
    <w:tmpl w:val="678E1C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F83956"/>
    <w:multiLevelType w:val="multilevel"/>
    <w:tmpl w:val="A71C693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22474593"/>
    <w:multiLevelType w:val="hybridMultilevel"/>
    <w:tmpl w:val="F43409A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8A91646"/>
    <w:multiLevelType w:val="hybridMultilevel"/>
    <w:tmpl w:val="2624C09C"/>
    <w:lvl w:ilvl="0" w:tplc="BD40D4DA">
      <w:start w:val="1"/>
      <w:numFmt w:val="upperLetter"/>
      <w:lvlText w:val="%1)"/>
      <w:lvlJc w:val="left"/>
      <w:pPr>
        <w:ind w:left="1060" w:hanging="70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0B54F19"/>
    <w:multiLevelType w:val="multilevel"/>
    <w:tmpl w:val="63F63914"/>
    <w:lvl w:ilvl="0">
      <w:start w:val="5"/>
      <w:numFmt w:val="decimal"/>
      <w:lvlText w:val="%1."/>
      <w:lvlJc w:val="left"/>
      <w:pPr>
        <w:ind w:left="660" w:hanging="660"/>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9">
    <w:nsid w:val="31246875"/>
    <w:multiLevelType w:val="hybridMultilevel"/>
    <w:tmpl w:val="6268B8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6E37B8"/>
    <w:multiLevelType w:val="hybridMultilevel"/>
    <w:tmpl w:val="20A259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8EA240E"/>
    <w:multiLevelType w:val="hybridMultilevel"/>
    <w:tmpl w:val="09905B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5464730"/>
    <w:multiLevelType w:val="hybridMultilevel"/>
    <w:tmpl w:val="B4468D38"/>
    <w:lvl w:ilvl="0" w:tplc="827667A6">
      <w:start w:val="1"/>
      <w:numFmt w:val="lowerLetter"/>
      <w:lvlText w:val="%1)"/>
      <w:lvlJc w:val="left"/>
      <w:pPr>
        <w:ind w:left="1060" w:hanging="360"/>
      </w:pPr>
      <w:rPr>
        <w:rFonts w:cs="Times New Roman" w:hint="default"/>
      </w:rPr>
    </w:lvl>
    <w:lvl w:ilvl="1" w:tplc="04100019" w:tentative="1">
      <w:start w:val="1"/>
      <w:numFmt w:val="lowerLetter"/>
      <w:lvlText w:val="%2."/>
      <w:lvlJc w:val="left"/>
      <w:pPr>
        <w:ind w:left="1780" w:hanging="360"/>
      </w:pPr>
      <w:rPr>
        <w:rFonts w:cs="Times New Roman"/>
      </w:rPr>
    </w:lvl>
    <w:lvl w:ilvl="2" w:tplc="0410001B" w:tentative="1">
      <w:start w:val="1"/>
      <w:numFmt w:val="lowerRoman"/>
      <w:lvlText w:val="%3."/>
      <w:lvlJc w:val="right"/>
      <w:pPr>
        <w:ind w:left="2500" w:hanging="180"/>
      </w:pPr>
      <w:rPr>
        <w:rFonts w:cs="Times New Roman"/>
      </w:rPr>
    </w:lvl>
    <w:lvl w:ilvl="3" w:tplc="0410000F" w:tentative="1">
      <w:start w:val="1"/>
      <w:numFmt w:val="decimal"/>
      <w:lvlText w:val="%4."/>
      <w:lvlJc w:val="left"/>
      <w:pPr>
        <w:ind w:left="3220" w:hanging="360"/>
      </w:pPr>
      <w:rPr>
        <w:rFonts w:cs="Times New Roman"/>
      </w:rPr>
    </w:lvl>
    <w:lvl w:ilvl="4" w:tplc="04100019" w:tentative="1">
      <w:start w:val="1"/>
      <w:numFmt w:val="lowerLetter"/>
      <w:lvlText w:val="%5."/>
      <w:lvlJc w:val="left"/>
      <w:pPr>
        <w:ind w:left="3940" w:hanging="360"/>
      </w:pPr>
      <w:rPr>
        <w:rFonts w:cs="Times New Roman"/>
      </w:rPr>
    </w:lvl>
    <w:lvl w:ilvl="5" w:tplc="0410001B" w:tentative="1">
      <w:start w:val="1"/>
      <w:numFmt w:val="lowerRoman"/>
      <w:lvlText w:val="%6."/>
      <w:lvlJc w:val="right"/>
      <w:pPr>
        <w:ind w:left="4660" w:hanging="180"/>
      </w:pPr>
      <w:rPr>
        <w:rFonts w:cs="Times New Roman"/>
      </w:rPr>
    </w:lvl>
    <w:lvl w:ilvl="6" w:tplc="0410000F" w:tentative="1">
      <w:start w:val="1"/>
      <w:numFmt w:val="decimal"/>
      <w:lvlText w:val="%7."/>
      <w:lvlJc w:val="left"/>
      <w:pPr>
        <w:ind w:left="5380" w:hanging="360"/>
      </w:pPr>
      <w:rPr>
        <w:rFonts w:cs="Times New Roman"/>
      </w:rPr>
    </w:lvl>
    <w:lvl w:ilvl="7" w:tplc="04100019" w:tentative="1">
      <w:start w:val="1"/>
      <w:numFmt w:val="lowerLetter"/>
      <w:lvlText w:val="%8."/>
      <w:lvlJc w:val="left"/>
      <w:pPr>
        <w:ind w:left="6100" w:hanging="360"/>
      </w:pPr>
      <w:rPr>
        <w:rFonts w:cs="Times New Roman"/>
      </w:rPr>
    </w:lvl>
    <w:lvl w:ilvl="8" w:tplc="0410001B" w:tentative="1">
      <w:start w:val="1"/>
      <w:numFmt w:val="lowerRoman"/>
      <w:lvlText w:val="%9."/>
      <w:lvlJc w:val="right"/>
      <w:pPr>
        <w:ind w:left="6820" w:hanging="180"/>
      </w:pPr>
      <w:rPr>
        <w:rFonts w:cs="Times New Roman"/>
      </w:rPr>
    </w:lvl>
  </w:abstractNum>
  <w:abstractNum w:abstractNumId="13">
    <w:nsid w:val="47A66758"/>
    <w:multiLevelType w:val="hybridMultilevel"/>
    <w:tmpl w:val="BDBEA196"/>
    <w:lvl w:ilvl="0" w:tplc="18D4F19E">
      <w:start w:val="5"/>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B0A7DB5"/>
    <w:multiLevelType w:val="multilevel"/>
    <w:tmpl w:val="98906536"/>
    <w:lvl w:ilvl="0">
      <w:start w:val="1"/>
      <w:numFmt w:val="decimal"/>
      <w:pStyle w:val="ElencoNONnumerat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4B762EB0"/>
    <w:multiLevelType w:val="hybridMultilevel"/>
    <w:tmpl w:val="8D5804F4"/>
    <w:lvl w:ilvl="0" w:tplc="1C00A6F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EC05343"/>
    <w:multiLevelType w:val="hybridMultilevel"/>
    <w:tmpl w:val="7502596E"/>
    <w:lvl w:ilvl="0" w:tplc="89F0517C">
      <w:start w:val="1"/>
      <w:numFmt w:val="decimal"/>
      <w:lvlText w:val="%1."/>
      <w:lvlJc w:val="left"/>
      <w:pPr>
        <w:ind w:left="1420" w:hanging="360"/>
      </w:pPr>
      <w:rPr>
        <w:rFonts w:hint="default"/>
      </w:rPr>
    </w:lvl>
    <w:lvl w:ilvl="1" w:tplc="04100019" w:tentative="1">
      <w:start w:val="1"/>
      <w:numFmt w:val="lowerLetter"/>
      <w:lvlText w:val="%2."/>
      <w:lvlJc w:val="left"/>
      <w:pPr>
        <w:ind w:left="2140" w:hanging="360"/>
      </w:pPr>
    </w:lvl>
    <w:lvl w:ilvl="2" w:tplc="0410001B" w:tentative="1">
      <w:start w:val="1"/>
      <w:numFmt w:val="lowerRoman"/>
      <w:lvlText w:val="%3."/>
      <w:lvlJc w:val="right"/>
      <w:pPr>
        <w:ind w:left="2860" w:hanging="180"/>
      </w:pPr>
    </w:lvl>
    <w:lvl w:ilvl="3" w:tplc="0410000F" w:tentative="1">
      <w:start w:val="1"/>
      <w:numFmt w:val="decimal"/>
      <w:lvlText w:val="%4."/>
      <w:lvlJc w:val="left"/>
      <w:pPr>
        <w:ind w:left="3580" w:hanging="360"/>
      </w:pPr>
    </w:lvl>
    <w:lvl w:ilvl="4" w:tplc="04100019" w:tentative="1">
      <w:start w:val="1"/>
      <w:numFmt w:val="lowerLetter"/>
      <w:lvlText w:val="%5."/>
      <w:lvlJc w:val="left"/>
      <w:pPr>
        <w:ind w:left="4300" w:hanging="360"/>
      </w:pPr>
    </w:lvl>
    <w:lvl w:ilvl="5" w:tplc="0410001B" w:tentative="1">
      <w:start w:val="1"/>
      <w:numFmt w:val="lowerRoman"/>
      <w:lvlText w:val="%6."/>
      <w:lvlJc w:val="right"/>
      <w:pPr>
        <w:ind w:left="5020" w:hanging="180"/>
      </w:pPr>
    </w:lvl>
    <w:lvl w:ilvl="6" w:tplc="0410000F" w:tentative="1">
      <w:start w:val="1"/>
      <w:numFmt w:val="decimal"/>
      <w:lvlText w:val="%7."/>
      <w:lvlJc w:val="left"/>
      <w:pPr>
        <w:ind w:left="5740" w:hanging="360"/>
      </w:pPr>
    </w:lvl>
    <w:lvl w:ilvl="7" w:tplc="04100019" w:tentative="1">
      <w:start w:val="1"/>
      <w:numFmt w:val="lowerLetter"/>
      <w:lvlText w:val="%8."/>
      <w:lvlJc w:val="left"/>
      <w:pPr>
        <w:ind w:left="6460" w:hanging="360"/>
      </w:pPr>
    </w:lvl>
    <w:lvl w:ilvl="8" w:tplc="0410001B" w:tentative="1">
      <w:start w:val="1"/>
      <w:numFmt w:val="lowerRoman"/>
      <w:lvlText w:val="%9."/>
      <w:lvlJc w:val="right"/>
      <w:pPr>
        <w:ind w:left="7180" w:hanging="180"/>
      </w:pPr>
    </w:lvl>
  </w:abstractNum>
  <w:abstractNum w:abstractNumId="17">
    <w:nsid w:val="521D7322"/>
    <w:multiLevelType w:val="hybridMultilevel"/>
    <w:tmpl w:val="46662060"/>
    <w:lvl w:ilvl="0" w:tplc="86888816">
      <w:start w:val="1"/>
      <w:numFmt w:val="decimal"/>
      <w:lvlText w:val="%1."/>
      <w:lvlJc w:val="left"/>
      <w:pPr>
        <w:ind w:left="1060" w:hanging="360"/>
      </w:pPr>
      <w:rPr>
        <w:rFonts w:ascii="Arial" w:eastAsia="Cambria" w:hAnsi="Arial" w:cs="Times New Roman"/>
      </w:rPr>
    </w:lvl>
    <w:lvl w:ilvl="1" w:tplc="04100019" w:tentative="1">
      <w:start w:val="1"/>
      <w:numFmt w:val="lowerLetter"/>
      <w:lvlText w:val="%2."/>
      <w:lvlJc w:val="left"/>
      <w:pPr>
        <w:ind w:left="1780" w:hanging="360"/>
      </w:pPr>
      <w:rPr>
        <w:rFonts w:cs="Times New Roman"/>
      </w:rPr>
    </w:lvl>
    <w:lvl w:ilvl="2" w:tplc="0410001B" w:tentative="1">
      <w:start w:val="1"/>
      <w:numFmt w:val="lowerRoman"/>
      <w:lvlText w:val="%3."/>
      <w:lvlJc w:val="right"/>
      <w:pPr>
        <w:ind w:left="2500" w:hanging="180"/>
      </w:pPr>
      <w:rPr>
        <w:rFonts w:cs="Times New Roman"/>
      </w:rPr>
    </w:lvl>
    <w:lvl w:ilvl="3" w:tplc="0410000F" w:tentative="1">
      <w:start w:val="1"/>
      <w:numFmt w:val="decimal"/>
      <w:lvlText w:val="%4."/>
      <w:lvlJc w:val="left"/>
      <w:pPr>
        <w:ind w:left="3220" w:hanging="360"/>
      </w:pPr>
      <w:rPr>
        <w:rFonts w:cs="Times New Roman"/>
      </w:rPr>
    </w:lvl>
    <w:lvl w:ilvl="4" w:tplc="04100019" w:tentative="1">
      <w:start w:val="1"/>
      <w:numFmt w:val="lowerLetter"/>
      <w:lvlText w:val="%5."/>
      <w:lvlJc w:val="left"/>
      <w:pPr>
        <w:ind w:left="3940" w:hanging="360"/>
      </w:pPr>
      <w:rPr>
        <w:rFonts w:cs="Times New Roman"/>
      </w:rPr>
    </w:lvl>
    <w:lvl w:ilvl="5" w:tplc="0410001B" w:tentative="1">
      <w:start w:val="1"/>
      <w:numFmt w:val="lowerRoman"/>
      <w:lvlText w:val="%6."/>
      <w:lvlJc w:val="right"/>
      <w:pPr>
        <w:ind w:left="4660" w:hanging="180"/>
      </w:pPr>
      <w:rPr>
        <w:rFonts w:cs="Times New Roman"/>
      </w:rPr>
    </w:lvl>
    <w:lvl w:ilvl="6" w:tplc="0410000F" w:tentative="1">
      <w:start w:val="1"/>
      <w:numFmt w:val="decimal"/>
      <w:lvlText w:val="%7."/>
      <w:lvlJc w:val="left"/>
      <w:pPr>
        <w:ind w:left="5380" w:hanging="360"/>
      </w:pPr>
      <w:rPr>
        <w:rFonts w:cs="Times New Roman"/>
      </w:rPr>
    </w:lvl>
    <w:lvl w:ilvl="7" w:tplc="04100019" w:tentative="1">
      <w:start w:val="1"/>
      <w:numFmt w:val="lowerLetter"/>
      <w:lvlText w:val="%8."/>
      <w:lvlJc w:val="left"/>
      <w:pPr>
        <w:ind w:left="6100" w:hanging="360"/>
      </w:pPr>
      <w:rPr>
        <w:rFonts w:cs="Times New Roman"/>
      </w:rPr>
    </w:lvl>
    <w:lvl w:ilvl="8" w:tplc="0410001B" w:tentative="1">
      <w:start w:val="1"/>
      <w:numFmt w:val="lowerRoman"/>
      <w:lvlText w:val="%9."/>
      <w:lvlJc w:val="right"/>
      <w:pPr>
        <w:ind w:left="6820" w:hanging="180"/>
      </w:pPr>
      <w:rPr>
        <w:rFonts w:cs="Times New Roman"/>
      </w:rPr>
    </w:lvl>
  </w:abstractNum>
  <w:abstractNum w:abstractNumId="18">
    <w:nsid w:val="541913C1"/>
    <w:multiLevelType w:val="multilevel"/>
    <w:tmpl w:val="9FBA08F0"/>
    <w:lvl w:ilvl="0">
      <w:start w:val="1"/>
      <w:numFmt w:val="decimal"/>
      <w:lvlText w:val="%1."/>
      <w:lvlJc w:val="left"/>
      <w:pPr>
        <w:ind w:left="720" w:hanging="360"/>
      </w:pPr>
      <w:rPr>
        <w:rFonts w:ascii="Calibri" w:hAnsi="Calibri" w:cs="Times New Roman" w:hint="default"/>
        <w:sz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53E6060"/>
    <w:multiLevelType w:val="hybridMultilevel"/>
    <w:tmpl w:val="E4B20BC6"/>
    <w:lvl w:ilvl="0" w:tplc="33E68A94">
      <w:start w:val="1"/>
      <w:numFmt w:val="decimal"/>
      <w:lvlText w:val="%1."/>
      <w:lvlJc w:val="left"/>
      <w:pPr>
        <w:ind w:left="1420" w:hanging="360"/>
      </w:pPr>
      <w:rPr>
        <w:rFonts w:cs="Arial" w:hint="default"/>
      </w:rPr>
    </w:lvl>
    <w:lvl w:ilvl="1" w:tplc="04100019" w:tentative="1">
      <w:start w:val="1"/>
      <w:numFmt w:val="lowerLetter"/>
      <w:lvlText w:val="%2."/>
      <w:lvlJc w:val="left"/>
      <w:pPr>
        <w:ind w:left="2140" w:hanging="360"/>
      </w:pPr>
    </w:lvl>
    <w:lvl w:ilvl="2" w:tplc="0410001B" w:tentative="1">
      <w:start w:val="1"/>
      <w:numFmt w:val="lowerRoman"/>
      <w:lvlText w:val="%3."/>
      <w:lvlJc w:val="right"/>
      <w:pPr>
        <w:ind w:left="2860" w:hanging="180"/>
      </w:pPr>
    </w:lvl>
    <w:lvl w:ilvl="3" w:tplc="0410000F" w:tentative="1">
      <w:start w:val="1"/>
      <w:numFmt w:val="decimal"/>
      <w:lvlText w:val="%4."/>
      <w:lvlJc w:val="left"/>
      <w:pPr>
        <w:ind w:left="3580" w:hanging="360"/>
      </w:pPr>
    </w:lvl>
    <w:lvl w:ilvl="4" w:tplc="04100019" w:tentative="1">
      <w:start w:val="1"/>
      <w:numFmt w:val="lowerLetter"/>
      <w:lvlText w:val="%5."/>
      <w:lvlJc w:val="left"/>
      <w:pPr>
        <w:ind w:left="4300" w:hanging="360"/>
      </w:pPr>
    </w:lvl>
    <w:lvl w:ilvl="5" w:tplc="0410001B" w:tentative="1">
      <w:start w:val="1"/>
      <w:numFmt w:val="lowerRoman"/>
      <w:lvlText w:val="%6."/>
      <w:lvlJc w:val="right"/>
      <w:pPr>
        <w:ind w:left="5020" w:hanging="180"/>
      </w:pPr>
    </w:lvl>
    <w:lvl w:ilvl="6" w:tplc="0410000F" w:tentative="1">
      <w:start w:val="1"/>
      <w:numFmt w:val="decimal"/>
      <w:lvlText w:val="%7."/>
      <w:lvlJc w:val="left"/>
      <w:pPr>
        <w:ind w:left="5740" w:hanging="360"/>
      </w:pPr>
    </w:lvl>
    <w:lvl w:ilvl="7" w:tplc="04100019" w:tentative="1">
      <w:start w:val="1"/>
      <w:numFmt w:val="lowerLetter"/>
      <w:lvlText w:val="%8."/>
      <w:lvlJc w:val="left"/>
      <w:pPr>
        <w:ind w:left="6460" w:hanging="360"/>
      </w:pPr>
    </w:lvl>
    <w:lvl w:ilvl="8" w:tplc="0410001B" w:tentative="1">
      <w:start w:val="1"/>
      <w:numFmt w:val="lowerRoman"/>
      <w:lvlText w:val="%9."/>
      <w:lvlJc w:val="right"/>
      <w:pPr>
        <w:ind w:left="7180" w:hanging="180"/>
      </w:pPr>
    </w:lvl>
  </w:abstractNum>
  <w:abstractNum w:abstractNumId="20">
    <w:nsid w:val="5AD857A8"/>
    <w:multiLevelType w:val="hybridMultilevel"/>
    <w:tmpl w:val="5F7A60CA"/>
    <w:lvl w:ilvl="0" w:tplc="99DE7F26">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CAF669B"/>
    <w:multiLevelType w:val="hybridMultilevel"/>
    <w:tmpl w:val="558424C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5E8E319D"/>
    <w:multiLevelType w:val="multilevel"/>
    <w:tmpl w:val="0572520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F2F56F6"/>
    <w:multiLevelType w:val="hybridMultilevel"/>
    <w:tmpl w:val="C15A2E68"/>
    <w:lvl w:ilvl="0" w:tplc="740424E4">
      <w:start w:val="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3F91643"/>
    <w:multiLevelType w:val="hybridMultilevel"/>
    <w:tmpl w:val="B9B01D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5F24D8C"/>
    <w:multiLevelType w:val="hybridMultilevel"/>
    <w:tmpl w:val="954040E4"/>
    <w:lvl w:ilvl="0" w:tplc="38B6F2D6">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6994E6C"/>
    <w:multiLevelType w:val="hybridMultilevel"/>
    <w:tmpl w:val="9AB8FE66"/>
    <w:lvl w:ilvl="0" w:tplc="00F862AA">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15B772D"/>
    <w:multiLevelType w:val="hybridMultilevel"/>
    <w:tmpl w:val="BDE450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4790CDB"/>
    <w:multiLevelType w:val="multilevel"/>
    <w:tmpl w:val="CAE65426"/>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7D5D2525"/>
    <w:multiLevelType w:val="hybridMultilevel"/>
    <w:tmpl w:val="200CF772"/>
    <w:lvl w:ilvl="0" w:tplc="600646DE">
      <w:start w:val="1"/>
      <w:numFmt w:val="decimal"/>
      <w:lvlText w:val="%1."/>
      <w:lvlJc w:val="left"/>
      <w:pPr>
        <w:ind w:left="1060" w:hanging="360"/>
      </w:pPr>
      <w:rPr>
        <w:rFonts w:ascii="Arial" w:eastAsia="Cambria" w:hAnsi="Arial" w:cs="Times New Roman"/>
      </w:rPr>
    </w:lvl>
    <w:lvl w:ilvl="1" w:tplc="04100019" w:tentative="1">
      <w:start w:val="1"/>
      <w:numFmt w:val="lowerLetter"/>
      <w:lvlText w:val="%2."/>
      <w:lvlJc w:val="left"/>
      <w:pPr>
        <w:ind w:left="1780" w:hanging="360"/>
      </w:pPr>
      <w:rPr>
        <w:rFonts w:cs="Times New Roman"/>
      </w:rPr>
    </w:lvl>
    <w:lvl w:ilvl="2" w:tplc="0410001B" w:tentative="1">
      <w:start w:val="1"/>
      <w:numFmt w:val="lowerRoman"/>
      <w:lvlText w:val="%3."/>
      <w:lvlJc w:val="right"/>
      <w:pPr>
        <w:ind w:left="2500" w:hanging="180"/>
      </w:pPr>
      <w:rPr>
        <w:rFonts w:cs="Times New Roman"/>
      </w:rPr>
    </w:lvl>
    <w:lvl w:ilvl="3" w:tplc="0410000F" w:tentative="1">
      <w:start w:val="1"/>
      <w:numFmt w:val="decimal"/>
      <w:lvlText w:val="%4."/>
      <w:lvlJc w:val="left"/>
      <w:pPr>
        <w:ind w:left="3220" w:hanging="360"/>
      </w:pPr>
      <w:rPr>
        <w:rFonts w:cs="Times New Roman"/>
      </w:rPr>
    </w:lvl>
    <w:lvl w:ilvl="4" w:tplc="04100019" w:tentative="1">
      <w:start w:val="1"/>
      <w:numFmt w:val="lowerLetter"/>
      <w:lvlText w:val="%5."/>
      <w:lvlJc w:val="left"/>
      <w:pPr>
        <w:ind w:left="3940" w:hanging="360"/>
      </w:pPr>
      <w:rPr>
        <w:rFonts w:cs="Times New Roman"/>
      </w:rPr>
    </w:lvl>
    <w:lvl w:ilvl="5" w:tplc="0410001B" w:tentative="1">
      <w:start w:val="1"/>
      <w:numFmt w:val="lowerRoman"/>
      <w:lvlText w:val="%6."/>
      <w:lvlJc w:val="right"/>
      <w:pPr>
        <w:ind w:left="4660" w:hanging="180"/>
      </w:pPr>
      <w:rPr>
        <w:rFonts w:cs="Times New Roman"/>
      </w:rPr>
    </w:lvl>
    <w:lvl w:ilvl="6" w:tplc="0410000F" w:tentative="1">
      <w:start w:val="1"/>
      <w:numFmt w:val="decimal"/>
      <w:lvlText w:val="%7."/>
      <w:lvlJc w:val="left"/>
      <w:pPr>
        <w:ind w:left="5380" w:hanging="360"/>
      </w:pPr>
      <w:rPr>
        <w:rFonts w:cs="Times New Roman"/>
      </w:rPr>
    </w:lvl>
    <w:lvl w:ilvl="7" w:tplc="04100019" w:tentative="1">
      <w:start w:val="1"/>
      <w:numFmt w:val="lowerLetter"/>
      <w:lvlText w:val="%8."/>
      <w:lvlJc w:val="left"/>
      <w:pPr>
        <w:ind w:left="6100" w:hanging="360"/>
      </w:pPr>
      <w:rPr>
        <w:rFonts w:cs="Times New Roman"/>
      </w:rPr>
    </w:lvl>
    <w:lvl w:ilvl="8" w:tplc="0410001B" w:tentative="1">
      <w:start w:val="1"/>
      <w:numFmt w:val="lowerRoman"/>
      <w:lvlText w:val="%9."/>
      <w:lvlJc w:val="right"/>
      <w:pPr>
        <w:ind w:left="6820" w:hanging="180"/>
      </w:pPr>
      <w:rPr>
        <w:rFonts w:cs="Times New Roman"/>
      </w:rPr>
    </w:lvl>
  </w:abstractNum>
  <w:abstractNum w:abstractNumId="30">
    <w:nsid w:val="7DFA2577"/>
    <w:multiLevelType w:val="hybridMultilevel"/>
    <w:tmpl w:val="743A3FF2"/>
    <w:lvl w:ilvl="0" w:tplc="2884B140">
      <w:start w:val="1"/>
      <w:numFmt w:val="lowerLetter"/>
      <w:lvlText w:val="%1)"/>
      <w:lvlJc w:val="left"/>
      <w:pPr>
        <w:ind w:left="800" w:hanging="4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23"/>
  </w:num>
  <w:num w:numId="3">
    <w:abstractNumId w:val="6"/>
  </w:num>
  <w:num w:numId="4">
    <w:abstractNumId w:val="7"/>
  </w:num>
  <w:num w:numId="5">
    <w:abstractNumId w:val="17"/>
  </w:num>
  <w:num w:numId="6">
    <w:abstractNumId w:val="29"/>
  </w:num>
  <w:num w:numId="7">
    <w:abstractNumId w:val="12"/>
  </w:num>
  <w:num w:numId="8">
    <w:abstractNumId w:val="0"/>
  </w:num>
  <w:num w:numId="9">
    <w:abstractNumId w:val="8"/>
  </w:num>
  <w:num w:numId="10">
    <w:abstractNumId w:val="5"/>
  </w:num>
  <w:num w:numId="11">
    <w:abstractNumId w:val="14"/>
  </w:num>
  <w:num w:numId="12">
    <w:abstractNumId w:val="26"/>
  </w:num>
  <w:num w:numId="13">
    <w:abstractNumId w:val="20"/>
  </w:num>
  <w:num w:numId="14">
    <w:abstractNumId w:val="13"/>
  </w:num>
  <w:num w:numId="15">
    <w:abstractNumId w:val="15"/>
  </w:num>
  <w:num w:numId="16">
    <w:abstractNumId w:val="3"/>
  </w:num>
  <w:num w:numId="17">
    <w:abstractNumId w:val="18"/>
  </w:num>
  <w:num w:numId="18">
    <w:abstractNumId w:val="10"/>
  </w:num>
  <w:num w:numId="19">
    <w:abstractNumId w:val="19"/>
  </w:num>
  <w:num w:numId="20">
    <w:abstractNumId w:val="25"/>
  </w:num>
  <w:num w:numId="21">
    <w:abstractNumId w:val="11"/>
  </w:num>
  <w:num w:numId="22">
    <w:abstractNumId w:val="9"/>
  </w:num>
  <w:num w:numId="23">
    <w:abstractNumId w:val="1"/>
  </w:num>
  <w:num w:numId="24">
    <w:abstractNumId w:val="27"/>
  </w:num>
  <w:num w:numId="25">
    <w:abstractNumId w:val="24"/>
  </w:num>
  <w:num w:numId="26">
    <w:abstractNumId w:val="30"/>
  </w:num>
  <w:num w:numId="27">
    <w:abstractNumId w:val="2"/>
  </w:num>
  <w:num w:numId="28">
    <w:abstractNumId w:val="28"/>
  </w:num>
  <w:num w:numId="29">
    <w:abstractNumId w:val="22"/>
  </w:num>
  <w:num w:numId="30">
    <w:abstractNumId w:val="1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A7"/>
    <w:rsid w:val="0000708A"/>
    <w:rsid w:val="0001119B"/>
    <w:rsid w:val="000144BC"/>
    <w:rsid w:val="00016170"/>
    <w:rsid w:val="00024A8B"/>
    <w:rsid w:val="00032475"/>
    <w:rsid w:val="000433B1"/>
    <w:rsid w:val="00055E7D"/>
    <w:rsid w:val="00065A4C"/>
    <w:rsid w:val="00066C51"/>
    <w:rsid w:val="000821E2"/>
    <w:rsid w:val="00090174"/>
    <w:rsid w:val="000910AD"/>
    <w:rsid w:val="00091BA7"/>
    <w:rsid w:val="00094115"/>
    <w:rsid w:val="00094CCD"/>
    <w:rsid w:val="000961AF"/>
    <w:rsid w:val="0009689D"/>
    <w:rsid w:val="00097ABE"/>
    <w:rsid w:val="000B3354"/>
    <w:rsid w:val="000C4198"/>
    <w:rsid w:val="000C6055"/>
    <w:rsid w:val="000D0A8A"/>
    <w:rsid w:val="000D6545"/>
    <w:rsid w:val="000E0BC6"/>
    <w:rsid w:val="000E260A"/>
    <w:rsid w:val="000E6AFF"/>
    <w:rsid w:val="000E6C9C"/>
    <w:rsid w:val="000E6E14"/>
    <w:rsid w:val="000F60C5"/>
    <w:rsid w:val="000F6C03"/>
    <w:rsid w:val="00102CF8"/>
    <w:rsid w:val="001160E4"/>
    <w:rsid w:val="001172C4"/>
    <w:rsid w:val="0012026C"/>
    <w:rsid w:val="00123E37"/>
    <w:rsid w:val="0012573F"/>
    <w:rsid w:val="00131E25"/>
    <w:rsid w:val="00146FC8"/>
    <w:rsid w:val="00157E53"/>
    <w:rsid w:val="001619B0"/>
    <w:rsid w:val="00161A4E"/>
    <w:rsid w:val="001679AE"/>
    <w:rsid w:val="00181B06"/>
    <w:rsid w:val="00183B7F"/>
    <w:rsid w:val="00186C55"/>
    <w:rsid w:val="0018745E"/>
    <w:rsid w:val="00191992"/>
    <w:rsid w:val="001A15EF"/>
    <w:rsid w:val="001B26DD"/>
    <w:rsid w:val="001C651A"/>
    <w:rsid w:val="001C73BB"/>
    <w:rsid w:val="001D1389"/>
    <w:rsid w:val="001D6B8B"/>
    <w:rsid w:val="001F5A38"/>
    <w:rsid w:val="0020110F"/>
    <w:rsid w:val="0021546C"/>
    <w:rsid w:val="002402EC"/>
    <w:rsid w:val="002419EC"/>
    <w:rsid w:val="0024214E"/>
    <w:rsid w:val="0024339A"/>
    <w:rsid w:val="002433DE"/>
    <w:rsid w:val="00246B2F"/>
    <w:rsid w:val="00246B65"/>
    <w:rsid w:val="0025289C"/>
    <w:rsid w:val="002548D1"/>
    <w:rsid w:val="00262BF6"/>
    <w:rsid w:val="00280CD5"/>
    <w:rsid w:val="0028131D"/>
    <w:rsid w:val="002818E6"/>
    <w:rsid w:val="002825E7"/>
    <w:rsid w:val="0028419D"/>
    <w:rsid w:val="00287BE9"/>
    <w:rsid w:val="00292D5F"/>
    <w:rsid w:val="0029483F"/>
    <w:rsid w:val="0029547D"/>
    <w:rsid w:val="00295A0E"/>
    <w:rsid w:val="002971E1"/>
    <w:rsid w:val="00297C0E"/>
    <w:rsid w:val="002B712B"/>
    <w:rsid w:val="002C4969"/>
    <w:rsid w:val="002C59F0"/>
    <w:rsid w:val="002D061A"/>
    <w:rsid w:val="002D6F19"/>
    <w:rsid w:val="002E4B4C"/>
    <w:rsid w:val="002E6408"/>
    <w:rsid w:val="002F1F33"/>
    <w:rsid w:val="002F6930"/>
    <w:rsid w:val="00302D2F"/>
    <w:rsid w:val="00304011"/>
    <w:rsid w:val="00306551"/>
    <w:rsid w:val="0031259A"/>
    <w:rsid w:val="003265FC"/>
    <w:rsid w:val="00327E53"/>
    <w:rsid w:val="00332751"/>
    <w:rsid w:val="00335EF7"/>
    <w:rsid w:val="003438A5"/>
    <w:rsid w:val="003475BA"/>
    <w:rsid w:val="003627BA"/>
    <w:rsid w:val="00367143"/>
    <w:rsid w:val="00374C38"/>
    <w:rsid w:val="003752A1"/>
    <w:rsid w:val="00376408"/>
    <w:rsid w:val="00376EA8"/>
    <w:rsid w:val="003810CB"/>
    <w:rsid w:val="00382984"/>
    <w:rsid w:val="00395633"/>
    <w:rsid w:val="00396807"/>
    <w:rsid w:val="003A106F"/>
    <w:rsid w:val="003A1B50"/>
    <w:rsid w:val="003A2315"/>
    <w:rsid w:val="003D2AC2"/>
    <w:rsid w:val="003F137B"/>
    <w:rsid w:val="003F2137"/>
    <w:rsid w:val="00402D00"/>
    <w:rsid w:val="00406943"/>
    <w:rsid w:val="00414644"/>
    <w:rsid w:val="004159F1"/>
    <w:rsid w:val="00423D35"/>
    <w:rsid w:val="004347DD"/>
    <w:rsid w:val="00434BF6"/>
    <w:rsid w:val="004371B1"/>
    <w:rsid w:val="0043745A"/>
    <w:rsid w:val="00441216"/>
    <w:rsid w:val="00445603"/>
    <w:rsid w:val="00445DE2"/>
    <w:rsid w:val="0044600B"/>
    <w:rsid w:val="004472A9"/>
    <w:rsid w:val="004527F4"/>
    <w:rsid w:val="004662A2"/>
    <w:rsid w:val="00467746"/>
    <w:rsid w:val="00486C3E"/>
    <w:rsid w:val="00486F98"/>
    <w:rsid w:val="00492809"/>
    <w:rsid w:val="00494E5E"/>
    <w:rsid w:val="004A0982"/>
    <w:rsid w:val="004A33D9"/>
    <w:rsid w:val="004A5E25"/>
    <w:rsid w:val="004A69A8"/>
    <w:rsid w:val="004B17A4"/>
    <w:rsid w:val="004B1EB4"/>
    <w:rsid w:val="004C1184"/>
    <w:rsid w:val="004C3DB8"/>
    <w:rsid w:val="004D03C5"/>
    <w:rsid w:val="004D2B85"/>
    <w:rsid w:val="004F4C56"/>
    <w:rsid w:val="004F67DB"/>
    <w:rsid w:val="00501DAD"/>
    <w:rsid w:val="0050597D"/>
    <w:rsid w:val="005071C2"/>
    <w:rsid w:val="00517075"/>
    <w:rsid w:val="0051791F"/>
    <w:rsid w:val="00545133"/>
    <w:rsid w:val="00555A8A"/>
    <w:rsid w:val="0056114A"/>
    <w:rsid w:val="00563CBE"/>
    <w:rsid w:val="00582CA5"/>
    <w:rsid w:val="00584B69"/>
    <w:rsid w:val="005A367F"/>
    <w:rsid w:val="005B2BD6"/>
    <w:rsid w:val="005B6DD7"/>
    <w:rsid w:val="005B7AAA"/>
    <w:rsid w:val="005C16DE"/>
    <w:rsid w:val="005D2761"/>
    <w:rsid w:val="005E19ED"/>
    <w:rsid w:val="005E1D25"/>
    <w:rsid w:val="005F6FF1"/>
    <w:rsid w:val="00601E9D"/>
    <w:rsid w:val="0060446F"/>
    <w:rsid w:val="00617EE1"/>
    <w:rsid w:val="0063162E"/>
    <w:rsid w:val="00631B7B"/>
    <w:rsid w:val="00634CFE"/>
    <w:rsid w:val="00645CBB"/>
    <w:rsid w:val="00651539"/>
    <w:rsid w:val="006524A8"/>
    <w:rsid w:val="006572BA"/>
    <w:rsid w:val="0065774E"/>
    <w:rsid w:val="00663D37"/>
    <w:rsid w:val="00664F67"/>
    <w:rsid w:val="00667F50"/>
    <w:rsid w:val="00672B0A"/>
    <w:rsid w:val="0067408E"/>
    <w:rsid w:val="00676272"/>
    <w:rsid w:val="00680976"/>
    <w:rsid w:val="006811AE"/>
    <w:rsid w:val="0068256E"/>
    <w:rsid w:val="006829B5"/>
    <w:rsid w:val="00686FF3"/>
    <w:rsid w:val="0069608A"/>
    <w:rsid w:val="006B3649"/>
    <w:rsid w:val="006C2D69"/>
    <w:rsid w:val="006C68FE"/>
    <w:rsid w:val="006C71CD"/>
    <w:rsid w:val="006E09A1"/>
    <w:rsid w:val="006E24D2"/>
    <w:rsid w:val="006E3DCF"/>
    <w:rsid w:val="006E4CA6"/>
    <w:rsid w:val="006E7384"/>
    <w:rsid w:val="006F1813"/>
    <w:rsid w:val="00725135"/>
    <w:rsid w:val="00725F57"/>
    <w:rsid w:val="007354A8"/>
    <w:rsid w:val="00741A3B"/>
    <w:rsid w:val="00743CA4"/>
    <w:rsid w:val="00745050"/>
    <w:rsid w:val="00747B5D"/>
    <w:rsid w:val="007679B5"/>
    <w:rsid w:val="007704A9"/>
    <w:rsid w:val="00781F0D"/>
    <w:rsid w:val="00793365"/>
    <w:rsid w:val="00793A63"/>
    <w:rsid w:val="00795D0D"/>
    <w:rsid w:val="007A4456"/>
    <w:rsid w:val="007B5526"/>
    <w:rsid w:val="007B7625"/>
    <w:rsid w:val="007C0499"/>
    <w:rsid w:val="007C118C"/>
    <w:rsid w:val="007F57C3"/>
    <w:rsid w:val="007F5DDA"/>
    <w:rsid w:val="007F5FCF"/>
    <w:rsid w:val="0080718C"/>
    <w:rsid w:val="0081635C"/>
    <w:rsid w:val="008178A4"/>
    <w:rsid w:val="00822CC4"/>
    <w:rsid w:val="00823F4F"/>
    <w:rsid w:val="00827671"/>
    <w:rsid w:val="0083310C"/>
    <w:rsid w:val="0083360E"/>
    <w:rsid w:val="0085117E"/>
    <w:rsid w:val="00851717"/>
    <w:rsid w:val="008519E2"/>
    <w:rsid w:val="00854EF7"/>
    <w:rsid w:val="00861C9F"/>
    <w:rsid w:val="00871569"/>
    <w:rsid w:val="0087343A"/>
    <w:rsid w:val="008A0C96"/>
    <w:rsid w:val="008A1F83"/>
    <w:rsid w:val="008A61E4"/>
    <w:rsid w:val="008A64C7"/>
    <w:rsid w:val="008B0F1B"/>
    <w:rsid w:val="008B418C"/>
    <w:rsid w:val="008C324F"/>
    <w:rsid w:val="008C3B93"/>
    <w:rsid w:val="008D6F6F"/>
    <w:rsid w:val="008E1179"/>
    <w:rsid w:val="008E6BF5"/>
    <w:rsid w:val="008F6BFF"/>
    <w:rsid w:val="00902141"/>
    <w:rsid w:val="00916E70"/>
    <w:rsid w:val="0092753A"/>
    <w:rsid w:val="00932666"/>
    <w:rsid w:val="00951CA7"/>
    <w:rsid w:val="009525DF"/>
    <w:rsid w:val="00955541"/>
    <w:rsid w:val="00962FA8"/>
    <w:rsid w:val="00967B68"/>
    <w:rsid w:val="00971404"/>
    <w:rsid w:val="00972D62"/>
    <w:rsid w:val="0098189B"/>
    <w:rsid w:val="00995033"/>
    <w:rsid w:val="00997E69"/>
    <w:rsid w:val="009A190C"/>
    <w:rsid w:val="009A37E9"/>
    <w:rsid w:val="009A3836"/>
    <w:rsid w:val="009B0736"/>
    <w:rsid w:val="009B08A6"/>
    <w:rsid w:val="009B4FFC"/>
    <w:rsid w:val="009B5C12"/>
    <w:rsid w:val="009B643B"/>
    <w:rsid w:val="009C0FC4"/>
    <w:rsid w:val="009C1877"/>
    <w:rsid w:val="009C255E"/>
    <w:rsid w:val="009D4DC8"/>
    <w:rsid w:val="009E0483"/>
    <w:rsid w:val="009E2121"/>
    <w:rsid w:val="009E2B1A"/>
    <w:rsid w:val="009E5F20"/>
    <w:rsid w:val="009E785E"/>
    <w:rsid w:val="009F17E3"/>
    <w:rsid w:val="009F2D4E"/>
    <w:rsid w:val="009F3FC5"/>
    <w:rsid w:val="009F4625"/>
    <w:rsid w:val="009F5674"/>
    <w:rsid w:val="00A020C1"/>
    <w:rsid w:val="00A06165"/>
    <w:rsid w:val="00A12523"/>
    <w:rsid w:val="00A231CD"/>
    <w:rsid w:val="00A30B90"/>
    <w:rsid w:val="00A31769"/>
    <w:rsid w:val="00A33605"/>
    <w:rsid w:val="00A35878"/>
    <w:rsid w:val="00A36F3B"/>
    <w:rsid w:val="00A468EA"/>
    <w:rsid w:val="00A522C6"/>
    <w:rsid w:val="00A60700"/>
    <w:rsid w:val="00A628B4"/>
    <w:rsid w:val="00A66436"/>
    <w:rsid w:val="00A737E3"/>
    <w:rsid w:val="00A755A9"/>
    <w:rsid w:val="00A77843"/>
    <w:rsid w:val="00A956EF"/>
    <w:rsid w:val="00A95D1B"/>
    <w:rsid w:val="00AA61DA"/>
    <w:rsid w:val="00AB5806"/>
    <w:rsid w:val="00AC2FD3"/>
    <w:rsid w:val="00AC3E54"/>
    <w:rsid w:val="00AD5F22"/>
    <w:rsid w:val="00AD781A"/>
    <w:rsid w:val="00AE00DE"/>
    <w:rsid w:val="00AE4BB7"/>
    <w:rsid w:val="00AE611A"/>
    <w:rsid w:val="00AF1E34"/>
    <w:rsid w:val="00B00171"/>
    <w:rsid w:val="00B051A4"/>
    <w:rsid w:val="00B073C5"/>
    <w:rsid w:val="00B07648"/>
    <w:rsid w:val="00B11F46"/>
    <w:rsid w:val="00B22855"/>
    <w:rsid w:val="00B26302"/>
    <w:rsid w:val="00B35ABB"/>
    <w:rsid w:val="00B453ED"/>
    <w:rsid w:val="00B4722B"/>
    <w:rsid w:val="00B53A02"/>
    <w:rsid w:val="00B54480"/>
    <w:rsid w:val="00B55837"/>
    <w:rsid w:val="00B57DD3"/>
    <w:rsid w:val="00B60A1D"/>
    <w:rsid w:val="00B63794"/>
    <w:rsid w:val="00B66118"/>
    <w:rsid w:val="00B77884"/>
    <w:rsid w:val="00B80815"/>
    <w:rsid w:val="00B83BB5"/>
    <w:rsid w:val="00B93842"/>
    <w:rsid w:val="00B940DB"/>
    <w:rsid w:val="00BA2275"/>
    <w:rsid w:val="00BA2A6F"/>
    <w:rsid w:val="00BA3D22"/>
    <w:rsid w:val="00BA7CE3"/>
    <w:rsid w:val="00BB2A23"/>
    <w:rsid w:val="00BB42EC"/>
    <w:rsid w:val="00BC0B5D"/>
    <w:rsid w:val="00BD1C89"/>
    <w:rsid w:val="00BD424C"/>
    <w:rsid w:val="00BD5D1F"/>
    <w:rsid w:val="00BD5ED3"/>
    <w:rsid w:val="00BD6E07"/>
    <w:rsid w:val="00BE3E6B"/>
    <w:rsid w:val="00C03A26"/>
    <w:rsid w:val="00C05503"/>
    <w:rsid w:val="00C079F8"/>
    <w:rsid w:val="00C356A0"/>
    <w:rsid w:val="00C3593F"/>
    <w:rsid w:val="00C4170B"/>
    <w:rsid w:val="00C57C89"/>
    <w:rsid w:val="00C62362"/>
    <w:rsid w:val="00C646F3"/>
    <w:rsid w:val="00C70839"/>
    <w:rsid w:val="00C72730"/>
    <w:rsid w:val="00C75E53"/>
    <w:rsid w:val="00C87205"/>
    <w:rsid w:val="00C9307C"/>
    <w:rsid w:val="00C95EE6"/>
    <w:rsid w:val="00CA1C07"/>
    <w:rsid w:val="00CA1EAB"/>
    <w:rsid w:val="00CA48ED"/>
    <w:rsid w:val="00CB5C0A"/>
    <w:rsid w:val="00CC0B82"/>
    <w:rsid w:val="00CC7F83"/>
    <w:rsid w:val="00CD2BFF"/>
    <w:rsid w:val="00CE52CB"/>
    <w:rsid w:val="00CE54B7"/>
    <w:rsid w:val="00D01B00"/>
    <w:rsid w:val="00D139C8"/>
    <w:rsid w:val="00D14AB0"/>
    <w:rsid w:val="00D22A12"/>
    <w:rsid w:val="00D37B5D"/>
    <w:rsid w:val="00D429E6"/>
    <w:rsid w:val="00D43700"/>
    <w:rsid w:val="00D46303"/>
    <w:rsid w:val="00D5188A"/>
    <w:rsid w:val="00D534C8"/>
    <w:rsid w:val="00D5505F"/>
    <w:rsid w:val="00D55D60"/>
    <w:rsid w:val="00D61908"/>
    <w:rsid w:val="00D67611"/>
    <w:rsid w:val="00D75C39"/>
    <w:rsid w:val="00D84750"/>
    <w:rsid w:val="00D93C13"/>
    <w:rsid w:val="00DA3985"/>
    <w:rsid w:val="00DA4AD0"/>
    <w:rsid w:val="00DB12F8"/>
    <w:rsid w:val="00DD4FA5"/>
    <w:rsid w:val="00DE50DA"/>
    <w:rsid w:val="00DF0D63"/>
    <w:rsid w:val="00E0509C"/>
    <w:rsid w:val="00E056FF"/>
    <w:rsid w:val="00E1385B"/>
    <w:rsid w:val="00E20837"/>
    <w:rsid w:val="00E245D0"/>
    <w:rsid w:val="00E26E58"/>
    <w:rsid w:val="00E5050D"/>
    <w:rsid w:val="00E52BB1"/>
    <w:rsid w:val="00E55562"/>
    <w:rsid w:val="00E578D3"/>
    <w:rsid w:val="00E61788"/>
    <w:rsid w:val="00E70E82"/>
    <w:rsid w:val="00E82AA3"/>
    <w:rsid w:val="00E95D77"/>
    <w:rsid w:val="00EA129B"/>
    <w:rsid w:val="00EB2722"/>
    <w:rsid w:val="00EB2DB5"/>
    <w:rsid w:val="00EB6EAC"/>
    <w:rsid w:val="00EC34D1"/>
    <w:rsid w:val="00EC486C"/>
    <w:rsid w:val="00EC5A89"/>
    <w:rsid w:val="00ED0488"/>
    <w:rsid w:val="00EE638D"/>
    <w:rsid w:val="00EF22DF"/>
    <w:rsid w:val="00EF3DDA"/>
    <w:rsid w:val="00EF6C4A"/>
    <w:rsid w:val="00F037A3"/>
    <w:rsid w:val="00F03BB6"/>
    <w:rsid w:val="00F200C0"/>
    <w:rsid w:val="00F2109D"/>
    <w:rsid w:val="00F21FB1"/>
    <w:rsid w:val="00F23017"/>
    <w:rsid w:val="00F2602C"/>
    <w:rsid w:val="00F27799"/>
    <w:rsid w:val="00F30A59"/>
    <w:rsid w:val="00F34D8C"/>
    <w:rsid w:val="00F408EB"/>
    <w:rsid w:val="00F40D72"/>
    <w:rsid w:val="00F47BC0"/>
    <w:rsid w:val="00F53AD1"/>
    <w:rsid w:val="00F64A59"/>
    <w:rsid w:val="00F661FA"/>
    <w:rsid w:val="00F70485"/>
    <w:rsid w:val="00F82A81"/>
    <w:rsid w:val="00FA6077"/>
    <w:rsid w:val="00FB2139"/>
    <w:rsid w:val="00FB32A2"/>
    <w:rsid w:val="00FE11EB"/>
    <w:rsid w:val="00FE3626"/>
    <w:rsid w:val="00FF4FB6"/>
    <w:rsid w:val="00FF542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C864B04"/>
  <w15:docId w15:val="{3842B6B0-3308-40D6-8A82-418CD3BE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256E"/>
    <w:pPr>
      <w:spacing w:line="360" w:lineRule="auto"/>
    </w:pPr>
    <w:rPr>
      <w:rFonts w:ascii="Arial" w:hAnsi="Arial"/>
      <w:sz w:val="24"/>
      <w:szCs w:val="24"/>
      <w:lang w:eastAsia="en-US"/>
    </w:rPr>
  </w:style>
  <w:style w:type="paragraph" w:styleId="Titolo1">
    <w:name w:val="heading 1"/>
    <w:basedOn w:val="Normale"/>
    <w:next w:val="Normale"/>
    <w:link w:val="Titolo1Carattere"/>
    <w:uiPriority w:val="99"/>
    <w:qFormat/>
    <w:rsid w:val="009A190C"/>
    <w:pPr>
      <w:keepNext/>
      <w:keepLines/>
      <w:spacing w:before="480"/>
      <w:outlineLvl w:val="0"/>
    </w:pPr>
    <w:rPr>
      <w:rFonts w:ascii="Calibri" w:eastAsia="Times New Roman" w:hAnsi="Calibri"/>
      <w:b/>
      <w:bCs/>
      <w:color w:val="345A8A"/>
      <w:sz w:val="32"/>
      <w:szCs w:val="32"/>
    </w:rPr>
  </w:style>
  <w:style w:type="paragraph" w:styleId="Titolo2">
    <w:name w:val="heading 2"/>
    <w:basedOn w:val="Normale"/>
    <w:next w:val="Normale"/>
    <w:link w:val="Titolo2Carattere"/>
    <w:uiPriority w:val="99"/>
    <w:qFormat/>
    <w:rsid w:val="00B4722B"/>
    <w:pPr>
      <w:keepNext/>
      <w:widowControl w:val="0"/>
      <w:numPr>
        <w:ilvl w:val="1"/>
        <w:numId w:val="8"/>
      </w:numPr>
      <w:suppressAutoHyphens/>
      <w:spacing w:before="240" w:after="60" w:line="240" w:lineRule="auto"/>
      <w:jc w:val="both"/>
      <w:outlineLvl w:val="1"/>
    </w:pPr>
    <w:rPr>
      <w:rFonts w:ascii="Times" w:eastAsia="Times New Roman" w:hAnsi="Times" w:cs="Times"/>
      <w:b/>
      <w:smallCaps/>
      <w:szCs w:val="20"/>
      <w:lang w:eastAsia="ar-SA"/>
    </w:rPr>
  </w:style>
  <w:style w:type="paragraph" w:styleId="Titolo3">
    <w:name w:val="heading 3"/>
    <w:basedOn w:val="Normale"/>
    <w:next w:val="Normale"/>
    <w:link w:val="Titolo3Carattere"/>
    <w:uiPriority w:val="99"/>
    <w:qFormat/>
    <w:rsid w:val="00B4722B"/>
    <w:pPr>
      <w:keepNext/>
      <w:keepLines/>
      <w:spacing w:before="200" w:line="240" w:lineRule="auto"/>
      <w:outlineLvl w:val="2"/>
    </w:pPr>
    <w:rPr>
      <w:rFonts w:ascii="Calibri" w:eastAsia="Times New Roman" w:hAnsi="Calibri"/>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uiPriority w:val="99"/>
    <w:semiHidden/>
    <w:unhideWhenUsed/>
    <w:rsid w:val="00EA005C"/>
    <w:rPr>
      <w:rFonts w:ascii="Lucida Grande" w:hAnsi="Lucida Grande"/>
      <w:sz w:val="18"/>
      <w:szCs w:val="18"/>
    </w:rPr>
  </w:style>
  <w:style w:type="character" w:customStyle="1" w:styleId="TestofumettoCarattere">
    <w:name w:val="Testo fumetto Carattere"/>
    <w:basedOn w:val="Carpredefinitoparagrafo"/>
    <w:uiPriority w:val="99"/>
    <w:semiHidden/>
    <w:rsid w:val="007119E0"/>
    <w:rPr>
      <w:rFonts w:ascii="Lucida Grande" w:hAnsi="Lucida Grande"/>
      <w:sz w:val="18"/>
      <w:szCs w:val="18"/>
    </w:rPr>
  </w:style>
  <w:style w:type="character" w:customStyle="1" w:styleId="TestofumettoCarattere0">
    <w:name w:val="Testo fumetto Carattere"/>
    <w:basedOn w:val="Carpredefinitoparagrafo"/>
    <w:uiPriority w:val="99"/>
    <w:semiHidden/>
    <w:rsid w:val="0019744F"/>
    <w:rPr>
      <w:rFonts w:ascii="Lucida Grande" w:hAnsi="Lucida Grande" w:cs="Lucida Grande"/>
      <w:sz w:val="18"/>
      <w:szCs w:val="18"/>
    </w:rPr>
  </w:style>
  <w:style w:type="character" w:customStyle="1" w:styleId="TestofumettoCarattere2">
    <w:name w:val="Testo fumetto Carattere"/>
    <w:basedOn w:val="Carpredefinitoparagrafo"/>
    <w:uiPriority w:val="99"/>
    <w:semiHidden/>
    <w:rsid w:val="007A60F6"/>
    <w:rPr>
      <w:rFonts w:ascii="Lucida Grande" w:hAnsi="Lucida Grande"/>
      <w:sz w:val="18"/>
      <w:szCs w:val="18"/>
    </w:rPr>
  </w:style>
  <w:style w:type="character" w:customStyle="1" w:styleId="TestofumettoCarattere3">
    <w:name w:val="Testo fumetto Carattere"/>
    <w:basedOn w:val="Carpredefinitoparagrafo"/>
    <w:uiPriority w:val="99"/>
    <w:semiHidden/>
    <w:rsid w:val="007A60F6"/>
    <w:rPr>
      <w:rFonts w:ascii="Lucida Grande" w:hAnsi="Lucida Grande"/>
      <w:sz w:val="18"/>
      <w:szCs w:val="18"/>
    </w:rPr>
  </w:style>
  <w:style w:type="character" w:customStyle="1" w:styleId="TestofumettoCarattere1">
    <w:name w:val="Testo fumetto Carattere1"/>
    <w:basedOn w:val="Carpredefinitoparagrafo"/>
    <w:link w:val="Testofumetto"/>
    <w:uiPriority w:val="99"/>
    <w:semiHidden/>
    <w:rsid w:val="00EA005C"/>
    <w:rPr>
      <w:rFonts w:ascii="Lucida Grande" w:hAnsi="Lucida Grande"/>
      <w:sz w:val="18"/>
      <w:szCs w:val="18"/>
    </w:rPr>
  </w:style>
  <w:style w:type="character" w:customStyle="1" w:styleId="Titolo1Carattere">
    <w:name w:val="Titolo 1 Carattere"/>
    <w:basedOn w:val="Carpredefinitoparagrafo"/>
    <w:link w:val="Titolo1"/>
    <w:uiPriority w:val="99"/>
    <w:locked/>
    <w:rsid w:val="009A190C"/>
    <w:rPr>
      <w:rFonts w:ascii="Calibri" w:hAnsi="Calibri" w:cs="Times New Roman"/>
      <w:b/>
      <w:bCs/>
      <w:color w:val="345A8A"/>
      <w:sz w:val="32"/>
      <w:szCs w:val="32"/>
    </w:rPr>
  </w:style>
  <w:style w:type="character" w:customStyle="1" w:styleId="Titolo2Carattere">
    <w:name w:val="Titolo 2 Carattere"/>
    <w:basedOn w:val="Carpredefinitoparagrafo"/>
    <w:link w:val="Titolo2"/>
    <w:uiPriority w:val="99"/>
    <w:locked/>
    <w:rsid w:val="00B4722B"/>
    <w:rPr>
      <w:rFonts w:ascii="Times" w:hAnsi="Times" w:cs="Times"/>
      <w:b/>
      <w:smallCaps/>
      <w:sz w:val="20"/>
      <w:szCs w:val="20"/>
      <w:lang w:eastAsia="ar-SA" w:bidi="ar-SA"/>
    </w:rPr>
  </w:style>
  <w:style w:type="character" w:customStyle="1" w:styleId="Titolo3Carattere">
    <w:name w:val="Titolo 3 Carattere"/>
    <w:basedOn w:val="Carpredefinitoparagrafo"/>
    <w:link w:val="Titolo3"/>
    <w:uiPriority w:val="99"/>
    <w:locked/>
    <w:rsid w:val="00B4722B"/>
    <w:rPr>
      <w:rFonts w:ascii="Calibri" w:hAnsi="Calibri" w:cs="Times New Roman"/>
      <w:b/>
      <w:bCs/>
      <w:color w:val="4F81BD"/>
    </w:rPr>
  </w:style>
  <w:style w:type="paragraph" w:styleId="Sommario1">
    <w:name w:val="toc 1"/>
    <w:basedOn w:val="Normale"/>
    <w:next w:val="Normale"/>
    <w:uiPriority w:val="39"/>
    <w:rsid w:val="008F6BFF"/>
    <w:pPr>
      <w:widowControl w:val="0"/>
      <w:suppressAutoHyphens/>
      <w:spacing w:before="120"/>
    </w:pPr>
    <w:rPr>
      <w:rFonts w:eastAsia="Times New Roman" w:cs="Times"/>
      <w:b/>
      <w:color w:val="1F497D"/>
      <w:sz w:val="22"/>
      <w:lang w:eastAsia="ar-SA"/>
    </w:rPr>
  </w:style>
  <w:style w:type="character" w:customStyle="1" w:styleId="head">
    <w:name w:val="head"/>
    <w:basedOn w:val="Carpredefinitoparagrafo"/>
    <w:uiPriority w:val="99"/>
    <w:rsid w:val="009A190C"/>
    <w:rPr>
      <w:rFonts w:cs="Times New Roman"/>
    </w:rPr>
  </w:style>
  <w:style w:type="paragraph" w:styleId="Indice1">
    <w:name w:val="index 1"/>
    <w:basedOn w:val="Normale"/>
    <w:next w:val="Normale"/>
    <w:autoRedefine/>
    <w:uiPriority w:val="99"/>
    <w:rsid w:val="005E19ED"/>
    <w:pPr>
      <w:ind w:left="240" w:hanging="240"/>
    </w:pPr>
  </w:style>
  <w:style w:type="paragraph" w:styleId="Indice2">
    <w:name w:val="index 2"/>
    <w:basedOn w:val="Normale"/>
    <w:next w:val="Normale"/>
    <w:autoRedefine/>
    <w:uiPriority w:val="99"/>
    <w:rsid w:val="005E19ED"/>
    <w:pPr>
      <w:ind w:left="480" w:hanging="240"/>
    </w:pPr>
  </w:style>
  <w:style w:type="paragraph" w:styleId="Indice3">
    <w:name w:val="index 3"/>
    <w:basedOn w:val="Normale"/>
    <w:next w:val="Normale"/>
    <w:autoRedefine/>
    <w:uiPriority w:val="99"/>
    <w:rsid w:val="005E19ED"/>
    <w:pPr>
      <w:ind w:left="720" w:hanging="240"/>
    </w:pPr>
  </w:style>
  <w:style w:type="paragraph" w:styleId="Indice4">
    <w:name w:val="index 4"/>
    <w:basedOn w:val="Normale"/>
    <w:next w:val="Normale"/>
    <w:autoRedefine/>
    <w:uiPriority w:val="99"/>
    <w:rsid w:val="005E19ED"/>
    <w:pPr>
      <w:ind w:left="960" w:hanging="240"/>
    </w:pPr>
  </w:style>
  <w:style w:type="paragraph" w:styleId="Indice5">
    <w:name w:val="index 5"/>
    <w:basedOn w:val="Normale"/>
    <w:next w:val="Normale"/>
    <w:autoRedefine/>
    <w:uiPriority w:val="99"/>
    <w:rsid w:val="005E19ED"/>
    <w:pPr>
      <w:ind w:left="1200" w:hanging="240"/>
    </w:pPr>
  </w:style>
  <w:style w:type="paragraph" w:styleId="Indice6">
    <w:name w:val="index 6"/>
    <w:basedOn w:val="Normale"/>
    <w:next w:val="Normale"/>
    <w:autoRedefine/>
    <w:uiPriority w:val="99"/>
    <w:rsid w:val="005E19ED"/>
    <w:pPr>
      <w:ind w:left="1440" w:hanging="240"/>
    </w:pPr>
  </w:style>
  <w:style w:type="paragraph" w:styleId="Indice7">
    <w:name w:val="index 7"/>
    <w:basedOn w:val="Normale"/>
    <w:next w:val="Normale"/>
    <w:autoRedefine/>
    <w:uiPriority w:val="99"/>
    <w:rsid w:val="005E19ED"/>
    <w:pPr>
      <w:ind w:left="1680" w:hanging="240"/>
    </w:pPr>
  </w:style>
  <w:style w:type="paragraph" w:styleId="Indice8">
    <w:name w:val="index 8"/>
    <w:basedOn w:val="Normale"/>
    <w:next w:val="Normale"/>
    <w:autoRedefine/>
    <w:uiPriority w:val="99"/>
    <w:rsid w:val="005E19ED"/>
    <w:pPr>
      <w:ind w:left="1920" w:hanging="240"/>
    </w:pPr>
  </w:style>
  <w:style w:type="paragraph" w:styleId="Indice9">
    <w:name w:val="index 9"/>
    <w:basedOn w:val="Normale"/>
    <w:next w:val="Normale"/>
    <w:autoRedefine/>
    <w:uiPriority w:val="99"/>
    <w:rsid w:val="005E19ED"/>
    <w:pPr>
      <w:ind w:left="2160" w:hanging="240"/>
    </w:pPr>
  </w:style>
  <w:style w:type="paragraph" w:styleId="Titoloindice">
    <w:name w:val="index heading"/>
    <w:basedOn w:val="Normale"/>
    <w:next w:val="Indice1"/>
    <w:uiPriority w:val="99"/>
    <w:rsid w:val="005E19ED"/>
  </w:style>
  <w:style w:type="paragraph" w:styleId="Sommario2">
    <w:name w:val="toc 2"/>
    <w:basedOn w:val="Normale"/>
    <w:next w:val="Normale"/>
    <w:autoRedefine/>
    <w:uiPriority w:val="99"/>
    <w:rsid w:val="005E19ED"/>
    <w:pPr>
      <w:ind w:left="240"/>
    </w:pPr>
  </w:style>
  <w:style w:type="paragraph" w:styleId="Sommario3">
    <w:name w:val="toc 3"/>
    <w:basedOn w:val="Normale"/>
    <w:next w:val="Normale"/>
    <w:autoRedefine/>
    <w:uiPriority w:val="99"/>
    <w:rsid w:val="005E19ED"/>
    <w:pPr>
      <w:ind w:left="480"/>
    </w:pPr>
  </w:style>
  <w:style w:type="paragraph" w:styleId="Sommario4">
    <w:name w:val="toc 4"/>
    <w:basedOn w:val="Normale"/>
    <w:next w:val="Normale"/>
    <w:autoRedefine/>
    <w:uiPriority w:val="99"/>
    <w:rsid w:val="005E19ED"/>
    <w:pPr>
      <w:ind w:left="720"/>
    </w:pPr>
  </w:style>
  <w:style w:type="paragraph" w:styleId="Sommario5">
    <w:name w:val="toc 5"/>
    <w:basedOn w:val="Normale"/>
    <w:next w:val="Normale"/>
    <w:autoRedefine/>
    <w:uiPriority w:val="99"/>
    <w:rsid w:val="005E19ED"/>
    <w:pPr>
      <w:ind w:left="960"/>
    </w:pPr>
  </w:style>
  <w:style w:type="paragraph" w:styleId="Sommario6">
    <w:name w:val="toc 6"/>
    <w:basedOn w:val="Normale"/>
    <w:next w:val="Normale"/>
    <w:autoRedefine/>
    <w:uiPriority w:val="99"/>
    <w:rsid w:val="005E19ED"/>
    <w:pPr>
      <w:ind w:left="1200"/>
    </w:pPr>
  </w:style>
  <w:style w:type="paragraph" w:styleId="Sommario7">
    <w:name w:val="toc 7"/>
    <w:basedOn w:val="Normale"/>
    <w:next w:val="Normale"/>
    <w:autoRedefine/>
    <w:uiPriority w:val="99"/>
    <w:rsid w:val="005E19ED"/>
    <w:pPr>
      <w:ind w:left="1440"/>
    </w:pPr>
  </w:style>
  <w:style w:type="paragraph" w:styleId="Sommario8">
    <w:name w:val="toc 8"/>
    <w:basedOn w:val="Normale"/>
    <w:next w:val="Normale"/>
    <w:autoRedefine/>
    <w:uiPriority w:val="99"/>
    <w:rsid w:val="005E19ED"/>
    <w:pPr>
      <w:ind w:left="1680"/>
    </w:pPr>
  </w:style>
  <w:style w:type="paragraph" w:styleId="Sommario9">
    <w:name w:val="toc 9"/>
    <w:basedOn w:val="Normale"/>
    <w:next w:val="Normale"/>
    <w:autoRedefine/>
    <w:uiPriority w:val="99"/>
    <w:rsid w:val="005E19ED"/>
    <w:pPr>
      <w:ind w:left="1920"/>
    </w:pPr>
  </w:style>
  <w:style w:type="paragraph" w:styleId="Paragrafoelenco">
    <w:name w:val="List Paragraph"/>
    <w:basedOn w:val="Normale"/>
    <w:uiPriority w:val="34"/>
    <w:qFormat/>
    <w:rsid w:val="005E19ED"/>
    <w:pPr>
      <w:ind w:left="720"/>
      <w:contextualSpacing/>
    </w:pPr>
  </w:style>
  <w:style w:type="paragraph" w:styleId="NormaleWeb">
    <w:name w:val="Normal (Web)"/>
    <w:basedOn w:val="Normale"/>
    <w:uiPriority w:val="99"/>
    <w:rsid w:val="00367143"/>
    <w:pPr>
      <w:spacing w:beforeLines="1" w:afterLines="1" w:line="240" w:lineRule="auto"/>
    </w:pPr>
    <w:rPr>
      <w:rFonts w:ascii="Times" w:hAnsi="Times"/>
      <w:sz w:val="20"/>
      <w:szCs w:val="20"/>
      <w:lang w:eastAsia="it-IT"/>
    </w:rPr>
  </w:style>
  <w:style w:type="paragraph" w:styleId="Intestazione">
    <w:name w:val="header"/>
    <w:basedOn w:val="Normale"/>
    <w:link w:val="IntestazioneCarattere"/>
    <w:uiPriority w:val="99"/>
    <w:rsid w:val="002419E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locked/>
    <w:rsid w:val="002419EC"/>
    <w:rPr>
      <w:rFonts w:ascii="Arial" w:hAnsi="Arial" w:cs="Times New Roman"/>
    </w:rPr>
  </w:style>
  <w:style w:type="paragraph" w:styleId="Pidipagina">
    <w:name w:val="footer"/>
    <w:basedOn w:val="Normale"/>
    <w:link w:val="PidipaginaCarattere"/>
    <w:uiPriority w:val="99"/>
    <w:rsid w:val="002419E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locked/>
    <w:rsid w:val="002419EC"/>
    <w:rPr>
      <w:rFonts w:ascii="Arial" w:hAnsi="Arial" w:cs="Times New Roman"/>
    </w:rPr>
  </w:style>
  <w:style w:type="character" w:styleId="Numeropagina">
    <w:name w:val="page number"/>
    <w:basedOn w:val="Carpredefinitoparagrafo"/>
    <w:uiPriority w:val="99"/>
    <w:rsid w:val="002419EC"/>
    <w:rPr>
      <w:rFonts w:cs="Times New Roman"/>
    </w:rPr>
  </w:style>
  <w:style w:type="paragraph" w:styleId="Testonotaapidipagina">
    <w:name w:val="footnote text"/>
    <w:aliases w:val="Testo_note"/>
    <w:basedOn w:val="Normale"/>
    <w:link w:val="TestonotaapidipaginaCarattere"/>
    <w:rsid w:val="009A3836"/>
    <w:pPr>
      <w:spacing w:line="240" w:lineRule="auto"/>
    </w:pPr>
    <w:rPr>
      <w:sz w:val="16"/>
    </w:rPr>
  </w:style>
  <w:style w:type="character" w:customStyle="1" w:styleId="TestonotaapidipaginaCarattere">
    <w:name w:val="Testo nota a piè di pagina Carattere"/>
    <w:aliases w:val="Testo_note Carattere2"/>
    <w:basedOn w:val="Carpredefinitoparagrafo"/>
    <w:link w:val="Testonotaapidipagina"/>
    <w:uiPriority w:val="99"/>
    <w:locked/>
    <w:rsid w:val="009A3836"/>
    <w:rPr>
      <w:rFonts w:ascii="Arial" w:hAnsi="Arial" w:cs="Times New Roman"/>
      <w:sz w:val="16"/>
    </w:rPr>
  </w:style>
  <w:style w:type="character" w:styleId="Rimandonotaapidipagina">
    <w:name w:val="footnote reference"/>
    <w:basedOn w:val="Carpredefinitoparagrafo"/>
    <w:uiPriority w:val="99"/>
    <w:rsid w:val="009A3836"/>
    <w:rPr>
      <w:rFonts w:cs="Times New Roman"/>
      <w:vertAlign w:val="superscript"/>
    </w:rPr>
  </w:style>
  <w:style w:type="table" w:styleId="Grigliatabella">
    <w:name w:val="Table Grid"/>
    <w:basedOn w:val="Tabellanormale"/>
    <w:uiPriority w:val="99"/>
    <w:rsid w:val="002825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rsid w:val="001A15EF"/>
    <w:rPr>
      <w:rFonts w:cs="Times New Roman"/>
      <w:color w:val="0000FF"/>
      <w:u w:val="single"/>
    </w:rPr>
  </w:style>
  <w:style w:type="paragraph" w:customStyle="1" w:styleId="ElencoNONnumerato">
    <w:name w:val="Elenco NON numerato"/>
    <w:basedOn w:val="Normale"/>
    <w:uiPriority w:val="99"/>
    <w:rsid w:val="00B4722B"/>
    <w:pPr>
      <w:numPr>
        <w:numId w:val="11"/>
      </w:numPr>
      <w:spacing w:after="120"/>
      <w:jc w:val="both"/>
    </w:pPr>
    <w:rPr>
      <w:rFonts w:ascii="Tahoma" w:eastAsia="Times New Roman" w:hAnsi="Tahoma"/>
      <w:sz w:val="22"/>
      <w:lang w:eastAsia="it-IT"/>
    </w:rPr>
  </w:style>
  <w:style w:type="character" w:customStyle="1" w:styleId="TestonotaapidipaginaCarattere1">
    <w:name w:val="Testo nota a piè di pagina Carattere1"/>
    <w:aliases w:val="Testo_note Carattere,Testo_note Carattere1"/>
    <w:uiPriority w:val="99"/>
    <w:locked/>
    <w:rsid w:val="003438A5"/>
    <w:rPr>
      <w:rFonts w:cs="Times"/>
      <w:lang w:eastAsia="ar-SA"/>
    </w:rPr>
  </w:style>
  <w:style w:type="paragraph" w:styleId="Rientrocorpodeltesto">
    <w:name w:val="Body Text Indent"/>
    <w:basedOn w:val="Normale"/>
    <w:link w:val="RientrocorpodeltestoCarattere"/>
    <w:rsid w:val="006524A8"/>
    <w:pPr>
      <w:widowControl w:val="0"/>
      <w:suppressAutoHyphens/>
      <w:spacing w:line="240" w:lineRule="auto"/>
      <w:ind w:firstLine="720"/>
      <w:jc w:val="both"/>
    </w:pPr>
    <w:rPr>
      <w:rFonts w:ascii="Times" w:eastAsia="Times" w:hAnsi="Times" w:cs="Times"/>
      <w:szCs w:val="20"/>
      <w:lang w:eastAsia="zh-CN"/>
    </w:rPr>
  </w:style>
  <w:style w:type="character" w:customStyle="1" w:styleId="RientrocorpodeltestoCarattere">
    <w:name w:val="Rientro corpo del testo Carattere"/>
    <w:basedOn w:val="Carpredefinitoparagrafo"/>
    <w:link w:val="Rientrocorpodeltesto"/>
    <w:rsid w:val="006524A8"/>
    <w:rPr>
      <w:rFonts w:ascii="Times" w:eastAsia="Times" w:hAnsi="Times" w:cs="Times"/>
      <w:sz w:val="24"/>
      <w:szCs w:val="20"/>
      <w:lang w:eastAsia="zh-CN"/>
    </w:rPr>
  </w:style>
  <w:style w:type="paragraph" w:styleId="Corpotesto">
    <w:name w:val="Body Text"/>
    <w:basedOn w:val="Normale"/>
    <w:link w:val="CorpotestoCarattere"/>
    <w:uiPriority w:val="99"/>
    <w:unhideWhenUsed/>
    <w:rsid w:val="00FF4FB6"/>
    <w:pPr>
      <w:spacing w:after="120"/>
    </w:pPr>
  </w:style>
  <w:style w:type="character" w:customStyle="1" w:styleId="CorpotestoCarattere">
    <w:name w:val="Corpo testo Carattere"/>
    <w:basedOn w:val="Carpredefinitoparagrafo"/>
    <w:link w:val="Corpotesto"/>
    <w:uiPriority w:val="99"/>
    <w:rsid w:val="00FF4FB6"/>
    <w:rPr>
      <w:rFonts w:ascii="Arial" w:hAnsi="Arial"/>
      <w:sz w:val="24"/>
      <w:szCs w:val="24"/>
      <w:lang w:eastAsia="en-US"/>
    </w:rPr>
  </w:style>
  <w:style w:type="character" w:styleId="Rimandocommento">
    <w:name w:val="annotation reference"/>
    <w:basedOn w:val="Carpredefinitoparagrafo"/>
    <w:uiPriority w:val="99"/>
    <w:semiHidden/>
    <w:unhideWhenUsed/>
    <w:rsid w:val="00B60A1D"/>
    <w:rPr>
      <w:sz w:val="18"/>
      <w:szCs w:val="18"/>
    </w:rPr>
  </w:style>
  <w:style w:type="paragraph" w:styleId="Testocommento">
    <w:name w:val="annotation text"/>
    <w:basedOn w:val="Normale"/>
    <w:link w:val="TestocommentoCarattere"/>
    <w:uiPriority w:val="99"/>
    <w:semiHidden/>
    <w:unhideWhenUsed/>
    <w:rsid w:val="00B60A1D"/>
    <w:pPr>
      <w:spacing w:line="240" w:lineRule="auto"/>
    </w:pPr>
  </w:style>
  <w:style w:type="character" w:customStyle="1" w:styleId="TestocommentoCarattere">
    <w:name w:val="Testo commento Carattere"/>
    <w:basedOn w:val="Carpredefinitoparagrafo"/>
    <w:link w:val="Testocommento"/>
    <w:uiPriority w:val="99"/>
    <w:semiHidden/>
    <w:rsid w:val="00B60A1D"/>
    <w:rPr>
      <w:rFonts w:ascii="Arial" w:hAnsi="Arial"/>
      <w:sz w:val="24"/>
      <w:szCs w:val="24"/>
      <w:lang w:eastAsia="en-US"/>
    </w:rPr>
  </w:style>
  <w:style w:type="paragraph" w:styleId="Soggettocommento">
    <w:name w:val="annotation subject"/>
    <w:basedOn w:val="Testocommento"/>
    <w:next w:val="Testocommento"/>
    <w:link w:val="SoggettocommentoCarattere"/>
    <w:uiPriority w:val="99"/>
    <w:semiHidden/>
    <w:unhideWhenUsed/>
    <w:rsid w:val="00B60A1D"/>
    <w:rPr>
      <w:b/>
      <w:bCs/>
      <w:sz w:val="20"/>
      <w:szCs w:val="20"/>
    </w:rPr>
  </w:style>
  <w:style w:type="character" w:customStyle="1" w:styleId="SoggettocommentoCarattere">
    <w:name w:val="Soggetto commento Carattere"/>
    <w:basedOn w:val="TestocommentoCarattere"/>
    <w:link w:val="Soggettocommento"/>
    <w:uiPriority w:val="99"/>
    <w:semiHidden/>
    <w:rsid w:val="00B60A1D"/>
    <w:rPr>
      <w:rFonts w:ascii="Arial" w:hAnsi="Arial"/>
      <w:b/>
      <w:bCs/>
      <w:sz w:val="20"/>
      <w:szCs w:val="20"/>
      <w:lang w:eastAsia="en-US"/>
    </w:rPr>
  </w:style>
  <w:style w:type="character" w:customStyle="1" w:styleId="WW8Num12z2">
    <w:name w:val="WW8Num12z2"/>
    <w:rsid w:val="00F82A81"/>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053489">
      <w:marLeft w:val="0"/>
      <w:marRight w:val="0"/>
      <w:marTop w:val="0"/>
      <w:marBottom w:val="0"/>
      <w:divBdr>
        <w:top w:val="none" w:sz="0" w:space="0" w:color="auto"/>
        <w:left w:val="none" w:sz="0" w:space="0" w:color="auto"/>
        <w:bottom w:val="none" w:sz="0" w:space="0" w:color="auto"/>
        <w:right w:val="none" w:sz="0" w:space="0" w:color="auto"/>
      </w:divBdr>
      <w:divsChild>
        <w:div w:id="933053525">
          <w:marLeft w:val="0"/>
          <w:marRight w:val="0"/>
          <w:marTop w:val="0"/>
          <w:marBottom w:val="0"/>
          <w:divBdr>
            <w:top w:val="none" w:sz="0" w:space="0" w:color="auto"/>
            <w:left w:val="none" w:sz="0" w:space="0" w:color="auto"/>
            <w:bottom w:val="none" w:sz="0" w:space="0" w:color="auto"/>
            <w:right w:val="none" w:sz="0" w:space="0" w:color="auto"/>
          </w:divBdr>
          <w:divsChild>
            <w:div w:id="9330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492">
      <w:marLeft w:val="0"/>
      <w:marRight w:val="0"/>
      <w:marTop w:val="0"/>
      <w:marBottom w:val="0"/>
      <w:divBdr>
        <w:top w:val="none" w:sz="0" w:space="0" w:color="auto"/>
        <w:left w:val="none" w:sz="0" w:space="0" w:color="auto"/>
        <w:bottom w:val="none" w:sz="0" w:space="0" w:color="auto"/>
        <w:right w:val="none" w:sz="0" w:space="0" w:color="auto"/>
      </w:divBdr>
      <w:divsChild>
        <w:div w:id="933053480">
          <w:marLeft w:val="0"/>
          <w:marRight w:val="0"/>
          <w:marTop w:val="0"/>
          <w:marBottom w:val="0"/>
          <w:divBdr>
            <w:top w:val="none" w:sz="0" w:space="0" w:color="auto"/>
            <w:left w:val="none" w:sz="0" w:space="0" w:color="auto"/>
            <w:bottom w:val="none" w:sz="0" w:space="0" w:color="auto"/>
            <w:right w:val="none" w:sz="0" w:space="0" w:color="auto"/>
          </w:divBdr>
          <w:divsChild>
            <w:div w:id="933053564">
              <w:marLeft w:val="0"/>
              <w:marRight w:val="0"/>
              <w:marTop w:val="0"/>
              <w:marBottom w:val="0"/>
              <w:divBdr>
                <w:top w:val="none" w:sz="0" w:space="0" w:color="auto"/>
                <w:left w:val="none" w:sz="0" w:space="0" w:color="auto"/>
                <w:bottom w:val="none" w:sz="0" w:space="0" w:color="auto"/>
                <w:right w:val="none" w:sz="0" w:space="0" w:color="auto"/>
              </w:divBdr>
            </w:div>
          </w:divsChild>
        </w:div>
        <w:div w:id="933053482">
          <w:marLeft w:val="0"/>
          <w:marRight w:val="0"/>
          <w:marTop w:val="0"/>
          <w:marBottom w:val="0"/>
          <w:divBdr>
            <w:top w:val="none" w:sz="0" w:space="0" w:color="auto"/>
            <w:left w:val="none" w:sz="0" w:space="0" w:color="auto"/>
            <w:bottom w:val="none" w:sz="0" w:space="0" w:color="auto"/>
            <w:right w:val="none" w:sz="0" w:space="0" w:color="auto"/>
          </w:divBdr>
          <w:divsChild>
            <w:div w:id="933053505">
              <w:marLeft w:val="0"/>
              <w:marRight w:val="0"/>
              <w:marTop w:val="0"/>
              <w:marBottom w:val="0"/>
              <w:divBdr>
                <w:top w:val="none" w:sz="0" w:space="0" w:color="auto"/>
                <w:left w:val="none" w:sz="0" w:space="0" w:color="auto"/>
                <w:bottom w:val="none" w:sz="0" w:space="0" w:color="auto"/>
                <w:right w:val="none" w:sz="0" w:space="0" w:color="auto"/>
              </w:divBdr>
            </w:div>
          </w:divsChild>
        </w:div>
        <w:div w:id="933053488">
          <w:marLeft w:val="0"/>
          <w:marRight w:val="0"/>
          <w:marTop w:val="0"/>
          <w:marBottom w:val="0"/>
          <w:divBdr>
            <w:top w:val="none" w:sz="0" w:space="0" w:color="auto"/>
            <w:left w:val="none" w:sz="0" w:space="0" w:color="auto"/>
            <w:bottom w:val="none" w:sz="0" w:space="0" w:color="auto"/>
            <w:right w:val="none" w:sz="0" w:space="0" w:color="auto"/>
          </w:divBdr>
          <w:divsChild>
            <w:div w:id="933053532">
              <w:marLeft w:val="0"/>
              <w:marRight w:val="0"/>
              <w:marTop w:val="0"/>
              <w:marBottom w:val="0"/>
              <w:divBdr>
                <w:top w:val="none" w:sz="0" w:space="0" w:color="auto"/>
                <w:left w:val="none" w:sz="0" w:space="0" w:color="auto"/>
                <w:bottom w:val="none" w:sz="0" w:space="0" w:color="auto"/>
                <w:right w:val="none" w:sz="0" w:space="0" w:color="auto"/>
              </w:divBdr>
            </w:div>
          </w:divsChild>
        </w:div>
        <w:div w:id="933053496">
          <w:marLeft w:val="0"/>
          <w:marRight w:val="0"/>
          <w:marTop w:val="0"/>
          <w:marBottom w:val="0"/>
          <w:divBdr>
            <w:top w:val="none" w:sz="0" w:space="0" w:color="auto"/>
            <w:left w:val="none" w:sz="0" w:space="0" w:color="auto"/>
            <w:bottom w:val="none" w:sz="0" w:space="0" w:color="auto"/>
            <w:right w:val="none" w:sz="0" w:space="0" w:color="auto"/>
          </w:divBdr>
          <w:divsChild>
            <w:div w:id="933053504">
              <w:marLeft w:val="0"/>
              <w:marRight w:val="0"/>
              <w:marTop w:val="0"/>
              <w:marBottom w:val="0"/>
              <w:divBdr>
                <w:top w:val="none" w:sz="0" w:space="0" w:color="auto"/>
                <w:left w:val="none" w:sz="0" w:space="0" w:color="auto"/>
                <w:bottom w:val="none" w:sz="0" w:space="0" w:color="auto"/>
                <w:right w:val="none" w:sz="0" w:space="0" w:color="auto"/>
              </w:divBdr>
              <w:divsChild>
                <w:div w:id="933053551">
                  <w:marLeft w:val="0"/>
                  <w:marRight w:val="0"/>
                  <w:marTop w:val="0"/>
                  <w:marBottom w:val="0"/>
                  <w:divBdr>
                    <w:top w:val="none" w:sz="0" w:space="0" w:color="auto"/>
                    <w:left w:val="none" w:sz="0" w:space="0" w:color="auto"/>
                    <w:bottom w:val="none" w:sz="0" w:space="0" w:color="auto"/>
                    <w:right w:val="none" w:sz="0" w:space="0" w:color="auto"/>
                  </w:divBdr>
                </w:div>
              </w:divsChild>
            </w:div>
            <w:div w:id="933053506">
              <w:marLeft w:val="0"/>
              <w:marRight w:val="0"/>
              <w:marTop w:val="0"/>
              <w:marBottom w:val="0"/>
              <w:divBdr>
                <w:top w:val="none" w:sz="0" w:space="0" w:color="auto"/>
                <w:left w:val="none" w:sz="0" w:space="0" w:color="auto"/>
                <w:bottom w:val="none" w:sz="0" w:space="0" w:color="auto"/>
                <w:right w:val="none" w:sz="0" w:space="0" w:color="auto"/>
              </w:divBdr>
              <w:divsChild>
                <w:div w:id="933053545">
                  <w:marLeft w:val="0"/>
                  <w:marRight w:val="0"/>
                  <w:marTop w:val="0"/>
                  <w:marBottom w:val="0"/>
                  <w:divBdr>
                    <w:top w:val="none" w:sz="0" w:space="0" w:color="auto"/>
                    <w:left w:val="none" w:sz="0" w:space="0" w:color="auto"/>
                    <w:bottom w:val="none" w:sz="0" w:space="0" w:color="auto"/>
                    <w:right w:val="none" w:sz="0" w:space="0" w:color="auto"/>
                  </w:divBdr>
                </w:div>
              </w:divsChild>
            </w:div>
            <w:div w:id="933053509">
              <w:marLeft w:val="0"/>
              <w:marRight w:val="0"/>
              <w:marTop w:val="0"/>
              <w:marBottom w:val="0"/>
              <w:divBdr>
                <w:top w:val="none" w:sz="0" w:space="0" w:color="auto"/>
                <w:left w:val="none" w:sz="0" w:space="0" w:color="auto"/>
                <w:bottom w:val="none" w:sz="0" w:space="0" w:color="auto"/>
                <w:right w:val="none" w:sz="0" w:space="0" w:color="auto"/>
              </w:divBdr>
              <w:divsChild>
                <w:div w:id="933053559">
                  <w:marLeft w:val="0"/>
                  <w:marRight w:val="0"/>
                  <w:marTop w:val="0"/>
                  <w:marBottom w:val="0"/>
                  <w:divBdr>
                    <w:top w:val="none" w:sz="0" w:space="0" w:color="auto"/>
                    <w:left w:val="none" w:sz="0" w:space="0" w:color="auto"/>
                    <w:bottom w:val="none" w:sz="0" w:space="0" w:color="auto"/>
                    <w:right w:val="none" w:sz="0" w:space="0" w:color="auto"/>
                  </w:divBdr>
                </w:div>
              </w:divsChild>
            </w:div>
            <w:div w:id="933053518">
              <w:marLeft w:val="0"/>
              <w:marRight w:val="0"/>
              <w:marTop w:val="0"/>
              <w:marBottom w:val="0"/>
              <w:divBdr>
                <w:top w:val="none" w:sz="0" w:space="0" w:color="auto"/>
                <w:left w:val="none" w:sz="0" w:space="0" w:color="auto"/>
                <w:bottom w:val="none" w:sz="0" w:space="0" w:color="auto"/>
                <w:right w:val="none" w:sz="0" w:space="0" w:color="auto"/>
              </w:divBdr>
              <w:divsChild>
                <w:div w:id="933053572">
                  <w:marLeft w:val="0"/>
                  <w:marRight w:val="0"/>
                  <w:marTop w:val="0"/>
                  <w:marBottom w:val="0"/>
                  <w:divBdr>
                    <w:top w:val="none" w:sz="0" w:space="0" w:color="auto"/>
                    <w:left w:val="none" w:sz="0" w:space="0" w:color="auto"/>
                    <w:bottom w:val="none" w:sz="0" w:space="0" w:color="auto"/>
                    <w:right w:val="none" w:sz="0" w:space="0" w:color="auto"/>
                  </w:divBdr>
                </w:div>
              </w:divsChild>
            </w:div>
            <w:div w:id="933053529">
              <w:marLeft w:val="0"/>
              <w:marRight w:val="0"/>
              <w:marTop w:val="0"/>
              <w:marBottom w:val="0"/>
              <w:divBdr>
                <w:top w:val="none" w:sz="0" w:space="0" w:color="auto"/>
                <w:left w:val="none" w:sz="0" w:space="0" w:color="auto"/>
                <w:bottom w:val="none" w:sz="0" w:space="0" w:color="auto"/>
                <w:right w:val="none" w:sz="0" w:space="0" w:color="auto"/>
              </w:divBdr>
              <w:divsChild>
                <w:div w:id="933053517">
                  <w:marLeft w:val="0"/>
                  <w:marRight w:val="0"/>
                  <w:marTop w:val="0"/>
                  <w:marBottom w:val="0"/>
                  <w:divBdr>
                    <w:top w:val="none" w:sz="0" w:space="0" w:color="auto"/>
                    <w:left w:val="none" w:sz="0" w:space="0" w:color="auto"/>
                    <w:bottom w:val="none" w:sz="0" w:space="0" w:color="auto"/>
                    <w:right w:val="none" w:sz="0" w:space="0" w:color="auto"/>
                  </w:divBdr>
                </w:div>
              </w:divsChild>
            </w:div>
            <w:div w:id="933053540">
              <w:marLeft w:val="0"/>
              <w:marRight w:val="0"/>
              <w:marTop w:val="0"/>
              <w:marBottom w:val="0"/>
              <w:divBdr>
                <w:top w:val="none" w:sz="0" w:space="0" w:color="auto"/>
                <w:left w:val="none" w:sz="0" w:space="0" w:color="auto"/>
                <w:bottom w:val="none" w:sz="0" w:space="0" w:color="auto"/>
                <w:right w:val="none" w:sz="0" w:space="0" w:color="auto"/>
              </w:divBdr>
              <w:divsChild>
                <w:div w:id="933053524">
                  <w:marLeft w:val="0"/>
                  <w:marRight w:val="0"/>
                  <w:marTop w:val="0"/>
                  <w:marBottom w:val="0"/>
                  <w:divBdr>
                    <w:top w:val="none" w:sz="0" w:space="0" w:color="auto"/>
                    <w:left w:val="none" w:sz="0" w:space="0" w:color="auto"/>
                    <w:bottom w:val="none" w:sz="0" w:space="0" w:color="auto"/>
                    <w:right w:val="none" w:sz="0" w:space="0" w:color="auto"/>
                  </w:divBdr>
                </w:div>
              </w:divsChild>
            </w:div>
            <w:div w:id="933053548">
              <w:marLeft w:val="0"/>
              <w:marRight w:val="0"/>
              <w:marTop w:val="0"/>
              <w:marBottom w:val="0"/>
              <w:divBdr>
                <w:top w:val="none" w:sz="0" w:space="0" w:color="auto"/>
                <w:left w:val="none" w:sz="0" w:space="0" w:color="auto"/>
                <w:bottom w:val="none" w:sz="0" w:space="0" w:color="auto"/>
                <w:right w:val="none" w:sz="0" w:space="0" w:color="auto"/>
              </w:divBdr>
              <w:divsChild>
                <w:div w:id="933053495">
                  <w:marLeft w:val="0"/>
                  <w:marRight w:val="0"/>
                  <w:marTop w:val="0"/>
                  <w:marBottom w:val="0"/>
                  <w:divBdr>
                    <w:top w:val="none" w:sz="0" w:space="0" w:color="auto"/>
                    <w:left w:val="none" w:sz="0" w:space="0" w:color="auto"/>
                    <w:bottom w:val="none" w:sz="0" w:space="0" w:color="auto"/>
                    <w:right w:val="none" w:sz="0" w:space="0" w:color="auto"/>
                  </w:divBdr>
                </w:div>
              </w:divsChild>
            </w:div>
            <w:div w:id="933053550">
              <w:marLeft w:val="0"/>
              <w:marRight w:val="0"/>
              <w:marTop w:val="0"/>
              <w:marBottom w:val="0"/>
              <w:divBdr>
                <w:top w:val="none" w:sz="0" w:space="0" w:color="auto"/>
                <w:left w:val="none" w:sz="0" w:space="0" w:color="auto"/>
                <w:bottom w:val="none" w:sz="0" w:space="0" w:color="auto"/>
                <w:right w:val="none" w:sz="0" w:space="0" w:color="auto"/>
              </w:divBdr>
              <w:divsChild>
                <w:div w:id="933053562">
                  <w:marLeft w:val="0"/>
                  <w:marRight w:val="0"/>
                  <w:marTop w:val="0"/>
                  <w:marBottom w:val="0"/>
                  <w:divBdr>
                    <w:top w:val="none" w:sz="0" w:space="0" w:color="auto"/>
                    <w:left w:val="none" w:sz="0" w:space="0" w:color="auto"/>
                    <w:bottom w:val="none" w:sz="0" w:space="0" w:color="auto"/>
                    <w:right w:val="none" w:sz="0" w:space="0" w:color="auto"/>
                  </w:divBdr>
                </w:div>
              </w:divsChild>
            </w:div>
            <w:div w:id="933053565">
              <w:marLeft w:val="0"/>
              <w:marRight w:val="0"/>
              <w:marTop w:val="0"/>
              <w:marBottom w:val="0"/>
              <w:divBdr>
                <w:top w:val="none" w:sz="0" w:space="0" w:color="auto"/>
                <w:left w:val="none" w:sz="0" w:space="0" w:color="auto"/>
                <w:bottom w:val="none" w:sz="0" w:space="0" w:color="auto"/>
                <w:right w:val="none" w:sz="0" w:space="0" w:color="auto"/>
              </w:divBdr>
              <w:divsChild>
                <w:div w:id="933053533">
                  <w:marLeft w:val="0"/>
                  <w:marRight w:val="0"/>
                  <w:marTop w:val="0"/>
                  <w:marBottom w:val="0"/>
                  <w:divBdr>
                    <w:top w:val="none" w:sz="0" w:space="0" w:color="auto"/>
                    <w:left w:val="none" w:sz="0" w:space="0" w:color="auto"/>
                    <w:bottom w:val="none" w:sz="0" w:space="0" w:color="auto"/>
                    <w:right w:val="none" w:sz="0" w:space="0" w:color="auto"/>
                  </w:divBdr>
                </w:div>
              </w:divsChild>
            </w:div>
            <w:div w:id="933053566">
              <w:marLeft w:val="0"/>
              <w:marRight w:val="0"/>
              <w:marTop w:val="0"/>
              <w:marBottom w:val="0"/>
              <w:divBdr>
                <w:top w:val="none" w:sz="0" w:space="0" w:color="auto"/>
                <w:left w:val="none" w:sz="0" w:space="0" w:color="auto"/>
                <w:bottom w:val="none" w:sz="0" w:space="0" w:color="auto"/>
                <w:right w:val="none" w:sz="0" w:space="0" w:color="auto"/>
              </w:divBdr>
              <w:divsChild>
                <w:div w:id="933053514">
                  <w:marLeft w:val="0"/>
                  <w:marRight w:val="0"/>
                  <w:marTop w:val="0"/>
                  <w:marBottom w:val="0"/>
                  <w:divBdr>
                    <w:top w:val="none" w:sz="0" w:space="0" w:color="auto"/>
                    <w:left w:val="none" w:sz="0" w:space="0" w:color="auto"/>
                    <w:bottom w:val="none" w:sz="0" w:space="0" w:color="auto"/>
                    <w:right w:val="none" w:sz="0" w:space="0" w:color="auto"/>
                  </w:divBdr>
                </w:div>
              </w:divsChild>
            </w:div>
            <w:div w:id="933053569">
              <w:marLeft w:val="0"/>
              <w:marRight w:val="0"/>
              <w:marTop w:val="0"/>
              <w:marBottom w:val="0"/>
              <w:divBdr>
                <w:top w:val="none" w:sz="0" w:space="0" w:color="auto"/>
                <w:left w:val="none" w:sz="0" w:space="0" w:color="auto"/>
                <w:bottom w:val="none" w:sz="0" w:space="0" w:color="auto"/>
                <w:right w:val="none" w:sz="0" w:space="0" w:color="auto"/>
              </w:divBdr>
              <w:divsChild>
                <w:div w:id="9330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523">
          <w:marLeft w:val="0"/>
          <w:marRight w:val="0"/>
          <w:marTop w:val="0"/>
          <w:marBottom w:val="0"/>
          <w:divBdr>
            <w:top w:val="none" w:sz="0" w:space="0" w:color="auto"/>
            <w:left w:val="none" w:sz="0" w:space="0" w:color="auto"/>
            <w:bottom w:val="none" w:sz="0" w:space="0" w:color="auto"/>
            <w:right w:val="none" w:sz="0" w:space="0" w:color="auto"/>
          </w:divBdr>
          <w:divsChild>
            <w:div w:id="933053498">
              <w:marLeft w:val="0"/>
              <w:marRight w:val="0"/>
              <w:marTop w:val="0"/>
              <w:marBottom w:val="0"/>
              <w:divBdr>
                <w:top w:val="none" w:sz="0" w:space="0" w:color="auto"/>
                <w:left w:val="none" w:sz="0" w:space="0" w:color="auto"/>
                <w:bottom w:val="none" w:sz="0" w:space="0" w:color="auto"/>
                <w:right w:val="none" w:sz="0" w:space="0" w:color="auto"/>
              </w:divBdr>
            </w:div>
          </w:divsChild>
        </w:div>
        <w:div w:id="933053541">
          <w:marLeft w:val="0"/>
          <w:marRight w:val="0"/>
          <w:marTop w:val="0"/>
          <w:marBottom w:val="0"/>
          <w:divBdr>
            <w:top w:val="none" w:sz="0" w:space="0" w:color="auto"/>
            <w:left w:val="none" w:sz="0" w:space="0" w:color="auto"/>
            <w:bottom w:val="none" w:sz="0" w:space="0" w:color="auto"/>
            <w:right w:val="none" w:sz="0" w:space="0" w:color="auto"/>
          </w:divBdr>
          <w:divsChild>
            <w:div w:id="933053484">
              <w:marLeft w:val="0"/>
              <w:marRight w:val="0"/>
              <w:marTop w:val="0"/>
              <w:marBottom w:val="0"/>
              <w:divBdr>
                <w:top w:val="none" w:sz="0" w:space="0" w:color="auto"/>
                <w:left w:val="none" w:sz="0" w:space="0" w:color="auto"/>
                <w:bottom w:val="none" w:sz="0" w:space="0" w:color="auto"/>
                <w:right w:val="none" w:sz="0" w:space="0" w:color="auto"/>
              </w:divBdr>
            </w:div>
          </w:divsChild>
        </w:div>
        <w:div w:id="933053573">
          <w:marLeft w:val="0"/>
          <w:marRight w:val="0"/>
          <w:marTop w:val="0"/>
          <w:marBottom w:val="0"/>
          <w:divBdr>
            <w:top w:val="none" w:sz="0" w:space="0" w:color="auto"/>
            <w:left w:val="none" w:sz="0" w:space="0" w:color="auto"/>
            <w:bottom w:val="none" w:sz="0" w:space="0" w:color="auto"/>
            <w:right w:val="none" w:sz="0" w:space="0" w:color="auto"/>
          </w:divBdr>
          <w:divsChild>
            <w:div w:id="9330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553">
      <w:marLeft w:val="0"/>
      <w:marRight w:val="0"/>
      <w:marTop w:val="0"/>
      <w:marBottom w:val="0"/>
      <w:divBdr>
        <w:top w:val="none" w:sz="0" w:space="0" w:color="auto"/>
        <w:left w:val="none" w:sz="0" w:space="0" w:color="auto"/>
        <w:bottom w:val="none" w:sz="0" w:space="0" w:color="auto"/>
        <w:right w:val="none" w:sz="0" w:space="0" w:color="auto"/>
      </w:divBdr>
      <w:divsChild>
        <w:div w:id="933053487">
          <w:marLeft w:val="0"/>
          <w:marRight w:val="0"/>
          <w:marTop w:val="0"/>
          <w:marBottom w:val="0"/>
          <w:divBdr>
            <w:top w:val="none" w:sz="0" w:space="0" w:color="auto"/>
            <w:left w:val="none" w:sz="0" w:space="0" w:color="auto"/>
            <w:bottom w:val="none" w:sz="0" w:space="0" w:color="auto"/>
            <w:right w:val="none" w:sz="0" w:space="0" w:color="auto"/>
          </w:divBdr>
          <w:divsChild>
            <w:div w:id="933053486">
              <w:marLeft w:val="0"/>
              <w:marRight w:val="0"/>
              <w:marTop w:val="0"/>
              <w:marBottom w:val="0"/>
              <w:divBdr>
                <w:top w:val="none" w:sz="0" w:space="0" w:color="auto"/>
                <w:left w:val="none" w:sz="0" w:space="0" w:color="auto"/>
                <w:bottom w:val="none" w:sz="0" w:space="0" w:color="auto"/>
                <w:right w:val="none" w:sz="0" w:space="0" w:color="auto"/>
              </w:divBdr>
              <w:divsChild>
                <w:div w:id="933053507">
                  <w:marLeft w:val="0"/>
                  <w:marRight w:val="0"/>
                  <w:marTop w:val="0"/>
                  <w:marBottom w:val="0"/>
                  <w:divBdr>
                    <w:top w:val="none" w:sz="0" w:space="0" w:color="auto"/>
                    <w:left w:val="none" w:sz="0" w:space="0" w:color="auto"/>
                    <w:bottom w:val="none" w:sz="0" w:space="0" w:color="auto"/>
                    <w:right w:val="none" w:sz="0" w:space="0" w:color="auto"/>
                  </w:divBdr>
                </w:div>
              </w:divsChild>
            </w:div>
            <w:div w:id="933053493">
              <w:marLeft w:val="0"/>
              <w:marRight w:val="0"/>
              <w:marTop w:val="0"/>
              <w:marBottom w:val="0"/>
              <w:divBdr>
                <w:top w:val="none" w:sz="0" w:space="0" w:color="auto"/>
                <w:left w:val="none" w:sz="0" w:space="0" w:color="auto"/>
                <w:bottom w:val="none" w:sz="0" w:space="0" w:color="auto"/>
                <w:right w:val="none" w:sz="0" w:space="0" w:color="auto"/>
              </w:divBdr>
              <w:divsChild>
                <w:div w:id="933053570">
                  <w:marLeft w:val="0"/>
                  <w:marRight w:val="0"/>
                  <w:marTop w:val="0"/>
                  <w:marBottom w:val="0"/>
                  <w:divBdr>
                    <w:top w:val="none" w:sz="0" w:space="0" w:color="auto"/>
                    <w:left w:val="none" w:sz="0" w:space="0" w:color="auto"/>
                    <w:bottom w:val="none" w:sz="0" w:space="0" w:color="auto"/>
                    <w:right w:val="none" w:sz="0" w:space="0" w:color="auto"/>
                  </w:divBdr>
                </w:div>
              </w:divsChild>
            </w:div>
            <w:div w:id="933053494">
              <w:marLeft w:val="0"/>
              <w:marRight w:val="0"/>
              <w:marTop w:val="0"/>
              <w:marBottom w:val="0"/>
              <w:divBdr>
                <w:top w:val="none" w:sz="0" w:space="0" w:color="auto"/>
                <w:left w:val="none" w:sz="0" w:space="0" w:color="auto"/>
                <w:bottom w:val="none" w:sz="0" w:space="0" w:color="auto"/>
                <w:right w:val="none" w:sz="0" w:space="0" w:color="auto"/>
              </w:divBdr>
              <w:divsChild>
                <w:div w:id="933053522">
                  <w:marLeft w:val="0"/>
                  <w:marRight w:val="0"/>
                  <w:marTop w:val="0"/>
                  <w:marBottom w:val="0"/>
                  <w:divBdr>
                    <w:top w:val="none" w:sz="0" w:space="0" w:color="auto"/>
                    <w:left w:val="none" w:sz="0" w:space="0" w:color="auto"/>
                    <w:bottom w:val="none" w:sz="0" w:space="0" w:color="auto"/>
                    <w:right w:val="none" w:sz="0" w:space="0" w:color="auto"/>
                  </w:divBdr>
                </w:div>
              </w:divsChild>
            </w:div>
            <w:div w:id="933053503">
              <w:marLeft w:val="0"/>
              <w:marRight w:val="0"/>
              <w:marTop w:val="0"/>
              <w:marBottom w:val="0"/>
              <w:divBdr>
                <w:top w:val="none" w:sz="0" w:space="0" w:color="auto"/>
                <w:left w:val="none" w:sz="0" w:space="0" w:color="auto"/>
                <w:bottom w:val="none" w:sz="0" w:space="0" w:color="auto"/>
                <w:right w:val="none" w:sz="0" w:space="0" w:color="auto"/>
              </w:divBdr>
              <w:divsChild>
                <w:div w:id="933053537">
                  <w:marLeft w:val="0"/>
                  <w:marRight w:val="0"/>
                  <w:marTop w:val="0"/>
                  <w:marBottom w:val="0"/>
                  <w:divBdr>
                    <w:top w:val="none" w:sz="0" w:space="0" w:color="auto"/>
                    <w:left w:val="none" w:sz="0" w:space="0" w:color="auto"/>
                    <w:bottom w:val="none" w:sz="0" w:space="0" w:color="auto"/>
                    <w:right w:val="none" w:sz="0" w:space="0" w:color="auto"/>
                  </w:divBdr>
                </w:div>
              </w:divsChild>
            </w:div>
            <w:div w:id="933053519">
              <w:marLeft w:val="0"/>
              <w:marRight w:val="0"/>
              <w:marTop w:val="0"/>
              <w:marBottom w:val="0"/>
              <w:divBdr>
                <w:top w:val="none" w:sz="0" w:space="0" w:color="auto"/>
                <w:left w:val="none" w:sz="0" w:space="0" w:color="auto"/>
                <w:bottom w:val="none" w:sz="0" w:space="0" w:color="auto"/>
                <w:right w:val="none" w:sz="0" w:space="0" w:color="auto"/>
              </w:divBdr>
              <w:divsChild>
                <w:div w:id="933053568">
                  <w:marLeft w:val="0"/>
                  <w:marRight w:val="0"/>
                  <w:marTop w:val="0"/>
                  <w:marBottom w:val="0"/>
                  <w:divBdr>
                    <w:top w:val="none" w:sz="0" w:space="0" w:color="auto"/>
                    <w:left w:val="none" w:sz="0" w:space="0" w:color="auto"/>
                    <w:bottom w:val="none" w:sz="0" w:space="0" w:color="auto"/>
                    <w:right w:val="none" w:sz="0" w:space="0" w:color="auto"/>
                  </w:divBdr>
                </w:div>
              </w:divsChild>
            </w:div>
            <w:div w:id="933053521">
              <w:marLeft w:val="0"/>
              <w:marRight w:val="0"/>
              <w:marTop w:val="0"/>
              <w:marBottom w:val="0"/>
              <w:divBdr>
                <w:top w:val="none" w:sz="0" w:space="0" w:color="auto"/>
                <w:left w:val="none" w:sz="0" w:space="0" w:color="auto"/>
                <w:bottom w:val="none" w:sz="0" w:space="0" w:color="auto"/>
                <w:right w:val="none" w:sz="0" w:space="0" w:color="auto"/>
              </w:divBdr>
              <w:divsChild>
                <w:div w:id="933053497">
                  <w:marLeft w:val="0"/>
                  <w:marRight w:val="0"/>
                  <w:marTop w:val="0"/>
                  <w:marBottom w:val="0"/>
                  <w:divBdr>
                    <w:top w:val="none" w:sz="0" w:space="0" w:color="auto"/>
                    <w:left w:val="none" w:sz="0" w:space="0" w:color="auto"/>
                    <w:bottom w:val="none" w:sz="0" w:space="0" w:color="auto"/>
                    <w:right w:val="none" w:sz="0" w:space="0" w:color="auto"/>
                  </w:divBdr>
                </w:div>
              </w:divsChild>
            </w:div>
            <w:div w:id="933053527">
              <w:marLeft w:val="0"/>
              <w:marRight w:val="0"/>
              <w:marTop w:val="0"/>
              <w:marBottom w:val="0"/>
              <w:divBdr>
                <w:top w:val="none" w:sz="0" w:space="0" w:color="auto"/>
                <w:left w:val="none" w:sz="0" w:space="0" w:color="auto"/>
                <w:bottom w:val="none" w:sz="0" w:space="0" w:color="auto"/>
                <w:right w:val="none" w:sz="0" w:space="0" w:color="auto"/>
              </w:divBdr>
              <w:divsChild>
                <w:div w:id="933053539">
                  <w:marLeft w:val="0"/>
                  <w:marRight w:val="0"/>
                  <w:marTop w:val="0"/>
                  <w:marBottom w:val="0"/>
                  <w:divBdr>
                    <w:top w:val="none" w:sz="0" w:space="0" w:color="auto"/>
                    <w:left w:val="none" w:sz="0" w:space="0" w:color="auto"/>
                    <w:bottom w:val="none" w:sz="0" w:space="0" w:color="auto"/>
                    <w:right w:val="none" w:sz="0" w:space="0" w:color="auto"/>
                  </w:divBdr>
                </w:div>
              </w:divsChild>
            </w:div>
            <w:div w:id="933053542">
              <w:marLeft w:val="0"/>
              <w:marRight w:val="0"/>
              <w:marTop w:val="0"/>
              <w:marBottom w:val="0"/>
              <w:divBdr>
                <w:top w:val="none" w:sz="0" w:space="0" w:color="auto"/>
                <w:left w:val="none" w:sz="0" w:space="0" w:color="auto"/>
                <w:bottom w:val="none" w:sz="0" w:space="0" w:color="auto"/>
                <w:right w:val="none" w:sz="0" w:space="0" w:color="auto"/>
              </w:divBdr>
              <w:divsChild>
                <w:div w:id="933053515">
                  <w:marLeft w:val="0"/>
                  <w:marRight w:val="0"/>
                  <w:marTop w:val="0"/>
                  <w:marBottom w:val="0"/>
                  <w:divBdr>
                    <w:top w:val="none" w:sz="0" w:space="0" w:color="auto"/>
                    <w:left w:val="none" w:sz="0" w:space="0" w:color="auto"/>
                    <w:bottom w:val="none" w:sz="0" w:space="0" w:color="auto"/>
                    <w:right w:val="none" w:sz="0" w:space="0" w:color="auto"/>
                  </w:divBdr>
                </w:div>
              </w:divsChild>
            </w:div>
            <w:div w:id="933053549">
              <w:marLeft w:val="0"/>
              <w:marRight w:val="0"/>
              <w:marTop w:val="0"/>
              <w:marBottom w:val="0"/>
              <w:divBdr>
                <w:top w:val="none" w:sz="0" w:space="0" w:color="auto"/>
                <w:left w:val="none" w:sz="0" w:space="0" w:color="auto"/>
                <w:bottom w:val="none" w:sz="0" w:space="0" w:color="auto"/>
                <w:right w:val="none" w:sz="0" w:space="0" w:color="auto"/>
              </w:divBdr>
              <w:divsChild>
                <w:div w:id="933053500">
                  <w:marLeft w:val="0"/>
                  <w:marRight w:val="0"/>
                  <w:marTop w:val="0"/>
                  <w:marBottom w:val="0"/>
                  <w:divBdr>
                    <w:top w:val="none" w:sz="0" w:space="0" w:color="auto"/>
                    <w:left w:val="none" w:sz="0" w:space="0" w:color="auto"/>
                    <w:bottom w:val="none" w:sz="0" w:space="0" w:color="auto"/>
                    <w:right w:val="none" w:sz="0" w:space="0" w:color="auto"/>
                  </w:divBdr>
                </w:div>
              </w:divsChild>
            </w:div>
            <w:div w:id="933053554">
              <w:marLeft w:val="0"/>
              <w:marRight w:val="0"/>
              <w:marTop w:val="0"/>
              <w:marBottom w:val="0"/>
              <w:divBdr>
                <w:top w:val="none" w:sz="0" w:space="0" w:color="auto"/>
                <w:left w:val="none" w:sz="0" w:space="0" w:color="auto"/>
                <w:bottom w:val="none" w:sz="0" w:space="0" w:color="auto"/>
                <w:right w:val="none" w:sz="0" w:space="0" w:color="auto"/>
              </w:divBdr>
              <w:divsChild>
                <w:div w:id="933053543">
                  <w:marLeft w:val="0"/>
                  <w:marRight w:val="0"/>
                  <w:marTop w:val="0"/>
                  <w:marBottom w:val="0"/>
                  <w:divBdr>
                    <w:top w:val="none" w:sz="0" w:space="0" w:color="auto"/>
                    <w:left w:val="none" w:sz="0" w:space="0" w:color="auto"/>
                    <w:bottom w:val="none" w:sz="0" w:space="0" w:color="auto"/>
                    <w:right w:val="none" w:sz="0" w:space="0" w:color="auto"/>
                  </w:divBdr>
                </w:div>
              </w:divsChild>
            </w:div>
            <w:div w:id="933053561">
              <w:marLeft w:val="0"/>
              <w:marRight w:val="0"/>
              <w:marTop w:val="0"/>
              <w:marBottom w:val="0"/>
              <w:divBdr>
                <w:top w:val="none" w:sz="0" w:space="0" w:color="auto"/>
                <w:left w:val="none" w:sz="0" w:space="0" w:color="auto"/>
                <w:bottom w:val="none" w:sz="0" w:space="0" w:color="auto"/>
                <w:right w:val="none" w:sz="0" w:space="0" w:color="auto"/>
              </w:divBdr>
              <w:divsChild>
                <w:div w:id="9330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490">
          <w:marLeft w:val="0"/>
          <w:marRight w:val="0"/>
          <w:marTop w:val="0"/>
          <w:marBottom w:val="0"/>
          <w:divBdr>
            <w:top w:val="none" w:sz="0" w:space="0" w:color="auto"/>
            <w:left w:val="none" w:sz="0" w:space="0" w:color="auto"/>
            <w:bottom w:val="none" w:sz="0" w:space="0" w:color="auto"/>
            <w:right w:val="none" w:sz="0" w:space="0" w:color="auto"/>
          </w:divBdr>
          <w:divsChild>
            <w:div w:id="933053536">
              <w:marLeft w:val="0"/>
              <w:marRight w:val="0"/>
              <w:marTop w:val="0"/>
              <w:marBottom w:val="0"/>
              <w:divBdr>
                <w:top w:val="none" w:sz="0" w:space="0" w:color="auto"/>
                <w:left w:val="none" w:sz="0" w:space="0" w:color="auto"/>
                <w:bottom w:val="none" w:sz="0" w:space="0" w:color="auto"/>
                <w:right w:val="none" w:sz="0" w:space="0" w:color="auto"/>
              </w:divBdr>
            </w:div>
          </w:divsChild>
        </w:div>
        <w:div w:id="933053520">
          <w:marLeft w:val="0"/>
          <w:marRight w:val="0"/>
          <w:marTop w:val="0"/>
          <w:marBottom w:val="0"/>
          <w:divBdr>
            <w:top w:val="none" w:sz="0" w:space="0" w:color="auto"/>
            <w:left w:val="none" w:sz="0" w:space="0" w:color="auto"/>
            <w:bottom w:val="none" w:sz="0" w:space="0" w:color="auto"/>
            <w:right w:val="none" w:sz="0" w:space="0" w:color="auto"/>
          </w:divBdr>
          <w:divsChild>
            <w:div w:id="933053530">
              <w:marLeft w:val="0"/>
              <w:marRight w:val="0"/>
              <w:marTop w:val="0"/>
              <w:marBottom w:val="0"/>
              <w:divBdr>
                <w:top w:val="none" w:sz="0" w:space="0" w:color="auto"/>
                <w:left w:val="none" w:sz="0" w:space="0" w:color="auto"/>
                <w:bottom w:val="none" w:sz="0" w:space="0" w:color="auto"/>
                <w:right w:val="none" w:sz="0" w:space="0" w:color="auto"/>
              </w:divBdr>
            </w:div>
          </w:divsChild>
        </w:div>
        <w:div w:id="933053528">
          <w:marLeft w:val="0"/>
          <w:marRight w:val="0"/>
          <w:marTop w:val="0"/>
          <w:marBottom w:val="0"/>
          <w:divBdr>
            <w:top w:val="none" w:sz="0" w:space="0" w:color="auto"/>
            <w:left w:val="none" w:sz="0" w:space="0" w:color="auto"/>
            <w:bottom w:val="none" w:sz="0" w:space="0" w:color="auto"/>
            <w:right w:val="none" w:sz="0" w:space="0" w:color="auto"/>
          </w:divBdr>
          <w:divsChild>
            <w:div w:id="933053513">
              <w:marLeft w:val="0"/>
              <w:marRight w:val="0"/>
              <w:marTop w:val="0"/>
              <w:marBottom w:val="0"/>
              <w:divBdr>
                <w:top w:val="none" w:sz="0" w:space="0" w:color="auto"/>
                <w:left w:val="none" w:sz="0" w:space="0" w:color="auto"/>
                <w:bottom w:val="none" w:sz="0" w:space="0" w:color="auto"/>
                <w:right w:val="none" w:sz="0" w:space="0" w:color="auto"/>
              </w:divBdr>
            </w:div>
          </w:divsChild>
        </w:div>
        <w:div w:id="933053535">
          <w:marLeft w:val="0"/>
          <w:marRight w:val="0"/>
          <w:marTop w:val="0"/>
          <w:marBottom w:val="0"/>
          <w:divBdr>
            <w:top w:val="none" w:sz="0" w:space="0" w:color="auto"/>
            <w:left w:val="none" w:sz="0" w:space="0" w:color="auto"/>
            <w:bottom w:val="none" w:sz="0" w:space="0" w:color="auto"/>
            <w:right w:val="none" w:sz="0" w:space="0" w:color="auto"/>
          </w:divBdr>
          <w:divsChild>
            <w:div w:id="933053557">
              <w:marLeft w:val="0"/>
              <w:marRight w:val="0"/>
              <w:marTop w:val="0"/>
              <w:marBottom w:val="0"/>
              <w:divBdr>
                <w:top w:val="none" w:sz="0" w:space="0" w:color="auto"/>
                <w:left w:val="none" w:sz="0" w:space="0" w:color="auto"/>
                <w:bottom w:val="none" w:sz="0" w:space="0" w:color="auto"/>
                <w:right w:val="none" w:sz="0" w:space="0" w:color="auto"/>
              </w:divBdr>
            </w:div>
          </w:divsChild>
        </w:div>
        <w:div w:id="933053560">
          <w:marLeft w:val="0"/>
          <w:marRight w:val="0"/>
          <w:marTop w:val="0"/>
          <w:marBottom w:val="0"/>
          <w:divBdr>
            <w:top w:val="none" w:sz="0" w:space="0" w:color="auto"/>
            <w:left w:val="none" w:sz="0" w:space="0" w:color="auto"/>
            <w:bottom w:val="none" w:sz="0" w:space="0" w:color="auto"/>
            <w:right w:val="none" w:sz="0" w:space="0" w:color="auto"/>
          </w:divBdr>
          <w:divsChild>
            <w:div w:id="933053499">
              <w:marLeft w:val="0"/>
              <w:marRight w:val="0"/>
              <w:marTop w:val="0"/>
              <w:marBottom w:val="0"/>
              <w:divBdr>
                <w:top w:val="none" w:sz="0" w:space="0" w:color="auto"/>
                <w:left w:val="none" w:sz="0" w:space="0" w:color="auto"/>
                <w:bottom w:val="none" w:sz="0" w:space="0" w:color="auto"/>
                <w:right w:val="none" w:sz="0" w:space="0" w:color="auto"/>
              </w:divBdr>
            </w:div>
          </w:divsChild>
        </w:div>
        <w:div w:id="933053567">
          <w:marLeft w:val="0"/>
          <w:marRight w:val="0"/>
          <w:marTop w:val="0"/>
          <w:marBottom w:val="0"/>
          <w:divBdr>
            <w:top w:val="none" w:sz="0" w:space="0" w:color="auto"/>
            <w:left w:val="none" w:sz="0" w:space="0" w:color="auto"/>
            <w:bottom w:val="none" w:sz="0" w:space="0" w:color="auto"/>
            <w:right w:val="none" w:sz="0" w:space="0" w:color="auto"/>
          </w:divBdr>
          <w:divsChild>
            <w:div w:id="9330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563">
      <w:marLeft w:val="0"/>
      <w:marRight w:val="0"/>
      <w:marTop w:val="0"/>
      <w:marBottom w:val="0"/>
      <w:divBdr>
        <w:top w:val="none" w:sz="0" w:space="0" w:color="auto"/>
        <w:left w:val="none" w:sz="0" w:space="0" w:color="auto"/>
        <w:bottom w:val="none" w:sz="0" w:space="0" w:color="auto"/>
        <w:right w:val="none" w:sz="0" w:space="0" w:color="auto"/>
      </w:divBdr>
      <w:divsChild>
        <w:div w:id="933053526">
          <w:marLeft w:val="0"/>
          <w:marRight w:val="0"/>
          <w:marTop w:val="0"/>
          <w:marBottom w:val="0"/>
          <w:divBdr>
            <w:top w:val="none" w:sz="0" w:space="0" w:color="auto"/>
            <w:left w:val="none" w:sz="0" w:space="0" w:color="auto"/>
            <w:bottom w:val="none" w:sz="0" w:space="0" w:color="auto"/>
            <w:right w:val="none" w:sz="0" w:space="0" w:color="auto"/>
          </w:divBdr>
          <w:divsChild>
            <w:div w:id="933053485">
              <w:marLeft w:val="0"/>
              <w:marRight w:val="0"/>
              <w:marTop w:val="0"/>
              <w:marBottom w:val="0"/>
              <w:divBdr>
                <w:top w:val="none" w:sz="0" w:space="0" w:color="auto"/>
                <w:left w:val="none" w:sz="0" w:space="0" w:color="auto"/>
                <w:bottom w:val="none" w:sz="0" w:space="0" w:color="auto"/>
                <w:right w:val="none" w:sz="0" w:space="0" w:color="auto"/>
              </w:divBdr>
              <w:divsChild>
                <w:div w:id="933053556">
                  <w:marLeft w:val="0"/>
                  <w:marRight w:val="0"/>
                  <w:marTop w:val="0"/>
                  <w:marBottom w:val="0"/>
                  <w:divBdr>
                    <w:top w:val="none" w:sz="0" w:space="0" w:color="auto"/>
                    <w:left w:val="none" w:sz="0" w:space="0" w:color="auto"/>
                    <w:bottom w:val="none" w:sz="0" w:space="0" w:color="auto"/>
                    <w:right w:val="none" w:sz="0" w:space="0" w:color="auto"/>
                  </w:divBdr>
                </w:div>
              </w:divsChild>
            </w:div>
            <w:div w:id="933053491">
              <w:marLeft w:val="0"/>
              <w:marRight w:val="0"/>
              <w:marTop w:val="0"/>
              <w:marBottom w:val="0"/>
              <w:divBdr>
                <w:top w:val="none" w:sz="0" w:space="0" w:color="auto"/>
                <w:left w:val="none" w:sz="0" w:space="0" w:color="auto"/>
                <w:bottom w:val="none" w:sz="0" w:space="0" w:color="auto"/>
                <w:right w:val="none" w:sz="0" w:space="0" w:color="auto"/>
              </w:divBdr>
              <w:divsChild>
                <w:div w:id="933053544">
                  <w:marLeft w:val="0"/>
                  <w:marRight w:val="0"/>
                  <w:marTop w:val="0"/>
                  <w:marBottom w:val="0"/>
                  <w:divBdr>
                    <w:top w:val="none" w:sz="0" w:space="0" w:color="auto"/>
                    <w:left w:val="none" w:sz="0" w:space="0" w:color="auto"/>
                    <w:bottom w:val="none" w:sz="0" w:space="0" w:color="auto"/>
                    <w:right w:val="none" w:sz="0" w:space="0" w:color="auto"/>
                  </w:divBdr>
                </w:div>
              </w:divsChild>
            </w:div>
            <w:div w:id="933053502">
              <w:marLeft w:val="0"/>
              <w:marRight w:val="0"/>
              <w:marTop w:val="0"/>
              <w:marBottom w:val="0"/>
              <w:divBdr>
                <w:top w:val="none" w:sz="0" w:space="0" w:color="auto"/>
                <w:left w:val="none" w:sz="0" w:space="0" w:color="auto"/>
                <w:bottom w:val="none" w:sz="0" w:space="0" w:color="auto"/>
                <w:right w:val="none" w:sz="0" w:space="0" w:color="auto"/>
              </w:divBdr>
              <w:divsChild>
                <w:div w:id="933053547">
                  <w:marLeft w:val="0"/>
                  <w:marRight w:val="0"/>
                  <w:marTop w:val="0"/>
                  <w:marBottom w:val="0"/>
                  <w:divBdr>
                    <w:top w:val="none" w:sz="0" w:space="0" w:color="auto"/>
                    <w:left w:val="none" w:sz="0" w:space="0" w:color="auto"/>
                    <w:bottom w:val="none" w:sz="0" w:space="0" w:color="auto"/>
                    <w:right w:val="none" w:sz="0" w:space="0" w:color="auto"/>
                  </w:divBdr>
                </w:div>
              </w:divsChild>
            </w:div>
            <w:div w:id="933053512">
              <w:marLeft w:val="0"/>
              <w:marRight w:val="0"/>
              <w:marTop w:val="0"/>
              <w:marBottom w:val="0"/>
              <w:divBdr>
                <w:top w:val="none" w:sz="0" w:space="0" w:color="auto"/>
                <w:left w:val="none" w:sz="0" w:space="0" w:color="auto"/>
                <w:bottom w:val="none" w:sz="0" w:space="0" w:color="auto"/>
                <w:right w:val="none" w:sz="0" w:space="0" w:color="auto"/>
              </w:divBdr>
              <w:divsChild>
                <w:div w:id="933053531">
                  <w:marLeft w:val="0"/>
                  <w:marRight w:val="0"/>
                  <w:marTop w:val="0"/>
                  <w:marBottom w:val="0"/>
                  <w:divBdr>
                    <w:top w:val="none" w:sz="0" w:space="0" w:color="auto"/>
                    <w:left w:val="none" w:sz="0" w:space="0" w:color="auto"/>
                    <w:bottom w:val="none" w:sz="0" w:space="0" w:color="auto"/>
                    <w:right w:val="none" w:sz="0" w:space="0" w:color="auto"/>
                  </w:divBdr>
                </w:div>
              </w:divsChild>
            </w:div>
            <w:div w:id="933053538">
              <w:marLeft w:val="0"/>
              <w:marRight w:val="0"/>
              <w:marTop w:val="0"/>
              <w:marBottom w:val="0"/>
              <w:divBdr>
                <w:top w:val="none" w:sz="0" w:space="0" w:color="auto"/>
                <w:left w:val="none" w:sz="0" w:space="0" w:color="auto"/>
                <w:bottom w:val="none" w:sz="0" w:space="0" w:color="auto"/>
                <w:right w:val="none" w:sz="0" w:space="0" w:color="auto"/>
              </w:divBdr>
              <w:divsChild>
                <w:div w:id="933053558">
                  <w:marLeft w:val="0"/>
                  <w:marRight w:val="0"/>
                  <w:marTop w:val="0"/>
                  <w:marBottom w:val="0"/>
                  <w:divBdr>
                    <w:top w:val="none" w:sz="0" w:space="0" w:color="auto"/>
                    <w:left w:val="none" w:sz="0" w:space="0" w:color="auto"/>
                    <w:bottom w:val="none" w:sz="0" w:space="0" w:color="auto"/>
                    <w:right w:val="none" w:sz="0" w:space="0" w:color="auto"/>
                  </w:divBdr>
                </w:div>
              </w:divsChild>
            </w:div>
            <w:div w:id="933053546">
              <w:marLeft w:val="0"/>
              <w:marRight w:val="0"/>
              <w:marTop w:val="0"/>
              <w:marBottom w:val="0"/>
              <w:divBdr>
                <w:top w:val="none" w:sz="0" w:space="0" w:color="auto"/>
                <w:left w:val="none" w:sz="0" w:space="0" w:color="auto"/>
                <w:bottom w:val="none" w:sz="0" w:space="0" w:color="auto"/>
                <w:right w:val="none" w:sz="0" w:space="0" w:color="auto"/>
              </w:divBdr>
              <w:divsChild>
                <w:div w:id="9330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552">
          <w:marLeft w:val="0"/>
          <w:marRight w:val="0"/>
          <w:marTop w:val="0"/>
          <w:marBottom w:val="0"/>
          <w:divBdr>
            <w:top w:val="none" w:sz="0" w:space="0" w:color="auto"/>
            <w:left w:val="none" w:sz="0" w:space="0" w:color="auto"/>
            <w:bottom w:val="none" w:sz="0" w:space="0" w:color="auto"/>
            <w:right w:val="none" w:sz="0" w:space="0" w:color="auto"/>
          </w:divBdr>
          <w:divsChild>
            <w:div w:id="933053574">
              <w:marLeft w:val="0"/>
              <w:marRight w:val="0"/>
              <w:marTop w:val="0"/>
              <w:marBottom w:val="0"/>
              <w:divBdr>
                <w:top w:val="none" w:sz="0" w:space="0" w:color="auto"/>
                <w:left w:val="none" w:sz="0" w:space="0" w:color="auto"/>
                <w:bottom w:val="none" w:sz="0" w:space="0" w:color="auto"/>
                <w:right w:val="none" w:sz="0" w:space="0" w:color="auto"/>
              </w:divBdr>
              <w:divsChild>
                <w:div w:id="9330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053571">
      <w:marLeft w:val="0"/>
      <w:marRight w:val="0"/>
      <w:marTop w:val="0"/>
      <w:marBottom w:val="0"/>
      <w:divBdr>
        <w:top w:val="none" w:sz="0" w:space="0" w:color="auto"/>
        <w:left w:val="none" w:sz="0" w:space="0" w:color="auto"/>
        <w:bottom w:val="none" w:sz="0" w:space="0" w:color="auto"/>
        <w:right w:val="none" w:sz="0" w:space="0" w:color="auto"/>
      </w:divBdr>
      <w:divsChild>
        <w:div w:id="933053516">
          <w:marLeft w:val="0"/>
          <w:marRight w:val="0"/>
          <w:marTop w:val="0"/>
          <w:marBottom w:val="0"/>
          <w:divBdr>
            <w:top w:val="none" w:sz="0" w:space="0" w:color="auto"/>
            <w:left w:val="none" w:sz="0" w:space="0" w:color="auto"/>
            <w:bottom w:val="none" w:sz="0" w:space="0" w:color="auto"/>
            <w:right w:val="none" w:sz="0" w:space="0" w:color="auto"/>
          </w:divBdr>
          <w:divsChild>
            <w:div w:id="9330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773</Words>
  <Characters>4408</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5171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Rosolen</dc:creator>
  <cp:keywords/>
  <dc:description/>
  <cp:lastModifiedBy>direttore</cp:lastModifiedBy>
  <cp:revision>16</cp:revision>
  <cp:lastPrinted>2015-02-16T12:07:00Z</cp:lastPrinted>
  <dcterms:created xsi:type="dcterms:W3CDTF">2016-06-01T07:48:00Z</dcterms:created>
  <dcterms:modified xsi:type="dcterms:W3CDTF">2021-03-25T09:50:00Z</dcterms:modified>
  <cp:category/>
</cp:coreProperties>
</file>